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D0" w:rsidRDefault="00F00BD0" w:rsidP="00F00BD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F00BD0" w:rsidRPr="00147D39" w:rsidRDefault="00F00BD0" w:rsidP="00F00BD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F00BD0" w:rsidRDefault="003575B2" w:rsidP="00F00BD0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22</w:t>
      </w:r>
      <w:bookmarkStart w:id="0" w:name="_GoBack"/>
      <w:bookmarkEnd w:id="0"/>
    </w:p>
    <w:p w:rsidR="00F00BD0" w:rsidRDefault="00F00BD0" w:rsidP="00F00BD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22 декабря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tbl>
      <w:tblPr>
        <w:tblW w:w="10080" w:type="dxa"/>
        <w:tblLook w:val="01E0" w:firstRow="1" w:lastRow="1" w:firstColumn="1" w:lastColumn="1" w:noHBand="0" w:noVBand="0"/>
      </w:tblPr>
      <w:tblGrid>
        <w:gridCol w:w="10080"/>
      </w:tblGrid>
      <w:tr w:rsidR="00F00BD0" w:rsidRPr="00F00BD0" w:rsidTr="00F00BD0">
        <w:trPr>
          <w:trHeight w:val="1109"/>
        </w:trPr>
        <w:tc>
          <w:tcPr>
            <w:tcW w:w="10080" w:type="dxa"/>
          </w:tcPr>
          <w:p w:rsidR="00F00BD0" w:rsidRP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  <w:r w:rsidRPr="00F00BD0">
              <w:rPr>
                <w:b/>
                <w:sz w:val="18"/>
                <w:szCs w:val="18"/>
              </w:rPr>
              <w:t xml:space="preserve">АДМИНИСТРАЦИЯ </w:t>
            </w:r>
          </w:p>
          <w:p w:rsid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  <w:r w:rsidRPr="00F00BD0">
              <w:rPr>
                <w:b/>
                <w:sz w:val="18"/>
                <w:szCs w:val="18"/>
              </w:rPr>
              <w:t>МУНИЦИПАЛЬНОГО ОБРАЗОВАНИЯ «МЕЖДУРЕЧЕНСКОЕ»</w:t>
            </w:r>
          </w:p>
          <w:p w:rsidR="00F00BD0" w:rsidRP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  <w:r w:rsidRPr="00F00BD0">
              <w:rPr>
                <w:b/>
                <w:sz w:val="18"/>
                <w:szCs w:val="18"/>
              </w:rPr>
              <w:t xml:space="preserve"> ПИНЕЖСКОГО МУНИЦИПАЛЬНОГО РАЙОНА </w:t>
            </w:r>
          </w:p>
          <w:p w:rsid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  <w:r w:rsidRPr="00F00BD0">
              <w:rPr>
                <w:b/>
                <w:sz w:val="18"/>
                <w:szCs w:val="18"/>
              </w:rPr>
              <w:t xml:space="preserve">АРХАНГЕЛЬСКОЙ ОБЛАСТИ </w:t>
            </w:r>
          </w:p>
          <w:p w:rsid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</w:p>
          <w:p w:rsidR="00F00BD0" w:rsidRP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  <w:r w:rsidRPr="00F00BD0">
              <w:rPr>
                <w:b/>
                <w:sz w:val="18"/>
                <w:szCs w:val="18"/>
              </w:rPr>
              <w:t>ПОСТАНОВЛЕНИЕ</w:t>
            </w:r>
          </w:p>
        </w:tc>
      </w:tr>
      <w:tr w:rsidR="00F00BD0" w:rsidRPr="00F00BD0" w:rsidTr="00F00BD0">
        <w:trPr>
          <w:trHeight w:val="248"/>
        </w:trPr>
        <w:tc>
          <w:tcPr>
            <w:tcW w:w="10080" w:type="dxa"/>
          </w:tcPr>
          <w:p w:rsidR="00F00BD0" w:rsidRPr="00F00BD0" w:rsidRDefault="00F00BD0" w:rsidP="0071290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235"/>
        </w:trPr>
        <w:tc>
          <w:tcPr>
            <w:tcW w:w="10080" w:type="dxa"/>
          </w:tcPr>
          <w:p w:rsidR="00F00BD0" w:rsidRPr="00F00BD0" w:rsidRDefault="00F00BD0" w:rsidP="00F00BD0">
            <w:pPr>
              <w:rPr>
                <w:b/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«22» декабря 2022 года                                                                                № 24</w:t>
            </w:r>
          </w:p>
        </w:tc>
      </w:tr>
      <w:tr w:rsidR="00F00BD0" w:rsidRPr="00F00BD0" w:rsidTr="00F00BD0">
        <w:trPr>
          <w:trHeight w:val="287"/>
        </w:trPr>
        <w:tc>
          <w:tcPr>
            <w:tcW w:w="10080" w:type="dxa"/>
          </w:tcPr>
          <w:p w:rsidR="00F00BD0" w:rsidRPr="00F00BD0" w:rsidRDefault="00F00BD0" w:rsidP="00F00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235"/>
        </w:trPr>
        <w:tc>
          <w:tcPr>
            <w:tcW w:w="10080" w:type="dxa"/>
          </w:tcPr>
          <w:p w:rsidR="00F00BD0" w:rsidRPr="00F00BD0" w:rsidRDefault="00F00BD0" w:rsidP="00F00BD0">
            <w:pPr>
              <w:jc w:val="center"/>
              <w:rPr>
                <w:b/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п. Междуреченский</w:t>
            </w:r>
            <w:r w:rsidRPr="00F00B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00BD0" w:rsidRPr="00F00BD0" w:rsidTr="00F00BD0">
        <w:trPr>
          <w:trHeight w:val="248"/>
        </w:trPr>
        <w:tc>
          <w:tcPr>
            <w:tcW w:w="10080" w:type="dxa"/>
          </w:tcPr>
          <w:p w:rsidR="00F00BD0" w:rsidRPr="00F00BD0" w:rsidRDefault="00F00BD0" w:rsidP="00F00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274"/>
        </w:trPr>
        <w:tc>
          <w:tcPr>
            <w:tcW w:w="10080" w:type="dxa"/>
          </w:tcPr>
          <w:p w:rsidR="00F00BD0" w:rsidRPr="00F00BD0" w:rsidRDefault="00F00BD0" w:rsidP="00F00BD0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F00BD0">
              <w:rPr>
                <w:b/>
                <w:bCs/>
                <w:sz w:val="18"/>
                <w:szCs w:val="18"/>
              </w:rPr>
              <w:t>Об утверждении схемы размещения</w:t>
            </w:r>
          </w:p>
          <w:p w:rsidR="00F00BD0" w:rsidRDefault="00F00BD0" w:rsidP="00F00BD0">
            <w:pPr>
              <w:pStyle w:val="Style8"/>
              <w:widowControl/>
              <w:spacing w:before="72" w:line="240" w:lineRule="auto"/>
              <w:rPr>
                <w:sz w:val="18"/>
                <w:szCs w:val="18"/>
              </w:rPr>
            </w:pPr>
            <w:r w:rsidRPr="00F00BD0">
              <w:rPr>
                <w:b/>
                <w:bCs/>
                <w:sz w:val="18"/>
                <w:szCs w:val="18"/>
              </w:rPr>
              <w:t>нестационарных торговых объектов на территории муниципального образования «Междуреченское»</w:t>
            </w:r>
            <w:r w:rsidRPr="00F00BD0">
              <w:rPr>
                <w:sz w:val="18"/>
                <w:szCs w:val="18"/>
              </w:rPr>
              <w:t xml:space="preserve"> </w:t>
            </w:r>
          </w:p>
          <w:p w:rsidR="00F00BD0" w:rsidRPr="00F00BD0" w:rsidRDefault="00F00BD0" w:rsidP="00F00BD0">
            <w:pPr>
              <w:pStyle w:val="Style8"/>
              <w:widowControl/>
              <w:spacing w:before="72" w:line="240" w:lineRule="auto"/>
              <w:rPr>
                <w:spacing w:val="20"/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В соответствии с п. 10 статьей 14 Федеральными законами от 06.10.2003 г. № 131-ФЗ «Об общих принципах организации местного самоуправления в Российской Федерации», от 28,12.2009 г. № 381-ФЗ «Об основах государственного регулирования торговой деятельности Российской Федерации, на основании Устава муниципального образования «Междуреченское», а</w:t>
            </w:r>
            <w:r w:rsidRPr="00F00BD0">
              <w:rPr>
                <w:spacing w:val="20"/>
                <w:sz w:val="18"/>
                <w:szCs w:val="18"/>
              </w:rPr>
              <w:t xml:space="preserve">дминистрация муниципального образования                                                                 </w:t>
            </w:r>
          </w:p>
          <w:p w:rsidR="00F00BD0" w:rsidRPr="00F00BD0" w:rsidRDefault="00F00BD0" w:rsidP="00F00BD0">
            <w:pPr>
              <w:pStyle w:val="Style8"/>
              <w:widowControl/>
              <w:spacing w:before="72" w:line="240" w:lineRule="auto"/>
              <w:jc w:val="center"/>
              <w:rPr>
                <w:rStyle w:val="FontStyle13"/>
                <w:b/>
                <w:spacing w:val="50"/>
                <w:sz w:val="18"/>
                <w:szCs w:val="18"/>
              </w:rPr>
            </w:pPr>
            <w:r w:rsidRPr="00F00BD0">
              <w:rPr>
                <w:b/>
                <w:spacing w:val="20"/>
                <w:sz w:val="18"/>
                <w:szCs w:val="18"/>
              </w:rPr>
              <w:t>постановляет</w:t>
            </w:r>
            <w:r w:rsidRPr="00F00BD0">
              <w:rPr>
                <w:rStyle w:val="FontStyle13"/>
                <w:b/>
                <w:spacing w:val="50"/>
                <w:sz w:val="18"/>
                <w:szCs w:val="18"/>
              </w:rPr>
              <w:t>:</w:t>
            </w:r>
          </w:p>
          <w:p w:rsidR="00F00BD0" w:rsidRPr="00F00BD0" w:rsidRDefault="00F00BD0" w:rsidP="00F00BD0">
            <w:pPr>
              <w:pStyle w:val="Style8"/>
              <w:widowControl/>
              <w:spacing w:before="72"/>
              <w:rPr>
                <w:rStyle w:val="FontStyle13"/>
                <w:spacing w:val="50"/>
                <w:sz w:val="18"/>
                <w:szCs w:val="18"/>
              </w:rPr>
            </w:pPr>
          </w:p>
          <w:p w:rsidR="00F00BD0" w:rsidRPr="00F00BD0" w:rsidRDefault="00F00BD0" w:rsidP="00F00BD0">
            <w:pPr>
              <w:suppressAutoHyphens/>
              <w:jc w:val="both"/>
              <w:rPr>
                <w:rFonts w:eastAsia="DejaVu Sans"/>
                <w:kern w:val="2"/>
                <w:sz w:val="18"/>
                <w:szCs w:val="18"/>
                <w:lang w:eastAsia="en-US"/>
              </w:rPr>
            </w:pPr>
            <w:r w:rsidRPr="00F00BD0">
              <w:rPr>
                <w:rFonts w:eastAsia="DejaVu Sans"/>
                <w:kern w:val="2"/>
                <w:sz w:val="18"/>
                <w:szCs w:val="18"/>
                <w:lang w:eastAsia="en-US"/>
              </w:rPr>
              <w:t>1.Утвердить прилагаемую схему размещения нестационарных торговых объектов на территории муниципального образования «Междуреченское».</w:t>
            </w:r>
          </w:p>
          <w:p w:rsidR="00F00BD0" w:rsidRPr="00F00BD0" w:rsidRDefault="00F00BD0" w:rsidP="00F00BD0">
            <w:pPr>
              <w:jc w:val="both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 xml:space="preserve">2. Признать утратившим силу постановление администрации МО «Междуреченское» от 11 октября 2016 года № 25 «Об утверждении схемы размещения нестационарных торговых объектов на территории </w:t>
            </w:r>
            <w:proofErr w:type="gramStart"/>
            <w:r w:rsidRPr="00F00BD0">
              <w:rPr>
                <w:sz w:val="18"/>
                <w:szCs w:val="18"/>
              </w:rPr>
              <w:t>муниципального  образования</w:t>
            </w:r>
            <w:proofErr w:type="gramEnd"/>
            <w:r w:rsidRPr="00F00BD0">
              <w:rPr>
                <w:sz w:val="18"/>
                <w:szCs w:val="18"/>
              </w:rPr>
              <w:t xml:space="preserve"> «Междуреченское»».</w:t>
            </w:r>
          </w:p>
          <w:p w:rsidR="00F00BD0" w:rsidRPr="00F00BD0" w:rsidRDefault="00F00BD0" w:rsidP="00F00BD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 xml:space="preserve">3. Настоящее постановление вступает в силу с момента его официального опубликования. </w:t>
            </w:r>
          </w:p>
          <w:p w:rsidR="00F00BD0" w:rsidRPr="00F00BD0" w:rsidRDefault="00F00BD0" w:rsidP="00F00BD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4. Контроль за исполнением настоящего постановления оставляю за собой.</w:t>
            </w:r>
          </w:p>
          <w:p w:rsidR="00F00BD0" w:rsidRPr="00F00BD0" w:rsidRDefault="00F00BD0" w:rsidP="00F00BD0">
            <w:pPr>
              <w:pStyle w:val="s3"/>
              <w:shd w:val="clear" w:color="auto" w:fill="FFFFFF"/>
              <w:spacing w:beforeAutospacing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248"/>
        </w:trPr>
        <w:tc>
          <w:tcPr>
            <w:tcW w:w="10080" w:type="dxa"/>
          </w:tcPr>
          <w:p w:rsidR="00F00BD0" w:rsidRPr="00F00BD0" w:rsidRDefault="00F00BD0" w:rsidP="00F00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235"/>
        </w:trPr>
        <w:tc>
          <w:tcPr>
            <w:tcW w:w="10080" w:type="dxa"/>
          </w:tcPr>
          <w:p w:rsidR="00F00BD0" w:rsidRPr="00F00BD0" w:rsidRDefault="00F00BD0" w:rsidP="00F00BD0">
            <w:pPr>
              <w:jc w:val="right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Утверждено</w:t>
            </w:r>
          </w:p>
          <w:p w:rsidR="00F00BD0" w:rsidRPr="00F00BD0" w:rsidRDefault="00F00BD0" w:rsidP="00F00BD0">
            <w:pPr>
              <w:jc w:val="right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постановлением администрации</w:t>
            </w:r>
          </w:p>
          <w:p w:rsidR="00F00BD0" w:rsidRPr="00F00BD0" w:rsidRDefault="00F00BD0" w:rsidP="00F00BD0">
            <w:pPr>
              <w:jc w:val="right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>МО «Междуреченское»</w:t>
            </w:r>
          </w:p>
          <w:p w:rsidR="00F00BD0" w:rsidRPr="00F00BD0" w:rsidRDefault="00F00BD0" w:rsidP="00F00BD0">
            <w:pPr>
              <w:jc w:val="right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 xml:space="preserve">от 22 декабря 2022года № 24 </w:t>
            </w:r>
          </w:p>
          <w:p w:rsidR="00F00BD0" w:rsidRPr="00F00BD0" w:rsidRDefault="00F00BD0" w:rsidP="00F00BD0">
            <w:pPr>
              <w:pStyle w:val="Style15"/>
              <w:tabs>
                <w:tab w:val="left" w:pos="9355"/>
              </w:tabs>
              <w:spacing w:line="240" w:lineRule="auto"/>
              <w:rPr>
                <w:rStyle w:val="FontStyle23"/>
                <w:sz w:val="18"/>
                <w:szCs w:val="18"/>
              </w:rPr>
            </w:pPr>
            <w:r w:rsidRPr="00F00BD0">
              <w:rPr>
                <w:rStyle w:val="FontStyle23"/>
                <w:sz w:val="18"/>
                <w:szCs w:val="18"/>
              </w:rPr>
              <w:t xml:space="preserve">Схема размещения нестационарных торговых объектов </w:t>
            </w:r>
          </w:p>
          <w:p w:rsidR="00F00BD0" w:rsidRPr="00F00BD0" w:rsidRDefault="00F00BD0" w:rsidP="00F00BD0">
            <w:pPr>
              <w:pStyle w:val="Style15"/>
              <w:tabs>
                <w:tab w:val="left" w:pos="9355"/>
              </w:tabs>
              <w:spacing w:line="240" w:lineRule="auto"/>
              <w:rPr>
                <w:spacing w:val="10"/>
                <w:sz w:val="18"/>
                <w:szCs w:val="18"/>
              </w:rPr>
            </w:pPr>
            <w:r w:rsidRPr="00F00BD0">
              <w:rPr>
                <w:rStyle w:val="FontStyle23"/>
                <w:sz w:val="18"/>
                <w:szCs w:val="18"/>
              </w:rPr>
              <w:t xml:space="preserve">на территории муниципального образования «Междуреченское» </w:t>
            </w:r>
          </w:p>
          <w:tbl>
            <w:tblPr>
              <w:tblW w:w="9808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1127"/>
              <w:gridCol w:w="1271"/>
              <w:gridCol w:w="1997"/>
              <w:gridCol w:w="1608"/>
              <w:gridCol w:w="1693"/>
            </w:tblGrid>
            <w:tr w:rsidR="00F00BD0" w:rsidRPr="00F00BD0" w:rsidTr="00F00BD0">
              <w:tc>
                <w:tcPr>
                  <w:tcW w:w="2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7"/>
                    <w:widowControl/>
                    <w:ind w:left="226"/>
                    <w:jc w:val="lef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Местоположение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ind w:left="226"/>
                    <w:jc w:val="lef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(адрес) нестационарного торгового объекта</w:t>
                  </w: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Вид объекта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7"/>
                    <w:widowControl/>
                    <w:jc w:val="lef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Площадь объекта</w:t>
                  </w:r>
                </w:p>
                <w:p w:rsidR="00F00BD0" w:rsidRPr="00F00BD0" w:rsidRDefault="00F00BD0" w:rsidP="00F00BD0">
                  <w:pPr>
                    <w:pStyle w:val="Style16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(количество торговых мест)</w:t>
                  </w:r>
                </w:p>
              </w:tc>
              <w:tc>
                <w:tcPr>
                  <w:tcW w:w="1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40" w:lineRule="exact"/>
                    <w:ind w:left="293"/>
                    <w:jc w:val="lef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Группы товаров</w:t>
                  </w:r>
                </w:p>
              </w:tc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ind w:left="41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Период функционирования  нестационарного объекта</w:t>
                  </w:r>
                </w:p>
              </w:tc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ind w:left="41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Вид собственности,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ind w:left="41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наименование, правообладателя, вид права на земельный участок</w:t>
                  </w:r>
                </w:p>
              </w:tc>
            </w:tr>
            <w:tr w:rsidR="00F00BD0" w:rsidRPr="00F00BD0" w:rsidTr="00F00BD0">
              <w:tc>
                <w:tcPr>
                  <w:tcW w:w="2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jc w:val="lef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Примерно в 10 м на запад от ориентира</w:t>
                  </w:r>
                </w:p>
                <w:p w:rsidR="00F00BD0" w:rsidRPr="00F00BD0" w:rsidRDefault="00F00BD0" w:rsidP="00F00BD0">
                  <w:pPr>
                    <w:rPr>
                      <w:sz w:val="18"/>
                      <w:szCs w:val="18"/>
                    </w:rPr>
                  </w:pPr>
                  <w:r w:rsidRPr="00F00BD0">
                    <w:rPr>
                      <w:rStyle w:val="FontStyle24"/>
                    </w:rPr>
                    <w:t xml:space="preserve">Адрес ориентира (здание): обл. Архангельская, р-он </w:t>
                  </w:r>
                  <w:proofErr w:type="spellStart"/>
                  <w:r w:rsidRPr="00F00BD0">
                    <w:rPr>
                      <w:rStyle w:val="FontStyle24"/>
                    </w:rPr>
                    <w:t>Пинежский</w:t>
                  </w:r>
                  <w:proofErr w:type="spellEnd"/>
                  <w:r w:rsidRPr="00F00BD0">
                    <w:rPr>
                      <w:rStyle w:val="FontStyle24"/>
                    </w:rPr>
                    <w:t xml:space="preserve">, п. Междуреченский </w:t>
                  </w:r>
                  <w:proofErr w:type="spellStart"/>
                  <w:r w:rsidRPr="00F00BD0">
                    <w:rPr>
                      <w:rStyle w:val="FontStyle24"/>
                    </w:rPr>
                    <w:t>ул.Строителей</w:t>
                  </w:r>
                  <w:proofErr w:type="spellEnd"/>
                  <w:r w:rsidRPr="00F00BD0">
                    <w:rPr>
                      <w:rStyle w:val="FontStyle24"/>
                    </w:rPr>
                    <w:t xml:space="preserve"> д. 17А</w:t>
                  </w:r>
                </w:p>
                <w:p w:rsidR="00F00BD0" w:rsidRPr="00F00BD0" w:rsidRDefault="00F00BD0" w:rsidP="00F00BD0">
                  <w:pPr>
                    <w:rPr>
                      <w:sz w:val="18"/>
                      <w:szCs w:val="18"/>
                    </w:rPr>
                  </w:pPr>
                </w:p>
                <w:p w:rsidR="00F00BD0" w:rsidRPr="00F00BD0" w:rsidRDefault="00F00BD0" w:rsidP="00F00BD0">
                  <w:pPr>
                    <w:pStyle w:val="Style17"/>
                    <w:widowControl/>
                    <w:jc w:val="left"/>
                    <w:rPr>
                      <w:rStyle w:val="FontStyle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40" w:lineRule="auto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Автолавка, палатка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3 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из них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spacing w:line="226" w:lineRule="exact"/>
                    <w:ind w:left="19" w:hanging="19"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2 - для малого и среднего бизнеса; 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spacing w:line="226" w:lineRule="exact"/>
                    <w:ind w:left="19" w:hanging="19"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1 - иные </w:t>
                  </w:r>
                </w:p>
              </w:tc>
              <w:tc>
                <w:tcPr>
                  <w:tcW w:w="1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Продовольственные,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непродовольственные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товары</w:t>
                  </w:r>
                </w:p>
              </w:tc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8"/>
                    <w:widowControl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с 01 января по 31 декабря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ежегодно</w:t>
                  </w:r>
                </w:p>
              </w:tc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8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Земельный участок, государственная собственность на который не разграничена, 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место размещения свободно и планируется к размещению НТО</w:t>
                  </w:r>
                </w:p>
              </w:tc>
            </w:tr>
            <w:tr w:rsidR="00F00BD0" w:rsidRPr="00F00BD0" w:rsidTr="00F00BD0">
              <w:tc>
                <w:tcPr>
                  <w:tcW w:w="2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jc w:val="lef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Примерно в 10 м на запад от ориентира</w:t>
                  </w:r>
                </w:p>
                <w:p w:rsidR="00F00BD0" w:rsidRPr="00F00BD0" w:rsidRDefault="00F00BD0" w:rsidP="00F00BD0">
                  <w:pPr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Адрес ориентира (здание): обл. Архангельская, р-он </w:t>
                  </w:r>
                  <w:proofErr w:type="spellStart"/>
                  <w:r w:rsidRPr="00F00BD0">
                    <w:rPr>
                      <w:rStyle w:val="FontStyle24"/>
                    </w:rPr>
                    <w:t>Пинежский</w:t>
                  </w:r>
                  <w:proofErr w:type="spellEnd"/>
                  <w:r w:rsidRPr="00F00BD0">
                    <w:rPr>
                      <w:rStyle w:val="FontStyle24"/>
                    </w:rPr>
                    <w:t xml:space="preserve">, п. </w:t>
                  </w:r>
                  <w:proofErr w:type="spellStart"/>
                  <w:r w:rsidRPr="00F00BD0">
                    <w:rPr>
                      <w:rStyle w:val="FontStyle24"/>
                    </w:rPr>
                    <w:t>Сога</w:t>
                  </w:r>
                  <w:proofErr w:type="spellEnd"/>
                  <w:r w:rsidRPr="00F00BD0">
                    <w:rPr>
                      <w:rStyle w:val="FontStyle24"/>
                    </w:rPr>
                    <w:t xml:space="preserve"> </w:t>
                  </w:r>
                  <w:proofErr w:type="spellStart"/>
                  <w:r w:rsidRPr="00F00BD0">
                    <w:rPr>
                      <w:rStyle w:val="FontStyle24"/>
                    </w:rPr>
                    <w:t>ул.Центральная</w:t>
                  </w:r>
                  <w:proofErr w:type="spellEnd"/>
                </w:p>
                <w:p w:rsidR="00F00BD0" w:rsidRPr="00F00BD0" w:rsidRDefault="00F00BD0" w:rsidP="00F00BD0">
                  <w:pPr>
                    <w:rPr>
                      <w:sz w:val="18"/>
                      <w:szCs w:val="18"/>
                    </w:rPr>
                  </w:pPr>
                  <w:r w:rsidRPr="00F00BD0">
                    <w:rPr>
                      <w:rStyle w:val="FontStyle24"/>
                    </w:rPr>
                    <w:t xml:space="preserve"> д. 9</w:t>
                  </w:r>
                </w:p>
                <w:p w:rsidR="00F00BD0" w:rsidRPr="00F00BD0" w:rsidRDefault="00F00BD0" w:rsidP="00F00BD0">
                  <w:pPr>
                    <w:rPr>
                      <w:sz w:val="18"/>
                      <w:szCs w:val="18"/>
                    </w:rPr>
                  </w:pPr>
                </w:p>
                <w:p w:rsidR="00F00BD0" w:rsidRPr="00F00BD0" w:rsidRDefault="00F00BD0" w:rsidP="00F00BD0">
                  <w:pPr>
                    <w:rPr>
                      <w:rStyle w:val="FontStyle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40" w:lineRule="auto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Автолавка, палатка</w:t>
                  </w:r>
                </w:p>
              </w:tc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2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 из них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spacing w:line="226" w:lineRule="exact"/>
                    <w:ind w:left="19" w:hanging="19"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1 - для малого и среднего бизнеса; 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spacing w:line="226" w:lineRule="exact"/>
                    <w:ind w:left="19" w:hanging="19"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1 - иные </w:t>
                  </w:r>
                </w:p>
              </w:tc>
              <w:tc>
                <w:tcPr>
                  <w:tcW w:w="19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Продовольственные,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непродовольственные</w:t>
                  </w:r>
                </w:p>
                <w:p w:rsidR="00F00BD0" w:rsidRPr="00F00BD0" w:rsidRDefault="00F00BD0" w:rsidP="00F00BD0">
                  <w:pPr>
                    <w:pStyle w:val="Style17"/>
                    <w:widowControl/>
                    <w:spacing w:line="230" w:lineRule="exact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товары</w:t>
                  </w:r>
                </w:p>
              </w:tc>
              <w:tc>
                <w:tcPr>
                  <w:tcW w:w="1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0BD0" w:rsidRPr="00F00BD0" w:rsidRDefault="00F00BD0" w:rsidP="00F00BD0">
                  <w:pPr>
                    <w:pStyle w:val="Style18"/>
                    <w:widowControl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с 01 января по 31 декабря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jc w:val="center"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ежегодно</w:t>
                  </w:r>
                </w:p>
              </w:tc>
              <w:tc>
                <w:tcPr>
                  <w:tcW w:w="1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0BD0" w:rsidRPr="00F00BD0" w:rsidRDefault="00F00BD0" w:rsidP="00F00BD0">
                  <w:pPr>
                    <w:pStyle w:val="Style18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 xml:space="preserve">Земельный участок, государственная собственность на который не разграничена, </w:t>
                  </w:r>
                </w:p>
                <w:p w:rsidR="00F00BD0" w:rsidRPr="00F00BD0" w:rsidRDefault="00F00BD0" w:rsidP="00F00BD0">
                  <w:pPr>
                    <w:pStyle w:val="Style18"/>
                    <w:widowControl/>
                    <w:rPr>
                      <w:rStyle w:val="FontStyle24"/>
                    </w:rPr>
                  </w:pPr>
                  <w:r w:rsidRPr="00F00BD0">
                    <w:rPr>
                      <w:rStyle w:val="FontStyle24"/>
                    </w:rPr>
                    <w:t>место размещения свободно и планируется к размещению НТО</w:t>
                  </w:r>
                </w:p>
              </w:tc>
            </w:tr>
          </w:tbl>
          <w:p w:rsidR="00F00BD0" w:rsidRPr="00F00BD0" w:rsidRDefault="00F00BD0" w:rsidP="00F00B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183"/>
        </w:trPr>
        <w:tc>
          <w:tcPr>
            <w:tcW w:w="10080" w:type="dxa"/>
          </w:tcPr>
          <w:p w:rsidR="00F00BD0" w:rsidRDefault="00F00BD0" w:rsidP="00F00BD0">
            <w:pPr>
              <w:jc w:val="both"/>
              <w:rPr>
                <w:sz w:val="18"/>
                <w:szCs w:val="18"/>
              </w:rPr>
            </w:pPr>
            <w:r w:rsidRPr="00F00BD0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Глава администрации </w:t>
            </w:r>
            <w:proofErr w:type="spellStart"/>
            <w:r w:rsidRPr="00F00BD0">
              <w:rPr>
                <w:sz w:val="18"/>
                <w:szCs w:val="18"/>
              </w:rPr>
              <w:t>Е.Ю.Шатровская</w:t>
            </w:r>
            <w:proofErr w:type="spellEnd"/>
          </w:p>
          <w:p w:rsidR="00F00BD0" w:rsidRDefault="00F00BD0" w:rsidP="00F00B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Тираж: 6 экз.</w:t>
            </w:r>
          </w:p>
          <w:p w:rsidR="00F00BD0" w:rsidRPr="00F00BD0" w:rsidRDefault="00F00BD0" w:rsidP="00F00B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Адрес: </w:t>
            </w:r>
            <w:proofErr w:type="spellStart"/>
            <w:r>
              <w:rPr>
                <w:sz w:val="18"/>
                <w:szCs w:val="18"/>
              </w:rPr>
              <w:t>п.Междуреченский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ул.Строителей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</w:tc>
      </w:tr>
      <w:tr w:rsidR="00F00BD0" w:rsidRPr="00F00BD0" w:rsidTr="00F00BD0">
        <w:trPr>
          <w:trHeight w:val="248"/>
        </w:trPr>
        <w:tc>
          <w:tcPr>
            <w:tcW w:w="10080" w:type="dxa"/>
          </w:tcPr>
          <w:p w:rsidR="00F00BD0" w:rsidRPr="00F00BD0" w:rsidRDefault="00F00BD0" w:rsidP="00F00BD0">
            <w:pPr>
              <w:rPr>
                <w:b/>
                <w:sz w:val="18"/>
                <w:szCs w:val="18"/>
              </w:rPr>
            </w:pPr>
          </w:p>
        </w:tc>
      </w:tr>
      <w:tr w:rsidR="00F00BD0" w:rsidRPr="00F00BD0" w:rsidTr="00F00BD0">
        <w:trPr>
          <w:trHeight w:val="7280"/>
        </w:trPr>
        <w:tc>
          <w:tcPr>
            <w:tcW w:w="10080" w:type="dxa"/>
          </w:tcPr>
          <w:p w:rsidR="00F00BD0" w:rsidRPr="00F00BD0" w:rsidRDefault="00F00BD0" w:rsidP="00F00BD0">
            <w:pPr>
              <w:pStyle w:val="Style8"/>
              <w:widowControl/>
              <w:spacing w:before="72" w:line="240" w:lineRule="auto"/>
              <w:ind w:firstLine="0"/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rPr>
                <w:sz w:val="18"/>
                <w:szCs w:val="18"/>
              </w:rPr>
            </w:pPr>
          </w:p>
          <w:p w:rsidR="00F00BD0" w:rsidRPr="00F00BD0" w:rsidRDefault="00F00BD0" w:rsidP="00F00BD0">
            <w:pPr>
              <w:shd w:val="clear" w:color="auto" w:fill="FFFFFF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F00BD0" w:rsidRPr="00F00BD0" w:rsidRDefault="00F00BD0" w:rsidP="00F00BD0">
      <w:pPr>
        <w:rPr>
          <w:sz w:val="18"/>
          <w:szCs w:val="18"/>
        </w:rPr>
        <w:sectPr w:rsidR="00F00BD0" w:rsidRPr="00F00BD0" w:rsidSect="00F00BD0">
          <w:pgSz w:w="11906" w:h="16838"/>
          <w:pgMar w:top="568" w:right="567" w:bottom="568" w:left="1701" w:header="709" w:footer="709" w:gutter="0"/>
          <w:cols w:space="708"/>
          <w:docGrid w:linePitch="360"/>
        </w:sectPr>
      </w:pPr>
    </w:p>
    <w:p w:rsidR="00F00BD0" w:rsidRPr="00F00BD0" w:rsidRDefault="00F00BD0" w:rsidP="00F00BD0">
      <w:pPr>
        <w:rPr>
          <w:color w:val="000000"/>
          <w:sz w:val="18"/>
          <w:szCs w:val="18"/>
        </w:rPr>
      </w:pPr>
    </w:p>
    <w:p w:rsidR="00F00BD0" w:rsidRPr="00F00BD0" w:rsidRDefault="00F00BD0" w:rsidP="00F00BD0">
      <w:pPr>
        <w:jc w:val="right"/>
        <w:rPr>
          <w:color w:val="000000"/>
          <w:sz w:val="18"/>
          <w:szCs w:val="18"/>
        </w:rPr>
      </w:pPr>
    </w:p>
    <w:p w:rsidR="00F00BD0" w:rsidRPr="00F00BD0" w:rsidRDefault="00F00BD0">
      <w:pPr>
        <w:rPr>
          <w:sz w:val="18"/>
          <w:szCs w:val="18"/>
        </w:rPr>
      </w:pPr>
    </w:p>
    <w:p w:rsidR="00F00BD0" w:rsidRPr="00F00BD0" w:rsidRDefault="00F00BD0">
      <w:pPr>
        <w:rPr>
          <w:sz w:val="18"/>
          <w:szCs w:val="18"/>
        </w:rPr>
      </w:pPr>
    </w:p>
    <w:sectPr w:rsidR="00F00BD0" w:rsidRPr="00F0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D0"/>
    <w:rsid w:val="003575B2"/>
    <w:rsid w:val="003652EA"/>
    <w:rsid w:val="00B5176E"/>
    <w:rsid w:val="00EF6892"/>
    <w:rsid w:val="00F0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AF79"/>
  <w15:chartTrackingRefBased/>
  <w15:docId w15:val="{EF599B2E-067E-4EDA-B655-7924D3BF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0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qFormat/>
    <w:rsid w:val="00F00BD0"/>
    <w:pPr>
      <w:suppressAutoHyphens/>
      <w:spacing w:beforeAutospacing="1" w:afterAutospacing="1"/>
    </w:pPr>
  </w:style>
  <w:style w:type="character" w:customStyle="1" w:styleId="FontStyle13">
    <w:name w:val="Font Style13"/>
    <w:uiPriority w:val="99"/>
    <w:rsid w:val="00F00BD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F00BD0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Style15">
    <w:name w:val="Style15"/>
    <w:basedOn w:val="a"/>
    <w:rsid w:val="00F00BD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F00BD0"/>
    <w:pPr>
      <w:widowControl w:val="0"/>
      <w:autoSpaceDE w:val="0"/>
      <w:autoSpaceDN w:val="0"/>
      <w:adjustRightInd w:val="0"/>
      <w:spacing w:line="226" w:lineRule="exact"/>
      <w:ind w:firstLine="144"/>
    </w:pPr>
  </w:style>
  <w:style w:type="paragraph" w:customStyle="1" w:styleId="Style17">
    <w:name w:val="Style17"/>
    <w:basedOn w:val="a"/>
    <w:rsid w:val="00F00BD0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18">
    <w:name w:val="Style18"/>
    <w:basedOn w:val="a"/>
    <w:rsid w:val="00F00BD0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3">
    <w:name w:val="Font Style23"/>
    <w:rsid w:val="00F00BD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rsid w:val="00F00BD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00B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2022-12-26T08:44:00Z</cp:lastPrinted>
  <dcterms:created xsi:type="dcterms:W3CDTF">2022-12-26T08:37:00Z</dcterms:created>
  <dcterms:modified xsi:type="dcterms:W3CDTF">2022-12-26T08:44:00Z</dcterms:modified>
</cp:coreProperties>
</file>