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888" w:rsidRDefault="006B3888" w:rsidP="006B3888">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6B3888" w:rsidRPr="00147D39" w:rsidRDefault="006B3888" w:rsidP="006B3888">
      <w:pPr>
        <w:shd w:val="clear" w:color="auto" w:fill="FFFFFF"/>
        <w:autoSpaceDE w:val="0"/>
        <w:autoSpaceDN w:val="0"/>
        <w:adjustRightInd w:val="0"/>
        <w:rPr>
          <w:sz w:val="20"/>
          <w:szCs w:val="20"/>
        </w:rPr>
      </w:pPr>
      <w:r w:rsidRPr="00147D39">
        <w:rPr>
          <w:color w:val="000000"/>
          <w:sz w:val="20"/>
          <w:szCs w:val="20"/>
        </w:rPr>
        <w:t>Учредитель: Совет депутатов муниципального образования «Междуреченское».</w:t>
      </w:r>
    </w:p>
    <w:p w:rsidR="006B3888" w:rsidRDefault="006B3888" w:rsidP="006B3888">
      <w:pPr>
        <w:shd w:val="clear" w:color="auto" w:fill="FFFFFF"/>
        <w:autoSpaceDE w:val="0"/>
        <w:autoSpaceDN w:val="0"/>
        <w:adjustRightInd w:val="0"/>
        <w:rPr>
          <w:color w:val="000000"/>
          <w:sz w:val="20"/>
          <w:szCs w:val="20"/>
        </w:rPr>
      </w:pPr>
      <w:r>
        <w:rPr>
          <w:color w:val="000000"/>
          <w:sz w:val="20"/>
          <w:szCs w:val="20"/>
        </w:rPr>
        <w:t>Выпуск № 23</w:t>
      </w:r>
    </w:p>
    <w:p w:rsidR="003652EA" w:rsidRPr="00AA3168" w:rsidRDefault="006B3888" w:rsidP="00AA3168">
      <w:pPr>
        <w:shd w:val="clear" w:color="auto" w:fill="FFFFFF"/>
        <w:autoSpaceDE w:val="0"/>
        <w:autoSpaceDN w:val="0"/>
        <w:adjustRightInd w:val="0"/>
        <w:rPr>
          <w:sz w:val="20"/>
          <w:szCs w:val="20"/>
        </w:rPr>
      </w:pPr>
      <w:r>
        <w:rPr>
          <w:color w:val="000000"/>
          <w:sz w:val="20"/>
          <w:szCs w:val="20"/>
        </w:rPr>
        <w:t>26</w:t>
      </w:r>
      <w:r>
        <w:rPr>
          <w:color w:val="000000"/>
          <w:sz w:val="20"/>
          <w:szCs w:val="20"/>
        </w:rPr>
        <w:t xml:space="preserve"> декабря</w:t>
      </w:r>
      <w:r>
        <w:rPr>
          <w:sz w:val="20"/>
          <w:szCs w:val="20"/>
        </w:rPr>
        <w:t xml:space="preserve">     2022</w:t>
      </w:r>
      <w:r w:rsidRPr="00147D39">
        <w:rPr>
          <w:sz w:val="20"/>
          <w:szCs w:val="20"/>
        </w:rPr>
        <w:t xml:space="preserve"> год</w:t>
      </w:r>
    </w:p>
    <w:p w:rsidR="00AA3168" w:rsidRPr="00AA3168" w:rsidRDefault="00AA3168" w:rsidP="00AA3168">
      <w:pPr>
        <w:pStyle w:val="1"/>
        <w:ind w:right="610"/>
        <w:jc w:val="center"/>
        <w:rPr>
          <w:b/>
          <w:sz w:val="18"/>
          <w:szCs w:val="18"/>
        </w:rPr>
      </w:pPr>
      <w:r w:rsidRPr="00AA3168">
        <w:rPr>
          <w:b/>
          <w:sz w:val="18"/>
          <w:szCs w:val="18"/>
        </w:rPr>
        <w:t>Архангельская область</w:t>
      </w:r>
    </w:p>
    <w:p w:rsidR="00AA3168" w:rsidRPr="00AA3168" w:rsidRDefault="00AA3168" w:rsidP="00AA3168">
      <w:pPr>
        <w:jc w:val="center"/>
        <w:rPr>
          <w:b/>
          <w:sz w:val="18"/>
          <w:szCs w:val="18"/>
        </w:rPr>
      </w:pPr>
      <w:proofErr w:type="spellStart"/>
      <w:r w:rsidRPr="00AA3168">
        <w:rPr>
          <w:b/>
          <w:sz w:val="18"/>
          <w:szCs w:val="18"/>
        </w:rPr>
        <w:t>Пинежский</w:t>
      </w:r>
      <w:proofErr w:type="spellEnd"/>
      <w:r w:rsidRPr="00AA3168">
        <w:rPr>
          <w:b/>
          <w:sz w:val="18"/>
          <w:szCs w:val="18"/>
        </w:rPr>
        <w:t xml:space="preserve"> муниципальный район</w:t>
      </w:r>
    </w:p>
    <w:p w:rsidR="00AA3168" w:rsidRPr="00AA3168" w:rsidRDefault="00AA3168" w:rsidP="00AA3168">
      <w:pPr>
        <w:pStyle w:val="1"/>
        <w:ind w:right="610"/>
        <w:jc w:val="center"/>
        <w:rPr>
          <w:b/>
          <w:sz w:val="18"/>
          <w:szCs w:val="18"/>
        </w:rPr>
      </w:pPr>
      <w:r w:rsidRPr="00AA3168">
        <w:rPr>
          <w:b/>
          <w:sz w:val="18"/>
          <w:szCs w:val="18"/>
        </w:rPr>
        <w:t>СОВЕТ   ДЕПУТАТОВ МУНИЦИПАЛЬНОГО ОБРАЗОВАНИЯ</w:t>
      </w:r>
    </w:p>
    <w:p w:rsidR="00AA3168" w:rsidRPr="00AA3168" w:rsidRDefault="00AA3168" w:rsidP="00AA3168">
      <w:pPr>
        <w:pStyle w:val="1"/>
        <w:ind w:right="610"/>
        <w:jc w:val="center"/>
        <w:rPr>
          <w:b/>
          <w:sz w:val="18"/>
          <w:szCs w:val="18"/>
        </w:rPr>
      </w:pPr>
      <w:r w:rsidRPr="00AA3168">
        <w:rPr>
          <w:b/>
          <w:sz w:val="18"/>
          <w:szCs w:val="18"/>
        </w:rPr>
        <w:t xml:space="preserve"> «МЕЖДУРЕЧЕНСКОЕ» пятого созыва</w:t>
      </w:r>
    </w:p>
    <w:p w:rsidR="00AA3168" w:rsidRPr="00AA3168" w:rsidRDefault="00AA3168" w:rsidP="00AA3168">
      <w:pPr>
        <w:ind w:right="610"/>
        <w:jc w:val="center"/>
        <w:rPr>
          <w:b/>
          <w:sz w:val="18"/>
          <w:szCs w:val="18"/>
        </w:rPr>
      </w:pPr>
      <w:proofErr w:type="gramStart"/>
      <w:r w:rsidRPr="00AA3168">
        <w:rPr>
          <w:b/>
          <w:sz w:val="18"/>
          <w:szCs w:val="18"/>
        </w:rPr>
        <w:t>( девятое</w:t>
      </w:r>
      <w:proofErr w:type="gramEnd"/>
      <w:r w:rsidRPr="00AA3168">
        <w:rPr>
          <w:b/>
          <w:sz w:val="18"/>
          <w:szCs w:val="18"/>
        </w:rPr>
        <w:t xml:space="preserve">   заседание)</w:t>
      </w:r>
    </w:p>
    <w:p w:rsidR="00AA3168" w:rsidRPr="00AA3168" w:rsidRDefault="00AA3168" w:rsidP="00AA3168">
      <w:pPr>
        <w:ind w:left="426" w:right="610" w:hanging="426"/>
        <w:jc w:val="center"/>
        <w:rPr>
          <w:sz w:val="18"/>
          <w:szCs w:val="18"/>
        </w:rPr>
      </w:pPr>
    </w:p>
    <w:p w:rsidR="00AA3168" w:rsidRPr="00AA3168" w:rsidRDefault="00AA3168" w:rsidP="00AA3168">
      <w:pPr>
        <w:pStyle w:val="2"/>
        <w:ind w:left="0"/>
        <w:rPr>
          <w:b/>
          <w:sz w:val="18"/>
          <w:szCs w:val="18"/>
        </w:rPr>
      </w:pPr>
      <w:r w:rsidRPr="00AA3168">
        <w:rPr>
          <w:b/>
          <w:sz w:val="18"/>
          <w:szCs w:val="18"/>
        </w:rPr>
        <w:t>РЕШЕНИЕ</w:t>
      </w:r>
    </w:p>
    <w:p w:rsidR="00AA3168" w:rsidRPr="00AA3168" w:rsidRDefault="00AA3168" w:rsidP="00AA3168">
      <w:pPr>
        <w:rPr>
          <w:sz w:val="18"/>
          <w:szCs w:val="18"/>
        </w:rPr>
      </w:pPr>
    </w:p>
    <w:p w:rsidR="00AA3168" w:rsidRPr="00AA3168" w:rsidRDefault="00AA3168" w:rsidP="00AA3168">
      <w:pPr>
        <w:pStyle w:val="1"/>
        <w:widowControl w:val="0"/>
        <w:ind w:right="610"/>
        <w:rPr>
          <w:sz w:val="18"/>
          <w:szCs w:val="18"/>
        </w:rPr>
      </w:pPr>
      <w:r w:rsidRPr="00AA3168">
        <w:rPr>
          <w:b/>
          <w:sz w:val="18"/>
          <w:szCs w:val="18"/>
        </w:rPr>
        <w:t xml:space="preserve">         </w:t>
      </w:r>
      <w:r w:rsidRPr="00AA3168">
        <w:rPr>
          <w:sz w:val="18"/>
          <w:szCs w:val="18"/>
        </w:rPr>
        <w:t xml:space="preserve">23 декабря </w:t>
      </w:r>
      <w:proofErr w:type="gramStart"/>
      <w:r w:rsidRPr="00AA3168">
        <w:rPr>
          <w:sz w:val="18"/>
          <w:szCs w:val="18"/>
        </w:rPr>
        <w:t>2022  года</w:t>
      </w:r>
      <w:proofErr w:type="gramEnd"/>
      <w:r w:rsidRPr="00AA3168">
        <w:rPr>
          <w:sz w:val="18"/>
          <w:szCs w:val="18"/>
        </w:rPr>
        <w:tab/>
      </w:r>
      <w:r w:rsidRPr="00AA3168">
        <w:rPr>
          <w:sz w:val="18"/>
          <w:szCs w:val="18"/>
        </w:rPr>
        <w:tab/>
      </w:r>
      <w:r w:rsidRPr="00AA3168">
        <w:rPr>
          <w:sz w:val="18"/>
          <w:szCs w:val="18"/>
        </w:rPr>
        <w:tab/>
      </w:r>
      <w:r w:rsidRPr="00AA3168">
        <w:rPr>
          <w:sz w:val="18"/>
          <w:szCs w:val="18"/>
        </w:rPr>
        <w:tab/>
      </w:r>
      <w:r w:rsidRPr="00AA3168">
        <w:rPr>
          <w:sz w:val="18"/>
          <w:szCs w:val="18"/>
        </w:rPr>
        <w:tab/>
        <w:t xml:space="preserve">                     №  58</w:t>
      </w:r>
    </w:p>
    <w:p w:rsidR="00AA3168" w:rsidRPr="00AA3168" w:rsidRDefault="00AA3168" w:rsidP="00AA3168">
      <w:pPr>
        <w:pStyle w:val="1"/>
        <w:widowControl w:val="0"/>
        <w:ind w:right="610"/>
        <w:rPr>
          <w:b/>
          <w:sz w:val="18"/>
          <w:szCs w:val="18"/>
        </w:rPr>
      </w:pPr>
    </w:p>
    <w:p w:rsidR="00AA3168" w:rsidRPr="00AA3168" w:rsidRDefault="00AA3168" w:rsidP="00AA3168">
      <w:pPr>
        <w:pStyle w:val="1"/>
        <w:widowControl w:val="0"/>
        <w:ind w:right="610" w:firstLine="708"/>
        <w:jc w:val="center"/>
        <w:rPr>
          <w:b/>
          <w:sz w:val="18"/>
          <w:szCs w:val="18"/>
        </w:rPr>
      </w:pPr>
      <w:r w:rsidRPr="00AA3168">
        <w:rPr>
          <w:b/>
          <w:sz w:val="18"/>
          <w:szCs w:val="18"/>
        </w:rPr>
        <w:t>О местном бюджете на 2023 год.</w:t>
      </w:r>
    </w:p>
    <w:p w:rsidR="00AA3168" w:rsidRPr="00AA3168" w:rsidRDefault="00AA3168" w:rsidP="00AA3168">
      <w:pPr>
        <w:widowControl w:val="0"/>
        <w:ind w:right="610"/>
        <w:jc w:val="center"/>
        <w:rPr>
          <w:b/>
          <w:sz w:val="18"/>
          <w:szCs w:val="18"/>
        </w:rPr>
      </w:pPr>
    </w:p>
    <w:p w:rsidR="00AA3168" w:rsidRPr="00AA3168" w:rsidRDefault="00AA3168" w:rsidP="00AA3168">
      <w:pPr>
        <w:widowControl w:val="0"/>
        <w:ind w:right="610"/>
        <w:jc w:val="center"/>
        <w:rPr>
          <w:b/>
          <w:sz w:val="18"/>
          <w:szCs w:val="18"/>
        </w:rPr>
      </w:pPr>
      <w:r w:rsidRPr="00AA3168">
        <w:rPr>
          <w:b/>
          <w:sz w:val="18"/>
          <w:szCs w:val="18"/>
        </w:rPr>
        <w:t>Совет депутатов решает:</w:t>
      </w:r>
    </w:p>
    <w:p w:rsidR="00AA3168" w:rsidRPr="00AA3168" w:rsidRDefault="00AA3168" w:rsidP="00AA3168">
      <w:pPr>
        <w:jc w:val="both"/>
        <w:rPr>
          <w:sz w:val="18"/>
          <w:szCs w:val="18"/>
        </w:rPr>
      </w:pPr>
      <w:r w:rsidRPr="00AA3168">
        <w:rPr>
          <w:sz w:val="18"/>
          <w:szCs w:val="18"/>
        </w:rPr>
        <w:tab/>
      </w:r>
    </w:p>
    <w:p w:rsidR="00AA3168" w:rsidRPr="00AA3168" w:rsidRDefault="00AA3168" w:rsidP="00AA3168">
      <w:pPr>
        <w:jc w:val="both"/>
        <w:rPr>
          <w:sz w:val="18"/>
          <w:szCs w:val="18"/>
        </w:rPr>
      </w:pPr>
      <w:r w:rsidRPr="00AA3168">
        <w:rPr>
          <w:sz w:val="18"/>
          <w:szCs w:val="18"/>
        </w:rPr>
        <w:tab/>
        <w:t xml:space="preserve">1.   Утвердить   основные </w:t>
      </w:r>
      <w:r w:rsidRPr="00AA3168">
        <w:rPr>
          <w:sz w:val="18"/>
          <w:szCs w:val="18"/>
        </w:rPr>
        <w:tab/>
        <w:t>характеристики    местного   бюджета на 2023год:</w:t>
      </w:r>
    </w:p>
    <w:p w:rsidR="00AA3168" w:rsidRPr="00AA3168" w:rsidRDefault="00AA3168" w:rsidP="00AA3168">
      <w:pPr>
        <w:jc w:val="both"/>
        <w:rPr>
          <w:sz w:val="18"/>
          <w:szCs w:val="18"/>
        </w:rPr>
      </w:pPr>
      <w:r w:rsidRPr="00AA3168">
        <w:rPr>
          <w:sz w:val="18"/>
          <w:szCs w:val="18"/>
        </w:rPr>
        <w:t xml:space="preserve">    прогнозируемый общий объем доходов местного бюджета в сумме 8344,6 тыс. рублей;</w:t>
      </w:r>
    </w:p>
    <w:p w:rsidR="00AA3168" w:rsidRPr="00AA3168" w:rsidRDefault="00AA3168" w:rsidP="00AA3168">
      <w:pPr>
        <w:jc w:val="both"/>
        <w:rPr>
          <w:sz w:val="18"/>
          <w:szCs w:val="18"/>
        </w:rPr>
      </w:pPr>
      <w:r w:rsidRPr="00AA3168">
        <w:rPr>
          <w:sz w:val="18"/>
          <w:szCs w:val="18"/>
        </w:rPr>
        <w:t xml:space="preserve">    общий объем расходов местного бюджета в сумме 8344,6 тыс. рублей; дефицит 0,0 тыс. рублей.</w:t>
      </w:r>
    </w:p>
    <w:p w:rsidR="00AA3168" w:rsidRPr="00AA3168" w:rsidRDefault="00AA3168" w:rsidP="00AA3168">
      <w:pPr>
        <w:jc w:val="both"/>
        <w:rPr>
          <w:sz w:val="18"/>
          <w:szCs w:val="18"/>
        </w:rPr>
      </w:pPr>
      <w:r w:rsidRPr="00AA3168">
        <w:rPr>
          <w:sz w:val="18"/>
          <w:szCs w:val="18"/>
        </w:rPr>
        <w:tab/>
        <w:t>2.</w:t>
      </w:r>
      <w:r w:rsidRPr="00AA3168">
        <w:rPr>
          <w:color w:val="FF0000"/>
          <w:sz w:val="18"/>
          <w:szCs w:val="18"/>
        </w:rPr>
        <w:t xml:space="preserve">  </w:t>
      </w:r>
      <w:r w:rsidRPr="00AA3168">
        <w:rPr>
          <w:bCs/>
          <w:sz w:val="18"/>
          <w:szCs w:val="18"/>
        </w:rPr>
        <w:t xml:space="preserve">Доходы от федеральных налогов и сборов, в том числе налогов, предусмотренных специальными налоговыми режимами, региональных налогов и сборов, неналоговые доходы, поступающие от плательщиков на территории МО «Междуреченское», подлежат зачислению в местный бюджет по нормативам, установленным Бюджетным кодексом Российской Федерации, </w:t>
      </w:r>
      <w:r w:rsidRPr="00AA3168">
        <w:rPr>
          <w:sz w:val="18"/>
          <w:szCs w:val="18"/>
        </w:rPr>
        <w:t>областным законом «</w:t>
      </w:r>
      <w:r w:rsidRPr="00AA3168">
        <w:rPr>
          <w:bCs/>
          <w:sz w:val="18"/>
          <w:szCs w:val="18"/>
        </w:rPr>
        <w:t xml:space="preserve">Об областном бюджете на 2023год и плановый период 2024и 2025годов» </w:t>
      </w:r>
      <w:r w:rsidRPr="00AA3168">
        <w:rPr>
          <w:sz w:val="18"/>
          <w:szCs w:val="18"/>
        </w:rPr>
        <w:t>и приложением № 1 к настоящему Решению.</w:t>
      </w:r>
      <w:r w:rsidRPr="00AA3168">
        <w:rPr>
          <w:bCs/>
          <w:sz w:val="18"/>
          <w:szCs w:val="18"/>
        </w:rPr>
        <w:t xml:space="preserve">    </w:t>
      </w:r>
    </w:p>
    <w:p w:rsidR="00AA3168" w:rsidRPr="00AA3168" w:rsidRDefault="00AA3168" w:rsidP="00AA3168">
      <w:pPr>
        <w:ind w:firstLine="720"/>
        <w:jc w:val="both"/>
        <w:rPr>
          <w:bCs/>
          <w:sz w:val="18"/>
          <w:szCs w:val="18"/>
        </w:rPr>
      </w:pPr>
      <w:r w:rsidRPr="00AA3168">
        <w:rPr>
          <w:bCs/>
          <w:sz w:val="18"/>
          <w:szCs w:val="18"/>
        </w:rPr>
        <w:t>Утвердить на 2023 год нормативы отчислений налогов и сборов (в части погашения задолженности по отмененным налогам и сборам), неналоговых доходов в местный бюджет, не установленные бюджетным законодательством, согласно приложению № 1 к настоящему Решению.</w:t>
      </w:r>
    </w:p>
    <w:p w:rsidR="00AA3168" w:rsidRPr="00AA3168" w:rsidRDefault="00AA3168" w:rsidP="00AA3168">
      <w:pPr>
        <w:keepNext/>
        <w:jc w:val="both"/>
        <w:outlineLvl w:val="0"/>
        <w:rPr>
          <w:sz w:val="18"/>
          <w:szCs w:val="18"/>
        </w:rPr>
      </w:pPr>
      <w:r w:rsidRPr="00AA3168">
        <w:rPr>
          <w:sz w:val="18"/>
          <w:szCs w:val="18"/>
        </w:rPr>
        <w:t>Безвозмездные поступления от других бюджетов бюджетной системы Российской Федерации и прочие безвозмездные поступления подлежат зачислению в местный бюджет.</w:t>
      </w:r>
    </w:p>
    <w:p w:rsidR="00AA3168" w:rsidRPr="00AA3168" w:rsidRDefault="00AA3168" w:rsidP="00AA3168">
      <w:pPr>
        <w:keepNext/>
        <w:jc w:val="both"/>
        <w:outlineLvl w:val="0"/>
        <w:rPr>
          <w:sz w:val="18"/>
          <w:szCs w:val="18"/>
        </w:rPr>
      </w:pPr>
      <w:r w:rsidRPr="00AA3168">
        <w:rPr>
          <w:sz w:val="18"/>
          <w:szCs w:val="18"/>
        </w:rPr>
        <w:t xml:space="preserve">           3.  Утвердить в местном бюджете на 2023 год прогнозируемое поступление доходов согласно приложению 2 к настоящему Решению</w:t>
      </w:r>
    </w:p>
    <w:p w:rsidR="00AA3168" w:rsidRPr="00AA3168" w:rsidRDefault="00AA3168" w:rsidP="00AA3168">
      <w:pPr>
        <w:keepNext/>
        <w:jc w:val="both"/>
        <w:outlineLvl w:val="0"/>
        <w:rPr>
          <w:sz w:val="18"/>
          <w:szCs w:val="18"/>
        </w:rPr>
      </w:pPr>
      <w:r w:rsidRPr="00AA3168">
        <w:rPr>
          <w:sz w:val="18"/>
          <w:szCs w:val="18"/>
        </w:rPr>
        <w:t xml:space="preserve">           4.Утвердить источники финансирования дефицита местного бюджета на 2023 год согласно приложению № 3 к настоящему Решению.</w:t>
      </w:r>
    </w:p>
    <w:p w:rsidR="00AA3168" w:rsidRPr="00AA3168" w:rsidRDefault="00AA3168" w:rsidP="00AA3168">
      <w:pPr>
        <w:jc w:val="both"/>
        <w:rPr>
          <w:sz w:val="18"/>
          <w:szCs w:val="18"/>
        </w:rPr>
      </w:pPr>
      <w:r w:rsidRPr="00AA3168">
        <w:rPr>
          <w:sz w:val="18"/>
          <w:szCs w:val="18"/>
        </w:rPr>
        <w:tab/>
        <w:t>5. Утвердить ведомственную структуру расходов местного бюджета на 2023 год согласно приложению 4 к настоящему Решению.</w:t>
      </w:r>
    </w:p>
    <w:p w:rsidR="00AA3168" w:rsidRPr="00AA3168" w:rsidRDefault="00AA3168" w:rsidP="00AA3168">
      <w:pPr>
        <w:ind w:firstLine="708"/>
        <w:jc w:val="both"/>
        <w:rPr>
          <w:sz w:val="18"/>
          <w:szCs w:val="18"/>
        </w:rPr>
      </w:pPr>
      <w:r w:rsidRPr="00AA3168">
        <w:rPr>
          <w:sz w:val="18"/>
          <w:szCs w:val="18"/>
        </w:rPr>
        <w:t>Утвердить распределение бюджетных ассигнований на реализацию муниципальных программ муниципального образования «Междуреченское» и непрограммных направлений деятельности на 2023 год согласно приложению № 5 к настоящему решению.</w:t>
      </w:r>
    </w:p>
    <w:p w:rsidR="00AA3168" w:rsidRPr="00AA3168" w:rsidRDefault="00AA3168" w:rsidP="00AA3168">
      <w:pPr>
        <w:pStyle w:val="a3"/>
        <w:ind w:right="610" w:firstLine="0"/>
        <w:jc w:val="both"/>
        <w:rPr>
          <w:sz w:val="18"/>
          <w:szCs w:val="18"/>
        </w:rPr>
      </w:pPr>
      <w:r w:rsidRPr="00AA3168">
        <w:rPr>
          <w:sz w:val="18"/>
          <w:szCs w:val="18"/>
        </w:rPr>
        <w:t xml:space="preserve">             Установить, что исполнение местного бюджета по расходам   осуществляется через счета по учету средств местного бюджета, открытые в органах Федерального казначейства.</w:t>
      </w:r>
    </w:p>
    <w:p w:rsidR="00AA3168" w:rsidRPr="00AA3168" w:rsidRDefault="00AA3168" w:rsidP="00AA3168">
      <w:pPr>
        <w:pStyle w:val="a3"/>
        <w:ind w:right="-1" w:firstLine="0"/>
        <w:jc w:val="both"/>
        <w:rPr>
          <w:sz w:val="18"/>
          <w:szCs w:val="18"/>
        </w:rPr>
      </w:pPr>
      <w:r w:rsidRPr="00AA3168">
        <w:rPr>
          <w:sz w:val="18"/>
          <w:szCs w:val="18"/>
        </w:rPr>
        <w:t xml:space="preserve">           6..  Установить в соответствии с п.3 ст.232, п.5 ст.242 БК РФ, что администрация муниципального образования «Междуреченское» вправе без внесения изменений в настоящее решение направить в доход районного бюджета неиспользованные на 01.01.2023 г. на счете местного бюджета остатки субвенций, субсидий и иных межбюджетных трансфертов, имеющих целевое назначение, предоставленных за счет средств районного бюджета, а в случае их возврата из районного бюджета для использования на те же цели, направить их на те же цели.</w:t>
      </w:r>
    </w:p>
    <w:p w:rsidR="00AA3168" w:rsidRPr="00AA3168" w:rsidRDefault="00AA3168" w:rsidP="00AA3168">
      <w:pPr>
        <w:jc w:val="both"/>
        <w:rPr>
          <w:sz w:val="18"/>
          <w:szCs w:val="18"/>
        </w:rPr>
      </w:pPr>
      <w:r w:rsidRPr="00AA3168">
        <w:rPr>
          <w:sz w:val="18"/>
          <w:szCs w:val="18"/>
        </w:rPr>
        <w:tab/>
        <w:t xml:space="preserve">Установить в соответствии с пунктом 8 статьи 217 Бюджетного кодекса Российской Федерации и пунктом 3.3 Положения о бюджетном процессе в муниципальном образовании «Междуреченское», утвержденного Советом депутатов МО «Междуреченское» от 26.12.2013г. № 74, что основаниями для внесения изменений в показатели сводной бюджетной росписи местного бюджета на 2023 год в соответствии с решениями Главы муниципального образования «Междуреченское» без внесения изменений в настоящее решение, в том числе учитывающими особенности исполнения местного бюджета являются: </w:t>
      </w:r>
    </w:p>
    <w:p w:rsidR="00AA3168" w:rsidRPr="00AA3168" w:rsidRDefault="00AA3168" w:rsidP="00AA3168">
      <w:pPr>
        <w:jc w:val="both"/>
        <w:rPr>
          <w:sz w:val="18"/>
          <w:szCs w:val="18"/>
        </w:rPr>
      </w:pPr>
      <w:proofErr w:type="gramStart"/>
      <w:r w:rsidRPr="00AA3168">
        <w:rPr>
          <w:sz w:val="18"/>
          <w:szCs w:val="18"/>
        </w:rPr>
        <w:t>а)  приведение</w:t>
      </w:r>
      <w:proofErr w:type="gramEnd"/>
      <w:r w:rsidRPr="00AA3168">
        <w:rPr>
          <w:sz w:val="18"/>
          <w:szCs w:val="18"/>
        </w:rPr>
        <w:t xml:space="preserve">  кодов бюджетной классификации расходов и источников внутреннего финансирования дефицита местного бюджета в соответствии с бюджетной классификацией РФ;</w:t>
      </w:r>
    </w:p>
    <w:p w:rsidR="00AA3168" w:rsidRPr="00AA3168" w:rsidRDefault="00AA3168" w:rsidP="00AA3168">
      <w:pPr>
        <w:jc w:val="both"/>
        <w:rPr>
          <w:sz w:val="18"/>
          <w:szCs w:val="18"/>
        </w:rPr>
      </w:pPr>
      <w:r w:rsidRPr="00AA3168">
        <w:rPr>
          <w:sz w:val="18"/>
          <w:szCs w:val="18"/>
        </w:rPr>
        <w:t xml:space="preserve">           Установить, что при поступлении в доход местного бюджета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настоящим решением, указанные средства направляются по целевому назначению на увеличение соответствующих расходов с внесением изменений в сводную бюджетную роспись без внесения изменений в настоящее решение.</w:t>
      </w:r>
    </w:p>
    <w:p w:rsidR="00AA3168" w:rsidRPr="00AA3168" w:rsidRDefault="00AA3168" w:rsidP="00AA3168">
      <w:pPr>
        <w:pStyle w:val="a3"/>
        <w:ind w:right="-1" w:firstLine="0"/>
        <w:jc w:val="both"/>
        <w:rPr>
          <w:sz w:val="18"/>
          <w:szCs w:val="18"/>
        </w:rPr>
      </w:pPr>
      <w:r w:rsidRPr="00AA3168">
        <w:rPr>
          <w:sz w:val="18"/>
          <w:szCs w:val="18"/>
        </w:rPr>
        <w:t xml:space="preserve">            7. Заключение и оплата муниципальным образованием «Междуреченское» договоров, </w:t>
      </w:r>
      <w:proofErr w:type="gramStart"/>
      <w:r w:rsidRPr="00AA3168">
        <w:rPr>
          <w:sz w:val="18"/>
          <w:szCs w:val="18"/>
        </w:rPr>
        <w:t>исполнение  которых</w:t>
      </w:r>
      <w:proofErr w:type="gramEnd"/>
      <w:r w:rsidRPr="00AA3168">
        <w:rPr>
          <w:sz w:val="18"/>
          <w:szCs w:val="18"/>
        </w:rPr>
        <w:t xml:space="preserve">  осуществляется за счет средств местного бюджета, производится  в пределах  утвержденных  лимитов  бюджетных  обязательств  в  соответствии  с  классификацией  расходов  местного  бюджета.</w:t>
      </w:r>
    </w:p>
    <w:p w:rsidR="00AA3168" w:rsidRPr="00AA3168" w:rsidRDefault="00AA3168" w:rsidP="00AA3168">
      <w:pPr>
        <w:ind w:right="-1"/>
        <w:jc w:val="both"/>
        <w:rPr>
          <w:sz w:val="18"/>
          <w:szCs w:val="18"/>
        </w:rPr>
      </w:pPr>
      <w:r w:rsidRPr="00AA3168">
        <w:rPr>
          <w:color w:val="FF0000"/>
          <w:sz w:val="18"/>
          <w:szCs w:val="18"/>
        </w:rPr>
        <w:t xml:space="preserve">           </w:t>
      </w:r>
      <w:r w:rsidRPr="00AA3168">
        <w:rPr>
          <w:sz w:val="18"/>
          <w:szCs w:val="18"/>
        </w:rPr>
        <w:t>8. Утвердить на 2023 год объем резервного фонда администрации муниципального образования «Междуреченское» для финансового обеспечения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в сумме 10,</w:t>
      </w:r>
      <w:proofErr w:type="gramStart"/>
      <w:r w:rsidRPr="00AA3168">
        <w:rPr>
          <w:sz w:val="18"/>
          <w:szCs w:val="18"/>
        </w:rPr>
        <w:t>0  тыс.</w:t>
      </w:r>
      <w:proofErr w:type="gramEnd"/>
      <w:r w:rsidRPr="00AA3168">
        <w:rPr>
          <w:sz w:val="18"/>
          <w:szCs w:val="18"/>
        </w:rPr>
        <w:t xml:space="preserve"> рублей.</w:t>
      </w:r>
    </w:p>
    <w:p w:rsidR="00AA3168" w:rsidRPr="00AA3168" w:rsidRDefault="00AA3168" w:rsidP="00AA3168">
      <w:pPr>
        <w:jc w:val="both"/>
        <w:rPr>
          <w:sz w:val="18"/>
          <w:szCs w:val="18"/>
        </w:rPr>
      </w:pPr>
      <w:r w:rsidRPr="00AA3168">
        <w:rPr>
          <w:sz w:val="18"/>
          <w:szCs w:val="18"/>
        </w:rPr>
        <w:tab/>
        <w:t xml:space="preserve"> 9.  Утвердить на 1 января 2024 года </w:t>
      </w:r>
      <w:proofErr w:type="gramStart"/>
      <w:r w:rsidRPr="00AA3168">
        <w:rPr>
          <w:sz w:val="18"/>
          <w:szCs w:val="18"/>
        </w:rPr>
        <w:t>верхний  предел</w:t>
      </w:r>
      <w:proofErr w:type="gramEnd"/>
      <w:r w:rsidRPr="00AA3168">
        <w:rPr>
          <w:sz w:val="18"/>
          <w:szCs w:val="18"/>
        </w:rPr>
        <w:t xml:space="preserve">  муниципального  внутреннего долга  муниципального  образования «Междуреченское» по долговым   обязательствам муниципального  образования «Междуреченское» в сумме 0 тыс. рублей.</w:t>
      </w:r>
    </w:p>
    <w:p w:rsidR="00AA3168" w:rsidRPr="00AA3168" w:rsidRDefault="00AA3168" w:rsidP="00AA3168">
      <w:pPr>
        <w:jc w:val="both"/>
        <w:rPr>
          <w:sz w:val="18"/>
          <w:szCs w:val="18"/>
        </w:rPr>
      </w:pPr>
      <w:r w:rsidRPr="00AA3168">
        <w:rPr>
          <w:sz w:val="18"/>
          <w:szCs w:val="18"/>
        </w:rPr>
        <w:lastRenderedPageBreak/>
        <w:t xml:space="preserve">          Установить, что в 2023 году муниципальные   внутренние </w:t>
      </w:r>
      <w:proofErr w:type="gramStart"/>
      <w:r w:rsidRPr="00AA3168">
        <w:rPr>
          <w:sz w:val="18"/>
          <w:szCs w:val="18"/>
        </w:rPr>
        <w:t>заимствования  муниципального</w:t>
      </w:r>
      <w:proofErr w:type="gramEnd"/>
      <w:r w:rsidRPr="00AA3168">
        <w:rPr>
          <w:sz w:val="18"/>
          <w:szCs w:val="18"/>
        </w:rPr>
        <w:t xml:space="preserve">  образования «Междуреченское» не  осуществляются.</w:t>
      </w:r>
    </w:p>
    <w:p w:rsidR="00AA3168" w:rsidRPr="00AA3168" w:rsidRDefault="00AA3168" w:rsidP="00AA3168">
      <w:pPr>
        <w:jc w:val="both"/>
        <w:rPr>
          <w:sz w:val="18"/>
          <w:szCs w:val="18"/>
        </w:rPr>
      </w:pPr>
      <w:r w:rsidRPr="00AA3168">
        <w:rPr>
          <w:sz w:val="18"/>
          <w:szCs w:val="18"/>
        </w:rPr>
        <w:t xml:space="preserve">           Установить, что в 2023   году муниципальные   внутренние   гарантии   муниципального образования «Междуреченское» не предоставляются.</w:t>
      </w:r>
    </w:p>
    <w:p w:rsidR="00AA3168" w:rsidRPr="00AA3168" w:rsidRDefault="00AA3168" w:rsidP="00AA3168">
      <w:pPr>
        <w:jc w:val="both"/>
        <w:rPr>
          <w:sz w:val="18"/>
          <w:szCs w:val="18"/>
        </w:rPr>
      </w:pPr>
      <w:r w:rsidRPr="00AA3168">
        <w:rPr>
          <w:sz w:val="18"/>
          <w:szCs w:val="18"/>
        </w:rPr>
        <w:t xml:space="preserve">           9.  Настоящее   решение   вступает в силу с 1 января 2023 года.</w:t>
      </w:r>
    </w:p>
    <w:p w:rsidR="00AA3168" w:rsidRPr="00AA3168" w:rsidRDefault="00AA3168" w:rsidP="00AA3168">
      <w:pPr>
        <w:pStyle w:val="2"/>
        <w:rPr>
          <w:b/>
          <w:sz w:val="18"/>
          <w:szCs w:val="18"/>
        </w:rPr>
      </w:pPr>
      <w:r w:rsidRPr="00AA3168">
        <w:rPr>
          <w:b/>
          <w:sz w:val="18"/>
          <w:szCs w:val="18"/>
        </w:rPr>
        <w:t>РЕШЕНИЕ</w:t>
      </w:r>
    </w:p>
    <w:p w:rsidR="00AA3168" w:rsidRPr="00AA3168" w:rsidRDefault="00AA3168" w:rsidP="00AA3168">
      <w:pPr>
        <w:pStyle w:val="1"/>
        <w:ind w:right="610"/>
        <w:rPr>
          <w:sz w:val="18"/>
          <w:szCs w:val="18"/>
        </w:rPr>
      </w:pPr>
    </w:p>
    <w:p w:rsidR="00AA3168" w:rsidRPr="00AA3168" w:rsidRDefault="00AA3168" w:rsidP="00AA3168">
      <w:pPr>
        <w:pStyle w:val="1"/>
        <w:widowControl w:val="0"/>
        <w:ind w:left="131" w:right="610"/>
        <w:rPr>
          <w:sz w:val="18"/>
          <w:szCs w:val="18"/>
        </w:rPr>
      </w:pPr>
      <w:r w:rsidRPr="00AA3168">
        <w:rPr>
          <w:sz w:val="18"/>
          <w:szCs w:val="18"/>
        </w:rPr>
        <w:t>23 декабря   2022 года                                                                   № 59</w:t>
      </w:r>
    </w:p>
    <w:p w:rsidR="00AA3168" w:rsidRPr="00AA3168" w:rsidRDefault="00AA3168" w:rsidP="00AA3168">
      <w:pPr>
        <w:rPr>
          <w:sz w:val="18"/>
          <w:szCs w:val="18"/>
        </w:rPr>
      </w:pPr>
    </w:p>
    <w:p w:rsidR="00AA3168" w:rsidRPr="00AA3168" w:rsidRDefault="00AA3168" w:rsidP="00AA3168">
      <w:pPr>
        <w:jc w:val="center"/>
        <w:rPr>
          <w:sz w:val="18"/>
          <w:szCs w:val="18"/>
        </w:rPr>
      </w:pPr>
      <w:r w:rsidRPr="00AA3168">
        <w:rPr>
          <w:sz w:val="18"/>
          <w:szCs w:val="18"/>
        </w:rPr>
        <w:t>пос. Междуреченский</w:t>
      </w:r>
    </w:p>
    <w:p w:rsidR="00AA3168" w:rsidRPr="00AA3168" w:rsidRDefault="00AA3168" w:rsidP="00AA3168">
      <w:pPr>
        <w:rPr>
          <w:sz w:val="18"/>
          <w:szCs w:val="18"/>
        </w:rPr>
      </w:pPr>
    </w:p>
    <w:p w:rsidR="00AA3168" w:rsidRPr="00AA3168" w:rsidRDefault="00AA3168" w:rsidP="00AA3168">
      <w:pPr>
        <w:pStyle w:val="a5"/>
        <w:jc w:val="center"/>
        <w:rPr>
          <w:b/>
          <w:sz w:val="18"/>
          <w:szCs w:val="18"/>
        </w:rPr>
      </w:pPr>
      <w:r w:rsidRPr="00AA3168">
        <w:rPr>
          <w:b/>
          <w:sz w:val="18"/>
          <w:szCs w:val="18"/>
        </w:rPr>
        <w:t>О внесении изменений и дополнений в решение Совета депутатов муниципального образования «Междуреченское» № 17 от 24 декабря 2021 года «О местном бюджете на 2022 год»</w:t>
      </w:r>
    </w:p>
    <w:p w:rsidR="00AA3168" w:rsidRPr="00AA3168" w:rsidRDefault="00AA3168" w:rsidP="00AA3168">
      <w:pPr>
        <w:pStyle w:val="a5"/>
        <w:jc w:val="both"/>
        <w:rPr>
          <w:b/>
          <w:sz w:val="18"/>
          <w:szCs w:val="18"/>
        </w:rPr>
      </w:pPr>
    </w:p>
    <w:p w:rsidR="00AA3168" w:rsidRPr="00AA3168" w:rsidRDefault="00AA3168" w:rsidP="00AA3168">
      <w:pPr>
        <w:pStyle w:val="a5"/>
        <w:jc w:val="center"/>
        <w:rPr>
          <w:b/>
          <w:sz w:val="18"/>
          <w:szCs w:val="18"/>
        </w:rPr>
      </w:pPr>
      <w:r w:rsidRPr="00AA3168">
        <w:rPr>
          <w:b/>
          <w:sz w:val="18"/>
          <w:szCs w:val="18"/>
        </w:rPr>
        <w:t>Совет   депутатов решает:</w:t>
      </w:r>
    </w:p>
    <w:p w:rsidR="00AA3168" w:rsidRPr="00AA3168" w:rsidRDefault="00AA3168" w:rsidP="00AA3168">
      <w:pPr>
        <w:pStyle w:val="a5"/>
        <w:jc w:val="center"/>
        <w:rPr>
          <w:sz w:val="18"/>
          <w:szCs w:val="18"/>
        </w:rPr>
      </w:pPr>
    </w:p>
    <w:p w:rsidR="00AA3168" w:rsidRPr="00AA3168" w:rsidRDefault="00AA3168" w:rsidP="00AA3168">
      <w:pPr>
        <w:pStyle w:val="a5"/>
        <w:jc w:val="both"/>
        <w:rPr>
          <w:sz w:val="18"/>
          <w:szCs w:val="18"/>
        </w:rPr>
      </w:pPr>
      <w:r w:rsidRPr="00AA3168">
        <w:rPr>
          <w:color w:val="FF0000"/>
          <w:sz w:val="18"/>
          <w:szCs w:val="18"/>
        </w:rPr>
        <w:t xml:space="preserve">     </w:t>
      </w:r>
      <w:r w:rsidRPr="00AA3168">
        <w:rPr>
          <w:sz w:val="18"/>
          <w:szCs w:val="18"/>
        </w:rPr>
        <w:t xml:space="preserve">Внести в решение Совета депутатов № 17 от 24.12.2021г «О местном бюджете на 2022 год», решение Совета депутатов № 32 от 20.05.2022г «О внесении изменений и дополнений» следующие изменения и дополнения: </w:t>
      </w:r>
    </w:p>
    <w:p w:rsidR="00AA3168" w:rsidRPr="00AA3168" w:rsidRDefault="00AA3168" w:rsidP="00AA3168">
      <w:pPr>
        <w:pStyle w:val="a5"/>
        <w:jc w:val="both"/>
        <w:rPr>
          <w:sz w:val="18"/>
          <w:szCs w:val="18"/>
        </w:rPr>
      </w:pPr>
      <w:r w:rsidRPr="00AA3168">
        <w:rPr>
          <w:sz w:val="18"/>
          <w:szCs w:val="18"/>
        </w:rPr>
        <w:t xml:space="preserve">           п.1: общий объем доходов местного бюджета цифры 7278.2 заменить на 7780,8; общий объем расходов местного бюджета цифры 8478.2 заменить на 8980.8.</w:t>
      </w:r>
    </w:p>
    <w:p w:rsidR="00AA3168" w:rsidRPr="00AA3168" w:rsidRDefault="00AA3168" w:rsidP="00AA3168">
      <w:pPr>
        <w:pStyle w:val="a5"/>
        <w:jc w:val="both"/>
        <w:rPr>
          <w:sz w:val="18"/>
          <w:szCs w:val="18"/>
        </w:rPr>
      </w:pPr>
      <w:r w:rsidRPr="00AA3168">
        <w:rPr>
          <w:sz w:val="18"/>
          <w:szCs w:val="18"/>
        </w:rPr>
        <w:t>Приложение № 5 «Источники финансирования дефицита местного бюджета на 2022 год» утвердить в новой редакции согласно приложению № 1 к настоящему решению;</w:t>
      </w:r>
    </w:p>
    <w:p w:rsidR="00AA3168" w:rsidRPr="00AA3168" w:rsidRDefault="00AA3168" w:rsidP="00AA3168">
      <w:pPr>
        <w:pStyle w:val="a5"/>
        <w:jc w:val="both"/>
        <w:rPr>
          <w:sz w:val="18"/>
          <w:szCs w:val="18"/>
        </w:rPr>
      </w:pPr>
      <w:r w:rsidRPr="00AA3168">
        <w:rPr>
          <w:sz w:val="18"/>
          <w:szCs w:val="18"/>
        </w:rPr>
        <w:t>Приложение № 4 «Прогнозируемое поступление доходов местного бюджета на 2022 год» утвердить в новой редакции согласно приложению № 2 к</w:t>
      </w:r>
    </w:p>
    <w:p w:rsidR="00AA3168" w:rsidRPr="00AA3168" w:rsidRDefault="00AA3168" w:rsidP="00AA3168">
      <w:pPr>
        <w:pStyle w:val="a5"/>
        <w:jc w:val="both"/>
        <w:rPr>
          <w:sz w:val="18"/>
          <w:szCs w:val="18"/>
        </w:rPr>
      </w:pPr>
      <w:r w:rsidRPr="00AA3168">
        <w:rPr>
          <w:sz w:val="18"/>
          <w:szCs w:val="18"/>
        </w:rPr>
        <w:t>настоящему решению;</w:t>
      </w:r>
    </w:p>
    <w:p w:rsidR="00AA3168" w:rsidRPr="00AA3168" w:rsidRDefault="00AA3168" w:rsidP="00AA3168">
      <w:pPr>
        <w:pStyle w:val="a5"/>
        <w:jc w:val="both"/>
        <w:rPr>
          <w:sz w:val="18"/>
          <w:szCs w:val="18"/>
        </w:rPr>
      </w:pPr>
      <w:r w:rsidRPr="00AA3168">
        <w:rPr>
          <w:sz w:val="18"/>
          <w:szCs w:val="18"/>
        </w:rPr>
        <w:t xml:space="preserve">        Приложение № 6 «Ведомственная структура расходов местного бюджета на 2022год» утвердить в новой редакции согласно приложению № 3 к настоящему решению.</w:t>
      </w:r>
    </w:p>
    <w:p w:rsidR="00AA3168" w:rsidRPr="00AA3168" w:rsidRDefault="00AA3168" w:rsidP="00AA3168">
      <w:pPr>
        <w:pStyle w:val="a5"/>
        <w:jc w:val="both"/>
        <w:rPr>
          <w:sz w:val="18"/>
          <w:szCs w:val="18"/>
        </w:rPr>
      </w:pPr>
      <w:r w:rsidRPr="00AA3168">
        <w:rPr>
          <w:sz w:val="18"/>
          <w:szCs w:val="18"/>
        </w:rPr>
        <w:t xml:space="preserve">          Приложение № 7 «Распределение бюджетных ассигнований на реализацию муниципальных программ муниципального образования «Междуреченское» и непрограммных направлений на 2022 год» утвердить в новой редакции согласно приложению № 4 к настоящему решению.    </w:t>
      </w:r>
    </w:p>
    <w:p w:rsidR="00AA3168" w:rsidRPr="00AA3168" w:rsidRDefault="00AA3168" w:rsidP="00AA3168">
      <w:pPr>
        <w:pStyle w:val="a5"/>
        <w:jc w:val="both"/>
        <w:rPr>
          <w:sz w:val="18"/>
          <w:szCs w:val="18"/>
        </w:rPr>
      </w:pPr>
    </w:p>
    <w:p w:rsidR="00AA3168" w:rsidRPr="00AA3168" w:rsidRDefault="00AA3168" w:rsidP="00AA3168">
      <w:pPr>
        <w:pStyle w:val="a5"/>
        <w:jc w:val="both"/>
        <w:rPr>
          <w:sz w:val="18"/>
          <w:szCs w:val="18"/>
        </w:rPr>
      </w:pPr>
    </w:p>
    <w:p w:rsidR="00AA3168" w:rsidRPr="00AA3168" w:rsidRDefault="00AA3168" w:rsidP="00AA3168">
      <w:pPr>
        <w:jc w:val="center"/>
        <w:rPr>
          <w:b/>
          <w:sz w:val="18"/>
          <w:szCs w:val="18"/>
        </w:rPr>
      </w:pPr>
      <w:r w:rsidRPr="00AA3168">
        <w:rPr>
          <w:b/>
          <w:sz w:val="18"/>
          <w:szCs w:val="18"/>
        </w:rPr>
        <w:t>РЕШЕНИЕ</w:t>
      </w:r>
    </w:p>
    <w:p w:rsidR="00AA3168" w:rsidRPr="00AA3168" w:rsidRDefault="00AA3168" w:rsidP="00AA3168">
      <w:pPr>
        <w:jc w:val="center"/>
        <w:rPr>
          <w:b/>
          <w:sz w:val="18"/>
          <w:szCs w:val="18"/>
        </w:rPr>
      </w:pPr>
    </w:p>
    <w:p w:rsidR="00AA3168" w:rsidRPr="00AA3168" w:rsidRDefault="00AA3168" w:rsidP="00AA3168">
      <w:pPr>
        <w:rPr>
          <w:sz w:val="18"/>
          <w:szCs w:val="18"/>
        </w:rPr>
      </w:pPr>
      <w:proofErr w:type="gramStart"/>
      <w:r w:rsidRPr="00AA3168">
        <w:rPr>
          <w:sz w:val="18"/>
          <w:szCs w:val="18"/>
        </w:rPr>
        <w:t>23  декабря</w:t>
      </w:r>
      <w:proofErr w:type="gramEnd"/>
      <w:r w:rsidRPr="00AA3168">
        <w:rPr>
          <w:sz w:val="18"/>
          <w:szCs w:val="18"/>
        </w:rPr>
        <w:t xml:space="preserve">   2022 года                                                                             № 60</w:t>
      </w:r>
    </w:p>
    <w:p w:rsidR="00AA3168" w:rsidRPr="00AA3168" w:rsidRDefault="00AA3168" w:rsidP="00AA3168">
      <w:pPr>
        <w:jc w:val="center"/>
        <w:rPr>
          <w:sz w:val="18"/>
          <w:szCs w:val="18"/>
        </w:rPr>
      </w:pPr>
      <w:r w:rsidRPr="00AA3168">
        <w:rPr>
          <w:sz w:val="18"/>
          <w:szCs w:val="18"/>
        </w:rPr>
        <w:t>п. Междуреченский</w:t>
      </w:r>
    </w:p>
    <w:p w:rsidR="00AA3168" w:rsidRPr="00AA3168" w:rsidRDefault="00AA3168" w:rsidP="00AA3168">
      <w:pPr>
        <w:rPr>
          <w:b/>
          <w:sz w:val="18"/>
          <w:szCs w:val="18"/>
        </w:rPr>
      </w:pPr>
      <w:r w:rsidRPr="00AA3168">
        <w:rPr>
          <w:b/>
          <w:sz w:val="18"/>
          <w:szCs w:val="18"/>
        </w:rPr>
        <w:t xml:space="preserve">Об утверждении графика проведения </w:t>
      </w:r>
      <w:proofErr w:type="gramStart"/>
      <w:r w:rsidRPr="00AA3168">
        <w:rPr>
          <w:b/>
          <w:sz w:val="18"/>
          <w:szCs w:val="18"/>
        </w:rPr>
        <w:t>очередных  заседаний</w:t>
      </w:r>
      <w:proofErr w:type="gramEnd"/>
      <w:r w:rsidRPr="00AA3168">
        <w:rPr>
          <w:b/>
          <w:sz w:val="18"/>
          <w:szCs w:val="18"/>
        </w:rPr>
        <w:t xml:space="preserve"> Совета  депутатов муниципального образования «Междуреченское» на 2023 год.</w:t>
      </w:r>
    </w:p>
    <w:p w:rsidR="00AA3168" w:rsidRPr="00AA3168" w:rsidRDefault="00AA3168" w:rsidP="00AA3168">
      <w:pPr>
        <w:tabs>
          <w:tab w:val="left" w:pos="885"/>
          <w:tab w:val="center" w:pos="4677"/>
        </w:tabs>
        <w:rPr>
          <w:b/>
          <w:sz w:val="18"/>
          <w:szCs w:val="18"/>
        </w:rPr>
      </w:pPr>
      <w:r w:rsidRPr="00AA3168">
        <w:rPr>
          <w:b/>
          <w:sz w:val="18"/>
          <w:szCs w:val="18"/>
        </w:rPr>
        <w:tab/>
      </w:r>
      <w:r w:rsidRPr="00AA3168">
        <w:rPr>
          <w:b/>
          <w:sz w:val="18"/>
          <w:szCs w:val="18"/>
        </w:rPr>
        <w:tab/>
        <w:t>Совет депутатов решает:</w:t>
      </w:r>
    </w:p>
    <w:p w:rsidR="00AA3168" w:rsidRPr="00AA3168" w:rsidRDefault="00AA3168" w:rsidP="00AA3168">
      <w:pPr>
        <w:tabs>
          <w:tab w:val="left" w:pos="885"/>
          <w:tab w:val="center" w:pos="4677"/>
        </w:tabs>
        <w:rPr>
          <w:b/>
          <w:sz w:val="18"/>
          <w:szCs w:val="18"/>
        </w:rPr>
      </w:pPr>
    </w:p>
    <w:p w:rsidR="00AA3168" w:rsidRPr="00AA3168" w:rsidRDefault="00AA3168" w:rsidP="00AA3168">
      <w:pPr>
        <w:pStyle w:val="a5"/>
        <w:jc w:val="both"/>
        <w:rPr>
          <w:sz w:val="18"/>
          <w:szCs w:val="18"/>
        </w:rPr>
      </w:pPr>
      <w:r w:rsidRPr="00AA3168">
        <w:rPr>
          <w:sz w:val="18"/>
          <w:szCs w:val="18"/>
        </w:rPr>
        <w:t xml:space="preserve">    1.  Утвердить график </w:t>
      </w:r>
      <w:proofErr w:type="gramStart"/>
      <w:r w:rsidRPr="00AA3168">
        <w:rPr>
          <w:sz w:val="18"/>
          <w:szCs w:val="18"/>
        </w:rPr>
        <w:t>проведения  очередных</w:t>
      </w:r>
      <w:proofErr w:type="gramEnd"/>
      <w:r w:rsidRPr="00AA3168">
        <w:rPr>
          <w:sz w:val="18"/>
          <w:szCs w:val="18"/>
        </w:rPr>
        <w:t xml:space="preserve"> заседаний Совета депутатов муниципального образования «Междуреченское» на 2023 год, согласно приложения.</w:t>
      </w:r>
    </w:p>
    <w:p w:rsidR="00AA3168" w:rsidRPr="00AA3168" w:rsidRDefault="00AA3168" w:rsidP="00AA3168">
      <w:pPr>
        <w:pStyle w:val="a5"/>
        <w:jc w:val="both"/>
        <w:rPr>
          <w:sz w:val="18"/>
          <w:szCs w:val="18"/>
        </w:rPr>
      </w:pPr>
      <w:r w:rsidRPr="00AA3168">
        <w:rPr>
          <w:sz w:val="18"/>
          <w:szCs w:val="18"/>
        </w:rPr>
        <w:t xml:space="preserve">   2. Разрешить по предложениям депутатов Совета депутатов, </w:t>
      </w:r>
      <w:proofErr w:type="gramStart"/>
      <w:r w:rsidRPr="00AA3168">
        <w:rPr>
          <w:sz w:val="18"/>
          <w:szCs w:val="18"/>
        </w:rPr>
        <w:t>главы  муниципального</w:t>
      </w:r>
      <w:proofErr w:type="gramEnd"/>
      <w:r w:rsidRPr="00AA3168">
        <w:rPr>
          <w:sz w:val="18"/>
          <w:szCs w:val="18"/>
        </w:rPr>
        <w:t xml:space="preserve"> образования «Междуреченское» </w:t>
      </w:r>
      <w:proofErr w:type="spellStart"/>
      <w:r w:rsidRPr="00AA3168">
        <w:rPr>
          <w:sz w:val="18"/>
          <w:szCs w:val="18"/>
        </w:rPr>
        <w:t>Пинежского</w:t>
      </w:r>
      <w:proofErr w:type="spellEnd"/>
      <w:r w:rsidRPr="00AA3168">
        <w:rPr>
          <w:sz w:val="18"/>
          <w:szCs w:val="18"/>
        </w:rPr>
        <w:t xml:space="preserve"> муниципального района Архангельской области, прокурора </w:t>
      </w:r>
      <w:proofErr w:type="spellStart"/>
      <w:r w:rsidRPr="00AA3168">
        <w:rPr>
          <w:sz w:val="18"/>
          <w:szCs w:val="18"/>
        </w:rPr>
        <w:t>Пинежского</w:t>
      </w:r>
      <w:proofErr w:type="spellEnd"/>
      <w:r w:rsidRPr="00AA3168">
        <w:rPr>
          <w:sz w:val="18"/>
          <w:szCs w:val="18"/>
        </w:rPr>
        <w:t xml:space="preserve"> района, по вопросам их ведения в случае необходимости вносить председателю Совета депутатов изменения и дополнения в график проведения очередных заседаний Совета  депутатов  муниципального образования «Междуреченское» </w:t>
      </w:r>
      <w:proofErr w:type="spellStart"/>
      <w:r w:rsidRPr="00AA3168">
        <w:rPr>
          <w:sz w:val="18"/>
          <w:szCs w:val="18"/>
        </w:rPr>
        <w:t>Пинежского</w:t>
      </w:r>
      <w:proofErr w:type="spellEnd"/>
      <w:r w:rsidRPr="00AA3168">
        <w:rPr>
          <w:sz w:val="18"/>
          <w:szCs w:val="18"/>
        </w:rPr>
        <w:t xml:space="preserve"> муниципального района</w:t>
      </w:r>
      <w:r w:rsidRPr="00AA3168">
        <w:rPr>
          <w:b/>
          <w:sz w:val="18"/>
          <w:szCs w:val="18"/>
        </w:rPr>
        <w:t xml:space="preserve"> </w:t>
      </w:r>
      <w:r w:rsidRPr="00AA3168">
        <w:rPr>
          <w:sz w:val="18"/>
          <w:szCs w:val="18"/>
        </w:rPr>
        <w:t xml:space="preserve">Архангельской области пятого созыва на 2023 год. </w:t>
      </w:r>
    </w:p>
    <w:p w:rsidR="00AA3168" w:rsidRPr="00AA3168" w:rsidRDefault="00AA3168" w:rsidP="00AA3168">
      <w:pPr>
        <w:pStyle w:val="a5"/>
        <w:jc w:val="both"/>
        <w:rPr>
          <w:sz w:val="18"/>
          <w:szCs w:val="18"/>
        </w:rPr>
      </w:pPr>
      <w:r w:rsidRPr="00AA3168">
        <w:rPr>
          <w:sz w:val="18"/>
          <w:szCs w:val="18"/>
        </w:rPr>
        <w:t xml:space="preserve">   3. Направить график проведения очередных заседаний </w:t>
      </w:r>
      <w:proofErr w:type="gramStart"/>
      <w:r w:rsidRPr="00AA3168">
        <w:rPr>
          <w:sz w:val="18"/>
          <w:szCs w:val="18"/>
        </w:rPr>
        <w:t>Совета  депутатов</w:t>
      </w:r>
      <w:proofErr w:type="gramEnd"/>
      <w:r w:rsidRPr="00AA3168">
        <w:rPr>
          <w:sz w:val="18"/>
          <w:szCs w:val="18"/>
        </w:rPr>
        <w:t xml:space="preserve"> муниципального образования «Междуреченское» </w:t>
      </w:r>
      <w:proofErr w:type="spellStart"/>
      <w:r w:rsidRPr="00AA3168">
        <w:rPr>
          <w:sz w:val="18"/>
          <w:szCs w:val="18"/>
        </w:rPr>
        <w:t>Пинежского</w:t>
      </w:r>
      <w:proofErr w:type="spellEnd"/>
      <w:r w:rsidRPr="00AA3168">
        <w:rPr>
          <w:sz w:val="18"/>
          <w:szCs w:val="18"/>
        </w:rPr>
        <w:t xml:space="preserve"> муниципального района</w:t>
      </w:r>
      <w:r w:rsidRPr="00AA3168">
        <w:rPr>
          <w:b/>
          <w:sz w:val="18"/>
          <w:szCs w:val="18"/>
        </w:rPr>
        <w:t xml:space="preserve"> </w:t>
      </w:r>
      <w:r w:rsidRPr="00AA3168">
        <w:rPr>
          <w:sz w:val="18"/>
          <w:szCs w:val="18"/>
        </w:rPr>
        <w:t xml:space="preserve">Архангельской области пятого созыва на 2023 год главе </w:t>
      </w:r>
      <w:proofErr w:type="spellStart"/>
      <w:r w:rsidRPr="00AA3168">
        <w:rPr>
          <w:sz w:val="18"/>
          <w:szCs w:val="18"/>
        </w:rPr>
        <w:t>Пинежского</w:t>
      </w:r>
      <w:proofErr w:type="spellEnd"/>
      <w:r w:rsidRPr="00AA3168">
        <w:rPr>
          <w:sz w:val="18"/>
          <w:szCs w:val="18"/>
        </w:rPr>
        <w:t xml:space="preserve"> муниципального района Архангельской области, депутатам Собрания депутатов, прокуратуре </w:t>
      </w:r>
      <w:proofErr w:type="spellStart"/>
      <w:r w:rsidRPr="00AA3168">
        <w:rPr>
          <w:sz w:val="18"/>
          <w:szCs w:val="18"/>
        </w:rPr>
        <w:t>Пинежского</w:t>
      </w:r>
      <w:proofErr w:type="spellEnd"/>
      <w:r w:rsidRPr="00AA3168">
        <w:rPr>
          <w:sz w:val="18"/>
          <w:szCs w:val="18"/>
        </w:rPr>
        <w:t xml:space="preserve"> района.</w:t>
      </w:r>
    </w:p>
    <w:p w:rsidR="00AA3168" w:rsidRPr="00AA3168" w:rsidRDefault="00AA3168" w:rsidP="00AA3168">
      <w:pPr>
        <w:pStyle w:val="a5"/>
        <w:jc w:val="right"/>
        <w:rPr>
          <w:sz w:val="18"/>
          <w:szCs w:val="18"/>
        </w:rPr>
      </w:pPr>
      <w:r w:rsidRPr="00AA3168">
        <w:rPr>
          <w:sz w:val="18"/>
          <w:szCs w:val="18"/>
        </w:rPr>
        <w:t>Утвержден решением</w:t>
      </w:r>
    </w:p>
    <w:p w:rsidR="00AA3168" w:rsidRPr="00AA3168" w:rsidRDefault="00AA3168" w:rsidP="00AA3168">
      <w:pPr>
        <w:pStyle w:val="a5"/>
        <w:jc w:val="right"/>
        <w:rPr>
          <w:sz w:val="18"/>
          <w:szCs w:val="18"/>
        </w:rPr>
      </w:pPr>
      <w:r w:rsidRPr="00AA3168">
        <w:rPr>
          <w:sz w:val="18"/>
          <w:szCs w:val="18"/>
        </w:rPr>
        <w:t>Совета депутатов МО «Междуреченское»</w:t>
      </w:r>
    </w:p>
    <w:p w:rsidR="00AA3168" w:rsidRPr="00AA3168" w:rsidRDefault="00AA3168" w:rsidP="00AA3168">
      <w:pPr>
        <w:pStyle w:val="a5"/>
        <w:jc w:val="right"/>
        <w:rPr>
          <w:sz w:val="18"/>
          <w:szCs w:val="18"/>
        </w:rPr>
      </w:pPr>
      <w:proofErr w:type="gramStart"/>
      <w:r w:rsidRPr="00AA3168">
        <w:rPr>
          <w:sz w:val="18"/>
          <w:szCs w:val="18"/>
        </w:rPr>
        <w:t>№  60</w:t>
      </w:r>
      <w:proofErr w:type="gramEnd"/>
      <w:r w:rsidRPr="00AA3168">
        <w:rPr>
          <w:sz w:val="18"/>
          <w:szCs w:val="18"/>
        </w:rPr>
        <w:t xml:space="preserve"> от 23 декабря 2022 года.</w:t>
      </w:r>
    </w:p>
    <w:p w:rsidR="00AA3168" w:rsidRPr="00AA3168" w:rsidRDefault="00AA3168" w:rsidP="00AA3168">
      <w:pPr>
        <w:pStyle w:val="a5"/>
        <w:rPr>
          <w:sz w:val="18"/>
          <w:szCs w:val="18"/>
        </w:rPr>
      </w:pPr>
    </w:p>
    <w:p w:rsidR="00AA3168" w:rsidRPr="00AA3168" w:rsidRDefault="00AA3168" w:rsidP="00AA3168">
      <w:pPr>
        <w:pStyle w:val="a5"/>
        <w:jc w:val="center"/>
        <w:rPr>
          <w:sz w:val="18"/>
          <w:szCs w:val="18"/>
        </w:rPr>
      </w:pPr>
      <w:r w:rsidRPr="00AA3168">
        <w:rPr>
          <w:sz w:val="18"/>
          <w:szCs w:val="18"/>
        </w:rPr>
        <w:t>ГРАФИК</w:t>
      </w:r>
    </w:p>
    <w:p w:rsidR="00AA3168" w:rsidRPr="00AA3168" w:rsidRDefault="00AA3168" w:rsidP="00AA3168">
      <w:pPr>
        <w:pStyle w:val="a5"/>
        <w:jc w:val="center"/>
        <w:rPr>
          <w:sz w:val="18"/>
          <w:szCs w:val="18"/>
        </w:rPr>
      </w:pPr>
      <w:proofErr w:type="gramStart"/>
      <w:r w:rsidRPr="00AA3168">
        <w:rPr>
          <w:sz w:val="18"/>
          <w:szCs w:val="18"/>
        </w:rPr>
        <w:t>проведения  очередных</w:t>
      </w:r>
      <w:proofErr w:type="gramEnd"/>
      <w:r w:rsidRPr="00AA3168">
        <w:rPr>
          <w:sz w:val="18"/>
          <w:szCs w:val="18"/>
        </w:rPr>
        <w:t xml:space="preserve"> заседаний Совета депутатов муниципального образования «Междуреченское» на 2023 год.</w:t>
      </w:r>
    </w:p>
    <w:p w:rsidR="00AA3168" w:rsidRPr="00AA3168" w:rsidRDefault="00AA3168" w:rsidP="00AA3168">
      <w:pPr>
        <w:pStyle w:val="a5"/>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2"/>
        <w:gridCol w:w="4672"/>
      </w:tblGrid>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 заседания</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Дата заседания</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10</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27 января</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11</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24 марта</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12</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17 июня</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13</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15 сентября</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14</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17 ноября</w:t>
            </w:r>
          </w:p>
        </w:tc>
      </w:tr>
      <w:tr w:rsidR="00AA3168" w:rsidRPr="00AA3168" w:rsidTr="0071290F">
        <w:tc>
          <w:tcPr>
            <w:tcW w:w="4672" w:type="dxa"/>
            <w:shd w:val="clear" w:color="auto" w:fill="auto"/>
          </w:tcPr>
          <w:p w:rsidR="00AA3168" w:rsidRPr="00AA3168" w:rsidRDefault="00AA3168" w:rsidP="0071290F">
            <w:pPr>
              <w:pStyle w:val="a5"/>
              <w:jc w:val="center"/>
              <w:rPr>
                <w:sz w:val="18"/>
                <w:szCs w:val="18"/>
              </w:rPr>
            </w:pPr>
            <w:r w:rsidRPr="00AA3168">
              <w:rPr>
                <w:sz w:val="18"/>
                <w:szCs w:val="18"/>
              </w:rPr>
              <w:t>15</w:t>
            </w:r>
          </w:p>
        </w:tc>
        <w:tc>
          <w:tcPr>
            <w:tcW w:w="4672" w:type="dxa"/>
            <w:shd w:val="clear" w:color="auto" w:fill="auto"/>
          </w:tcPr>
          <w:p w:rsidR="00AA3168" w:rsidRPr="00AA3168" w:rsidRDefault="00AA3168" w:rsidP="0071290F">
            <w:pPr>
              <w:pStyle w:val="a5"/>
              <w:jc w:val="center"/>
              <w:rPr>
                <w:sz w:val="18"/>
                <w:szCs w:val="18"/>
              </w:rPr>
            </w:pPr>
            <w:r w:rsidRPr="00AA3168">
              <w:rPr>
                <w:sz w:val="18"/>
                <w:szCs w:val="18"/>
              </w:rPr>
              <w:t>22 декабря</w:t>
            </w:r>
          </w:p>
        </w:tc>
      </w:tr>
    </w:tbl>
    <w:p w:rsidR="00AA3168" w:rsidRDefault="00AA3168" w:rsidP="00AA3168">
      <w:pPr>
        <w:jc w:val="center"/>
        <w:rPr>
          <w:b/>
          <w:sz w:val="18"/>
          <w:szCs w:val="18"/>
        </w:rPr>
      </w:pPr>
    </w:p>
    <w:p w:rsidR="00AA3168" w:rsidRDefault="00AA3168" w:rsidP="00AA3168">
      <w:pPr>
        <w:jc w:val="center"/>
        <w:rPr>
          <w:b/>
          <w:sz w:val="18"/>
          <w:szCs w:val="18"/>
        </w:rPr>
      </w:pPr>
    </w:p>
    <w:p w:rsidR="00AA3168" w:rsidRPr="00AA3168" w:rsidRDefault="00AA3168" w:rsidP="00AA3168">
      <w:pPr>
        <w:jc w:val="center"/>
        <w:rPr>
          <w:b/>
          <w:sz w:val="18"/>
          <w:szCs w:val="18"/>
        </w:rPr>
      </w:pPr>
      <w:r w:rsidRPr="00AA3168">
        <w:rPr>
          <w:b/>
          <w:sz w:val="18"/>
          <w:szCs w:val="18"/>
        </w:rPr>
        <w:t xml:space="preserve">РЕШЕНИЕ </w:t>
      </w:r>
    </w:p>
    <w:p w:rsidR="00AA3168" w:rsidRPr="00AA3168" w:rsidRDefault="00AA3168" w:rsidP="00AA3168">
      <w:pPr>
        <w:jc w:val="center"/>
        <w:rPr>
          <w:b/>
          <w:sz w:val="18"/>
          <w:szCs w:val="18"/>
        </w:rPr>
      </w:pPr>
      <w:r w:rsidRPr="00AA3168">
        <w:rPr>
          <w:b/>
          <w:sz w:val="18"/>
          <w:szCs w:val="18"/>
        </w:rPr>
        <w:t xml:space="preserve"> </w:t>
      </w:r>
    </w:p>
    <w:p w:rsidR="00AA3168" w:rsidRPr="00AA3168" w:rsidRDefault="00AA3168" w:rsidP="00AA3168">
      <w:pPr>
        <w:rPr>
          <w:sz w:val="18"/>
          <w:szCs w:val="18"/>
        </w:rPr>
      </w:pPr>
      <w:r w:rsidRPr="00AA3168">
        <w:rPr>
          <w:sz w:val="18"/>
          <w:szCs w:val="18"/>
        </w:rPr>
        <w:t xml:space="preserve">     23 </w:t>
      </w:r>
      <w:proofErr w:type="gramStart"/>
      <w:r w:rsidRPr="00AA3168">
        <w:rPr>
          <w:sz w:val="18"/>
          <w:szCs w:val="18"/>
        </w:rPr>
        <w:t>декабря  2022</w:t>
      </w:r>
      <w:proofErr w:type="gramEnd"/>
      <w:r w:rsidRPr="00AA3168">
        <w:rPr>
          <w:sz w:val="18"/>
          <w:szCs w:val="18"/>
        </w:rPr>
        <w:t xml:space="preserve"> года                                                        №   61                               </w:t>
      </w:r>
    </w:p>
    <w:p w:rsidR="00AA3168" w:rsidRPr="00AA3168" w:rsidRDefault="00AA3168" w:rsidP="00AA3168">
      <w:pPr>
        <w:jc w:val="center"/>
        <w:rPr>
          <w:sz w:val="18"/>
          <w:szCs w:val="18"/>
        </w:rPr>
      </w:pPr>
      <w:r w:rsidRPr="00AA3168">
        <w:rPr>
          <w:sz w:val="18"/>
          <w:szCs w:val="18"/>
        </w:rPr>
        <w:t>п. Междуреченский</w:t>
      </w:r>
    </w:p>
    <w:p w:rsidR="00AA3168" w:rsidRPr="00AA3168" w:rsidRDefault="00AA3168" w:rsidP="00AA3168">
      <w:pPr>
        <w:rPr>
          <w:b/>
          <w:sz w:val="18"/>
          <w:szCs w:val="18"/>
        </w:rPr>
      </w:pPr>
      <w:r w:rsidRPr="00AA3168">
        <w:rPr>
          <w:b/>
          <w:sz w:val="18"/>
          <w:szCs w:val="18"/>
        </w:rPr>
        <w:t xml:space="preserve"> </w:t>
      </w:r>
    </w:p>
    <w:p w:rsidR="00AA3168" w:rsidRPr="00AA3168" w:rsidRDefault="00AA3168" w:rsidP="00AA3168">
      <w:pPr>
        <w:jc w:val="center"/>
        <w:rPr>
          <w:b/>
          <w:sz w:val="18"/>
          <w:szCs w:val="18"/>
        </w:rPr>
      </w:pPr>
    </w:p>
    <w:p w:rsidR="00AA3168" w:rsidRPr="00AA3168" w:rsidRDefault="00AA3168" w:rsidP="00AA3168">
      <w:pPr>
        <w:jc w:val="center"/>
        <w:rPr>
          <w:b/>
          <w:sz w:val="18"/>
          <w:szCs w:val="18"/>
        </w:rPr>
      </w:pPr>
      <w:r w:rsidRPr="00AA3168">
        <w:rPr>
          <w:b/>
          <w:sz w:val="18"/>
          <w:szCs w:val="18"/>
        </w:rPr>
        <w:t>О признании утратившим силу решения Совета депутатов муниципального образования «</w:t>
      </w:r>
      <w:proofErr w:type="gramStart"/>
      <w:r w:rsidRPr="00AA3168">
        <w:rPr>
          <w:b/>
          <w:sz w:val="18"/>
          <w:szCs w:val="18"/>
        </w:rPr>
        <w:t>Междуреченское»  четвертого</w:t>
      </w:r>
      <w:proofErr w:type="gramEnd"/>
      <w:r w:rsidRPr="00AA3168">
        <w:rPr>
          <w:b/>
          <w:sz w:val="18"/>
          <w:szCs w:val="18"/>
        </w:rPr>
        <w:t xml:space="preserve"> созыва </w:t>
      </w:r>
    </w:p>
    <w:p w:rsidR="00AA3168" w:rsidRPr="00AA3168" w:rsidRDefault="00AA3168" w:rsidP="00AA3168">
      <w:pPr>
        <w:jc w:val="center"/>
        <w:rPr>
          <w:b/>
          <w:sz w:val="18"/>
          <w:szCs w:val="18"/>
        </w:rPr>
      </w:pPr>
      <w:r w:rsidRPr="00AA3168">
        <w:rPr>
          <w:b/>
          <w:sz w:val="18"/>
          <w:szCs w:val="18"/>
        </w:rPr>
        <w:t>№ 15 от 19 января 2017 года «Об утверждении состава административной комиссии МО «Междуреченское».</w:t>
      </w:r>
    </w:p>
    <w:p w:rsidR="00AA3168" w:rsidRPr="00AA3168" w:rsidRDefault="00AA3168" w:rsidP="00AA3168">
      <w:pPr>
        <w:pStyle w:val="ConsPlusTitle"/>
        <w:ind w:firstLine="709"/>
        <w:jc w:val="both"/>
        <w:rPr>
          <w:b w:val="0"/>
          <w:sz w:val="18"/>
          <w:szCs w:val="18"/>
        </w:rPr>
      </w:pPr>
    </w:p>
    <w:p w:rsidR="00AA3168" w:rsidRPr="00AA3168" w:rsidRDefault="00AA3168" w:rsidP="00AA3168">
      <w:pPr>
        <w:pStyle w:val="ConsPlusTitle"/>
        <w:ind w:firstLine="709"/>
        <w:jc w:val="both"/>
        <w:rPr>
          <w:b w:val="0"/>
          <w:sz w:val="18"/>
          <w:szCs w:val="18"/>
        </w:rPr>
      </w:pPr>
      <w:r w:rsidRPr="00AA3168">
        <w:rPr>
          <w:b w:val="0"/>
          <w:sz w:val="18"/>
          <w:szCs w:val="18"/>
        </w:rPr>
        <w:t xml:space="preserve">В соответствии с областным законом Архангельской области  от 20.09.2005 № 84-5-ОЗ «О наделении органов местного самоуправления муниципальных образований Архангельской области и муниципальных образований Ненецкого автономного округа отдельными государственными полномочиями» и областным законом Архангельской области от 03.06.2003 № 172-22-ОЗ «Об административных правонарушениях», руководствуясь Уставом муниципального образования «Междуреченское» </w:t>
      </w:r>
      <w:proofErr w:type="spellStart"/>
      <w:r w:rsidRPr="00AA3168">
        <w:rPr>
          <w:b w:val="0"/>
          <w:sz w:val="18"/>
          <w:szCs w:val="18"/>
        </w:rPr>
        <w:t>Пинежского</w:t>
      </w:r>
      <w:proofErr w:type="spellEnd"/>
      <w:r w:rsidRPr="00AA3168">
        <w:rPr>
          <w:b w:val="0"/>
          <w:sz w:val="18"/>
          <w:szCs w:val="18"/>
        </w:rPr>
        <w:t xml:space="preserve"> муниципального района Архангельской области, </w:t>
      </w:r>
    </w:p>
    <w:p w:rsidR="00AA3168" w:rsidRPr="00AA3168" w:rsidRDefault="00AA3168" w:rsidP="00AA3168">
      <w:pPr>
        <w:pStyle w:val="ConsPlusTitle"/>
        <w:ind w:firstLine="709"/>
        <w:jc w:val="both"/>
        <w:rPr>
          <w:b w:val="0"/>
          <w:sz w:val="18"/>
          <w:szCs w:val="18"/>
        </w:rPr>
      </w:pPr>
    </w:p>
    <w:p w:rsidR="00AA3168" w:rsidRPr="00AA3168" w:rsidRDefault="00AA3168" w:rsidP="00AA3168">
      <w:pPr>
        <w:pStyle w:val="ConsPlusTitle"/>
        <w:ind w:firstLine="709"/>
        <w:jc w:val="center"/>
        <w:rPr>
          <w:sz w:val="18"/>
          <w:szCs w:val="18"/>
        </w:rPr>
      </w:pPr>
      <w:r w:rsidRPr="00AA3168">
        <w:rPr>
          <w:sz w:val="18"/>
          <w:szCs w:val="18"/>
        </w:rPr>
        <w:t>Совет депутатов решает:</w:t>
      </w:r>
    </w:p>
    <w:p w:rsidR="00AA3168" w:rsidRPr="00AA3168" w:rsidRDefault="00AA3168" w:rsidP="00AA3168">
      <w:pPr>
        <w:pStyle w:val="ConsPlusNormal"/>
        <w:ind w:firstLine="708"/>
        <w:jc w:val="center"/>
        <w:rPr>
          <w:b/>
          <w:bCs/>
          <w:sz w:val="18"/>
          <w:szCs w:val="18"/>
        </w:rPr>
      </w:pPr>
    </w:p>
    <w:p w:rsidR="00AA3168" w:rsidRPr="00AA3168" w:rsidRDefault="00AA3168" w:rsidP="00AA3168">
      <w:pPr>
        <w:ind w:right="-5" w:firstLine="709"/>
        <w:jc w:val="both"/>
        <w:rPr>
          <w:sz w:val="18"/>
          <w:szCs w:val="18"/>
        </w:rPr>
      </w:pPr>
      <w:r w:rsidRPr="00AA3168">
        <w:rPr>
          <w:sz w:val="18"/>
          <w:szCs w:val="18"/>
        </w:rPr>
        <w:t>1. Решение Совета депутатов муниципального образования «Междуреченское» от 19 января 2017 года № 15 «Об утверждении состава административной комиссии МО «Междуреченское» признать утратившим силу.</w:t>
      </w:r>
    </w:p>
    <w:p w:rsidR="00AA3168" w:rsidRPr="00AA3168" w:rsidRDefault="00AA3168" w:rsidP="00AA3168">
      <w:pPr>
        <w:ind w:right="-5" w:firstLine="709"/>
        <w:jc w:val="both"/>
        <w:rPr>
          <w:sz w:val="18"/>
          <w:szCs w:val="18"/>
        </w:rPr>
      </w:pPr>
      <w:r w:rsidRPr="00AA3168">
        <w:rPr>
          <w:sz w:val="18"/>
          <w:szCs w:val="18"/>
        </w:rPr>
        <w:t xml:space="preserve">2.  Опубликовать данное </w:t>
      </w:r>
      <w:proofErr w:type="gramStart"/>
      <w:r w:rsidRPr="00AA3168">
        <w:rPr>
          <w:sz w:val="18"/>
          <w:szCs w:val="18"/>
        </w:rPr>
        <w:t>решение  в</w:t>
      </w:r>
      <w:proofErr w:type="gramEnd"/>
      <w:r w:rsidRPr="00AA3168">
        <w:rPr>
          <w:sz w:val="18"/>
          <w:szCs w:val="18"/>
        </w:rPr>
        <w:t xml:space="preserve"> информационном бюллетене органов местного самоуправления муниципального образования «Междуреченское».</w:t>
      </w:r>
    </w:p>
    <w:p w:rsidR="00AA3168" w:rsidRPr="00AA3168" w:rsidRDefault="00AA3168" w:rsidP="00AA3168">
      <w:pPr>
        <w:pStyle w:val="ConsNormal"/>
        <w:ind w:right="0" w:firstLine="705"/>
        <w:jc w:val="both"/>
        <w:rPr>
          <w:rFonts w:ascii="Times New Roman" w:hAnsi="Times New Roman" w:cs="Times New Roman"/>
          <w:sz w:val="18"/>
          <w:szCs w:val="18"/>
        </w:rPr>
      </w:pPr>
      <w:r w:rsidRPr="00AA3168">
        <w:rPr>
          <w:rFonts w:ascii="Times New Roman" w:hAnsi="Times New Roman" w:cs="Times New Roman"/>
          <w:sz w:val="18"/>
          <w:szCs w:val="18"/>
        </w:rPr>
        <w:t xml:space="preserve">3. Настоящее решение вступает в силу после его официального </w:t>
      </w:r>
      <w:proofErr w:type="gramStart"/>
      <w:r w:rsidRPr="00AA3168">
        <w:rPr>
          <w:rFonts w:ascii="Times New Roman" w:hAnsi="Times New Roman" w:cs="Times New Roman"/>
          <w:sz w:val="18"/>
          <w:szCs w:val="18"/>
        </w:rPr>
        <w:t>опубликования  и</w:t>
      </w:r>
      <w:proofErr w:type="gramEnd"/>
      <w:r w:rsidRPr="00AA3168">
        <w:rPr>
          <w:rFonts w:ascii="Times New Roman" w:hAnsi="Times New Roman" w:cs="Times New Roman"/>
          <w:sz w:val="18"/>
          <w:szCs w:val="18"/>
        </w:rPr>
        <w:t xml:space="preserve"> распространяются на отношения, возникшие с 06 декабря 2022 года.</w:t>
      </w:r>
    </w:p>
    <w:p w:rsidR="00AA3168" w:rsidRPr="00AA3168" w:rsidRDefault="00AA3168" w:rsidP="00AA3168">
      <w:pPr>
        <w:shd w:val="clear" w:color="auto" w:fill="FFFFFF"/>
        <w:tabs>
          <w:tab w:val="left" w:pos="9900"/>
        </w:tabs>
        <w:ind w:right="-5"/>
        <w:jc w:val="both"/>
        <w:rPr>
          <w:sz w:val="18"/>
          <w:szCs w:val="18"/>
        </w:rPr>
      </w:pPr>
    </w:p>
    <w:p w:rsidR="00AA3168" w:rsidRPr="00AA3168" w:rsidRDefault="00AA3168" w:rsidP="00AA3168">
      <w:pPr>
        <w:rPr>
          <w:sz w:val="18"/>
          <w:szCs w:val="18"/>
        </w:rPr>
      </w:pPr>
    </w:p>
    <w:p w:rsidR="00AA3168" w:rsidRPr="00AA3168" w:rsidRDefault="00AA3168" w:rsidP="00AA3168">
      <w:pPr>
        <w:jc w:val="center"/>
        <w:rPr>
          <w:b/>
          <w:sz w:val="18"/>
          <w:szCs w:val="18"/>
        </w:rPr>
      </w:pPr>
      <w:r w:rsidRPr="00AA3168">
        <w:rPr>
          <w:b/>
          <w:sz w:val="18"/>
          <w:szCs w:val="18"/>
        </w:rPr>
        <w:t>РЕШЕНИЕ</w:t>
      </w:r>
    </w:p>
    <w:p w:rsidR="00AA3168" w:rsidRPr="00AA3168" w:rsidRDefault="00AA3168" w:rsidP="00AA3168">
      <w:pPr>
        <w:rPr>
          <w:sz w:val="18"/>
          <w:szCs w:val="18"/>
        </w:rPr>
      </w:pPr>
      <w:r w:rsidRPr="00AA3168">
        <w:rPr>
          <w:sz w:val="18"/>
          <w:szCs w:val="18"/>
        </w:rPr>
        <w:t xml:space="preserve">23 декабря   2022 года                                                                             № 62  </w:t>
      </w:r>
    </w:p>
    <w:p w:rsidR="00AA3168" w:rsidRPr="00AA3168" w:rsidRDefault="00AA3168" w:rsidP="00AA3168">
      <w:pPr>
        <w:jc w:val="center"/>
        <w:rPr>
          <w:sz w:val="18"/>
          <w:szCs w:val="18"/>
        </w:rPr>
      </w:pPr>
      <w:proofErr w:type="spellStart"/>
      <w:proofErr w:type="gramStart"/>
      <w:r w:rsidRPr="00AA3168">
        <w:rPr>
          <w:sz w:val="18"/>
          <w:szCs w:val="18"/>
        </w:rPr>
        <w:t>пос.Междуреченский</w:t>
      </w:r>
      <w:proofErr w:type="spellEnd"/>
      <w:proofErr w:type="gramEnd"/>
    </w:p>
    <w:p w:rsidR="00AA3168" w:rsidRPr="00AA3168" w:rsidRDefault="00AA3168" w:rsidP="00AA3168">
      <w:pPr>
        <w:pStyle w:val="a5"/>
        <w:jc w:val="center"/>
        <w:rPr>
          <w:b/>
          <w:sz w:val="18"/>
          <w:szCs w:val="18"/>
        </w:rPr>
      </w:pPr>
      <w:r w:rsidRPr="00AA3168">
        <w:rPr>
          <w:b/>
          <w:sz w:val="18"/>
          <w:szCs w:val="18"/>
        </w:rPr>
        <w:t>Об утверждении Плана нормотворческой</w:t>
      </w:r>
    </w:p>
    <w:p w:rsidR="00AA3168" w:rsidRPr="00AA3168" w:rsidRDefault="00AA3168" w:rsidP="00AA3168">
      <w:pPr>
        <w:pStyle w:val="a5"/>
        <w:jc w:val="center"/>
        <w:rPr>
          <w:b/>
          <w:sz w:val="18"/>
          <w:szCs w:val="18"/>
        </w:rPr>
      </w:pPr>
      <w:r w:rsidRPr="00AA3168">
        <w:rPr>
          <w:b/>
          <w:sz w:val="18"/>
          <w:szCs w:val="18"/>
        </w:rPr>
        <w:t>деятельности Совета депутатов и администрации муниципального образования «Междуреченское» на 2023 год</w:t>
      </w:r>
    </w:p>
    <w:p w:rsidR="00AA3168" w:rsidRPr="00AA3168" w:rsidRDefault="00AA3168" w:rsidP="00AA3168">
      <w:pPr>
        <w:pStyle w:val="a5"/>
        <w:jc w:val="center"/>
        <w:rPr>
          <w:b/>
          <w:sz w:val="18"/>
          <w:szCs w:val="18"/>
        </w:rPr>
      </w:pPr>
    </w:p>
    <w:p w:rsidR="00AA3168" w:rsidRPr="00AA3168" w:rsidRDefault="00AA3168" w:rsidP="00AA3168">
      <w:pPr>
        <w:jc w:val="both"/>
        <w:rPr>
          <w:sz w:val="18"/>
          <w:szCs w:val="18"/>
        </w:rPr>
      </w:pPr>
      <w:r w:rsidRPr="00AA3168">
        <w:rPr>
          <w:sz w:val="18"/>
          <w:szCs w:val="18"/>
        </w:rPr>
        <w:t xml:space="preserve">       В соответствии с Федеральным законом от 06.10.2003 года N 131-ФЗ «Об </w:t>
      </w:r>
      <w:proofErr w:type="gramStart"/>
      <w:r w:rsidRPr="00AA3168">
        <w:rPr>
          <w:sz w:val="18"/>
          <w:szCs w:val="18"/>
        </w:rPr>
        <w:t>общих  принципах</w:t>
      </w:r>
      <w:proofErr w:type="gramEnd"/>
      <w:r w:rsidRPr="00AA3168">
        <w:rPr>
          <w:sz w:val="18"/>
          <w:szCs w:val="18"/>
        </w:rPr>
        <w:t xml:space="preserve">  организации  местного  самоуправления  в  Российской Федерации»,  Уставом  муниципального образования «Междуреченское», в целях повышения эффективности нормотворческой  деятельности Совета депутатов  муниципального образования «Междуреченское»</w:t>
      </w:r>
    </w:p>
    <w:p w:rsidR="00AA3168" w:rsidRPr="00AA3168" w:rsidRDefault="00AA3168" w:rsidP="00AA3168">
      <w:pPr>
        <w:jc w:val="center"/>
        <w:rPr>
          <w:b/>
          <w:sz w:val="18"/>
          <w:szCs w:val="18"/>
        </w:rPr>
      </w:pPr>
      <w:r w:rsidRPr="00AA3168">
        <w:rPr>
          <w:b/>
          <w:sz w:val="18"/>
          <w:szCs w:val="18"/>
        </w:rPr>
        <w:t>Совет депутатов решает:</w:t>
      </w:r>
    </w:p>
    <w:p w:rsidR="00AA3168" w:rsidRPr="00AA3168" w:rsidRDefault="00AA3168" w:rsidP="00AA3168">
      <w:pPr>
        <w:jc w:val="both"/>
        <w:rPr>
          <w:sz w:val="18"/>
          <w:szCs w:val="18"/>
        </w:rPr>
      </w:pPr>
      <w:r w:rsidRPr="00AA3168">
        <w:rPr>
          <w:sz w:val="18"/>
          <w:szCs w:val="18"/>
        </w:rPr>
        <w:t xml:space="preserve">      1.</w:t>
      </w:r>
      <w:proofErr w:type="gramStart"/>
      <w:r w:rsidRPr="00AA3168">
        <w:rPr>
          <w:sz w:val="18"/>
          <w:szCs w:val="18"/>
        </w:rPr>
        <w:t>Утвердить  План</w:t>
      </w:r>
      <w:proofErr w:type="gramEnd"/>
      <w:r w:rsidRPr="00AA3168">
        <w:rPr>
          <w:sz w:val="18"/>
          <w:szCs w:val="18"/>
        </w:rPr>
        <w:t xml:space="preserve">  нормотворческой  деятельности  Совета  депутатов и администрации муниципального образования «Междуреченское» на  2023 год согласно приложению.</w:t>
      </w:r>
    </w:p>
    <w:p w:rsidR="00AA3168" w:rsidRPr="00AA3168" w:rsidRDefault="00AA3168" w:rsidP="00AA3168">
      <w:pPr>
        <w:jc w:val="both"/>
        <w:rPr>
          <w:sz w:val="18"/>
          <w:szCs w:val="18"/>
        </w:rPr>
      </w:pPr>
      <w:r w:rsidRPr="00AA3168">
        <w:rPr>
          <w:sz w:val="18"/>
          <w:szCs w:val="18"/>
        </w:rPr>
        <w:t xml:space="preserve">      2. Опубликовать настоящее решение в информационном бюллетене органов местного самоуправления.</w:t>
      </w:r>
    </w:p>
    <w:p w:rsidR="00AA3168" w:rsidRPr="00AA3168" w:rsidRDefault="00AA3168" w:rsidP="00AA3168">
      <w:pPr>
        <w:pStyle w:val="11"/>
        <w:spacing w:after="0" w:line="200" w:lineRule="atLeast"/>
        <w:ind w:left="360" w:hanging="360"/>
        <w:jc w:val="both"/>
        <w:rPr>
          <w:rFonts w:ascii="Times New Roman" w:hAnsi="Times New Roman" w:cs="Times New Roman"/>
          <w:sz w:val="18"/>
          <w:szCs w:val="18"/>
        </w:rPr>
      </w:pPr>
      <w:r w:rsidRPr="00AA3168">
        <w:rPr>
          <w:rFonts w:ascii="Times New Roman" w:hAnsi="Times New Roman" w:cs="Times New Roman"/>
          <w:sz w:val="18"/>
          <w:szCs w:val="18"/>
        </w:rPr>
        <w:t xml:space="preserve">     3.Настоящее решение вступает в силу с момента его официального опубликования.</w:t>
      </w:r>
    </w:p>
    <w:p w:rsidR="00AA3168" w:rsidRPr="00AA3168" w:rsidRDefault="00AA3168" w:rsidP="00AA3168">
      <w:pPr>
        <w:ind w:hanging="360"/>
        <w:jc w:val="both"/>
        <w:rPr>
          <w:sz w:val="18"/>
          <w:szCs w:val="18"/>
        </w:rPr>
      </w:pPr>
    </w:p>
    <w:p w:rsidR="00AA3168" w:rsidRPr="00AA3168" w:rsidRDefault="00AA3168" w:rsidP="00AA3168">
      <w:pPr>
        <w:pStyle w:val="a5"/>
        <w:jc w:val="right"/>
        <w:rPr>
          <w:sz w:val="18"/>
          <w:szCs w:val="18"/>
        </w:rPr>
      </w:pPr>
      <w:r w:rsidRPr="00AA3168">
        <w:rPr>
          <w:b/>
          <w:sz w:val="18"/>
          <w:szCs w:val="18"/>
        </w:rPr>
        <w:tab/>
      </w:r>
      <w:r w:rsidRPr="00AA3168">
        <w:rPr>
          <w:sz w:val="18"/>
          <w:szCs w:val="18"/>
        </w:rPr>
        <w:t xml:space="preserve">Приложение </w:t>
      </w:r>
    </w:p>
    <w:p w:rsidR="00AA3168" w:rsidRPr="00AA3168" w:rsidRDefault="00AA3168" w:rsidP="00AA3168">
      <w:pPr>
        <w:pStyle w:val="a5"/>
        <w:jc w:val="right"/>
        <w:rPr>
          <w:sz w:val="18"/>
          <w:szCs w:val="18"/>
        </w:rPr>
      </w:pPr>
      <w:proofErr w:type="gramStart"/>
      <w:r w:rsidRPr="00AA3168">
        <w:rPr>
          <w:sz w:val="18"/>
          <w:szCs w:val="18"/>
        </w:rPr>
        <w:t>к  решению</w:t>
      </w:r>
      <w:proofErr w:type="gramEnd"/>
      <w:r w:rsidRPr="00AA3168">
        <w:rPr>
          <w:sz w:val="18"/>
          <w:szCs w:val="18"/>
        </w:rPr>
        <w:t xml:space="preserve">  Совета депутатов </w:t>
      </w:r>
    </w:p>
    <w:p w:rsidR="00AA3168" w:rsidRPr="00AA3168" w:rsidRDefault="00AA3168" w:rsidP="00AA3168">
      <w:pPr>
        <w:pStyle w:val="a5"/>
        <w:jc w:val="right"/>
        <w:rPr>
          <w:sz w:val="18"/>
          <w:szCs w:val="18"/>
        </w:rPr>
      </w:pPr>
      <w:r w:rsidRPr="00AA3168">
        <w:rPr>
          <w:sz w:val="18"/>
          <w:szCs w:val="18"/>
        </w:rPr>
        <w:t>муниципального образования «Междуреченское»</w:t>
      </w:r>
    </w:p>
    <w:p w:rsidR="00AA3168" w:rsidRPr="00AA3168" w:rsidRDefault="00AA3168" w:rsidP="00AA3168">
      <w:pPr>
        <w:pStyle w:val="a5"/>
        <w:jc w:val="right"/>
        <w:rPr>
          <w:sz w:val="18"/>
          <w:szCs w:val="18"/>
        </w:rPr>
      </w:pPr>
      <w:r w:rsidRPr="00AA3168">
        <w:rPr>
          <w:sz w:val="18"/>
          <w:szCs w:val="18"/>
        </w:rPr>
        <w:t xml:space="preserve">                                                                                        от 23.12.2022 г.  № 62 </w:t>
      </w:r>
    </w:p>
    <w:p w:rsidR="00AA3168" w:rsidRPr="00AA3168" w:rsidRDefault="00AA3168" w:rsidP="00AA3168">
      <w:pPr>
        <w:pStyle w:val="a5"/>
        <w:jc w:val="right"/>
        <w:rPr>
          <w:b/>
          <w:sz w:val="18"/>
          <w:szCs w:val="18"/>
        </w:rPr>
      </w:pPr>
    </w:p>
    <w:p w:rsidR="00AA3168" w:rsidRPr="00AA3168" w:rsidRDefault="00AA3168" w:rsidP="00AA3168">
      <w:pPr>
        <w:pStyle w:val="a5"/>
        <w:jc w:val="center"/>
        <w:rPr>
          <w:b/>
          <w:sz w:val="18"/>
          <w:szCs w:val="18"/>
        </w:rPr>
      </w:pPr>
      <w:r w:rsidRPr="00AA3168">
        <w:rPr>
          <w:b/>
          <w:sz w:val="18"/>
          <w:szCs w:val="18"/>
        </w:rPr>
        <w:t>План</w:t>
      </w:r>
    </w:p>
    <w:p w:rsidR="00AA3168" w:rsidRPr="00AA3168" w:rsidRDefault="00AA3168" w:rsidP="00AA3168">
      <w:pPr>
        <w:pStyle w:val="a5"/>
        <w:jc w:val="center"/>
        <w:rPr>
          <w:b/>
          <w:sz w:val="18"/>
          <w:szCs w:val="18"/>
        </w:rPr>
      </w:pPr>
      <w:r w:rsidRPr="00AA3168">
        <w:rPr>
          <w:b/>
          <w:sz w:val="18"/>
          <w:szCs w:val="18"/>
        </w:rPr>
        <w:t>нормотворческой деятельности Совета депутатов и администрации</w:t>
      </w:r>
    </w:p>
    <w:p w:rsidR="00AA3168" w:rsidRPr="00AA3168" w:rsidRDefault="00AA3168" w:rsidP="00AA3168">
      <w:pPr>
        <w:pStyle w:val="a5"/>
        <w:jc w:val="center"/>
        <w:rPr>
          <w:b/>
          <w:sz w:val="18"/>
          <w:szCs w:val="18"/>
        </w:rPr>
      </w:pPr>
      <w:r w:rsidRPr="00AA3168">
        <w:rPr>
          <w:b/>
          <w:sz w:val="18"/>
          <w:szCs w:val="18"/>
        </w:rPr>
        <w:t>муниципального образования «Междуреченское» на 2023 год</w:t>
      </w:r>
    </w:p>
    <w:p w:rsidR="00AA3168" w:rsidRPr="00AA3168" w:rsidRDefault="00AA3168" w:rsidP="00AA3168">
      <w:pPr>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3904"/>
        <w:gridCol w:w="2466"/>
        <w:gridCol w:w="2317"/>
      </w:tblGrid>
      <w:tr w:rsidR="00AA3168" w:rsidRPr="00AA3168" w:rsidTr="0071290F">
        <w:tc>
          <w:tcPr>
            <w:tcW w:w="658" w:type="dxa"/>
            <w:shd w:val="clear" w:color="auto" w:fill="auto"/>
          </w:tcPr>
          <w:p w:rsidR="00AA3168" w:rsidRPr="00AA3168" w:rsidRDefault="00AA3168" w:rsidP="0071290F">
            <w:pPr>
              <w:pStyle w:val="a5"/>
              <w:jc w:val="center"/>
              <w:rPr>
                <w:sz w:val="18"/>
                <w:szCs w:val="18"/>
              </w:rPr>
            </w:pPr>
            <w:r w:rsidRPr="00AA3168">
              <w:rPr>
                <w:sz w:val="18"/>
                <w:szCs w:val="18"/>
              </w:rPr>
              <w:t>№ п/п</w:t>
            </w:r>
          </w:p>
          <w:p w:rsidR="00AA3168" w:rsidRPr="00AA3168" w:rsidRDefault="00AA3168" w:rsidP="0071290F">
            <w:pPr>
              <w:pStyle w:val="a5"/>
              <w:jc w:val="center"/>
              <w:rPr>
                <w:sz w:val="18"/>
                <w:szCs w:val="18"/>
              </w:rPr>
            </w:pPr>
          </w:p>
        </w:tc>
        <w:tc>
          <w:tcPr>
            <w:tcW w:w="3905" w:type="dxa"/>
            <w:shd w:val="clear" w:color="auto" w:fill="auto"/>
          </w:tcPr>
          <w:p w:rsidR="00AA3168" w:rsidRPr="00AA3168" w:rsidRDefault="00AA3168" w:rsidP="0071290F">
            <w:pPr>
              <w:pStyle w:val="a5"/>
              <w:jc w:val="center"/>
              <w:rPr>
                <w:sz w:val="18"/>
                <w:szCs w:val="18"/>
              </w:rPr>
            </w:pPr>
            <w:r w:rsidRPr="00AA3168">
              <w:rPr>
                <w:sz w:val="18"/>
                <w:szCs w:val="18"/>
              </w:rPr>
              <w:t>Наименование проекта правового акта</w:t>
            </w:r>
          </w:p>
        </w:tc>
        <w:tc>
          <w:tcPr>
            <w:tcW w:w="2466" w:type="dxa"/>
            <w:shd w:val="clear" w:color="auto" w:fill="auto"/>
          </w:tcPr>
          <w:p w:rsidR="00AA3168" w:rsidRPr="00AA3168" w:rsidRDefault="00AA3168" w:rsidP="0071290F">
            <w:pPr>
              <w:pStyle w:val="a5"/>
              <w:jc w:val="center"/>
              <w:rPr>
                <w:sz w:val="18"/>
                <w:szCs w:val="18"/>
              </w:rPr>
            </w:pPr>
            <w:r w:rsidRPr="00AA3168">
              <w:rPr>
                <w:sz w:val="18"/>
                <w:szCs w:val="18"/>
              </w:rPr>
              <w:t>Исполнители</w:t>
            </w:r>
          </w:p>
        </w:tc>
        <w:tc>
          <w:tcPr>
            <w:tcW w:w="2317" w:type="dxa"/>
            <w:shd w:val="clear" w:color="auto" w:fill="auto"/>
          </w:tcPr>
          <w:p w:rsidR="00AA3168" w:rsidRPr="00AA3168" w:rsidRDefault="00AA3168" w:rsidP="0071290F">
            <w:pPr>
              <w:pStyle w:val="a5"/>
              <w:jc w:val="center"/>
              <w:rPr>
                <w:sz w:val="18"/>
                <w:szCs w:val="18"/>
              </w:rPr>
            </w:pPr>
            <w:r w:rsidRPr="00AA3168">
              <w:rPr>
                <w:sz w:val="18"/>
                <w:szCs w:val="18"/>
              </w:rPr>
              <w:t>Срок</w:t>
            </w:r>
          </w:p>
          <w:p w:rsidR="00AA3168" w:rsidRPr="00AA3168" w:rsidRDefault="00AA3168" w:rsidP="0071290F">
            <w:pPr>
              <w:pStyle w:val="a5"/>
              <w:jc w:val="center"/>
              <w:rPr>
                <w:sz w:val="18"/>
                <w:szCs w:val="18"/>
              </w:rPr>
            </w:pPr>
            <w:r w:rsidRPr="00AA3168">
              <w:rPr>
                <w:sz w:val="18"/>
                <w:szCs w:val="18"/>
              </w:rPr>
              <w:t>рассмотрения</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w:t>
            </w:r>
          </w:p>
        </w:tc>
        <w:tc>
          <w:tcPr>
            <w:tcW w:w="3905" w:type="dxa"/>
            <w:shd w:val="clear" w:color="auto" w:fill="auto"/>
          </w:tcPr>
          <w:p w:rsidR="00AA3168" w:rsidRPr="00AA3168" w:rsidRDefault="00AA3168" w:rsidP="0071290F">
            <w:pPr>
              <w:pStyle w:val="a5"/>
              <w:rPr>
                <w:sz w:val="18"/>
                <w:szCs w:val="18"/>
              </w:rPr>
            </w:pPr>
            <w:r w:rsidRPr="00AA3168">
              <w:rPr>
                <w:sz w:val="18"/>
                <w:szCs w:val="18"/>
              </w:rPr>
              <w:t>О внесении изменений в Устав муниципального образования «Междуреченское»</w:t>
            </w:r>
          </w:p>
        </w:tc>
        <w:tc>
          <w:tcPr>
            <w:tcW w:w="2466" w:type="dxa"/>
            <w:shd w:val="clear" w:color="auto" w:fill="auto"/>
          </w:tcPr>
          <w:p w:rsidR="00AA3168" w:rsidRPr="00AA3168" w:rsidRDefault="00AA3168" w:rsidP="0071290F">
            <w:pPr>
              <w:pStyle w:val="a5"/>
              <w:rPr>
                <w:sz w:val="18"/>
                <w:szCs w:val="18"/>
              </w:rPr>
            </w:pPr>
            <w:r w:rsidRPr="00AA3168">
              <w:rPr>
                <w:sz w:val="18"/>
                <w:szCs w:val="18"/>
              </w:rPr>
              <w:t xml:space="preserve">Совет депутатов, </w:t>
            </w:r>
          </w:p>
          <w:p w:rsidR="00AA3168" w:rsidRPr="00AA3168" w:rsidRDefault="00AA3168" w:rsidP="0071290F">
            <w:pPr>
              <w:pStyle w:val="a5"/>
              <w:rPr>
                <w:sz w:val="18"/>
                <w:szCs w:val="18"/>
              </w:rPr>
            </w:pPr>
            <w:r w:rsidRPr="00AA3168">
              <w:rPr>
                <w:sz w:val="18"/>
                <w:szCs w:val="18"/>
              </w:rPr>
              <w:t xml:space="preserve">администрация поселения </w:t>
            </w:r>
          </w:p>
        </w:tc>
        <w:tc>
          <w:tcPr>
            <w:tcW w:w="2317" w:type="dxa"/>
            <w:shd w:val="clear" w:color="auto" w:fill="auto"/>
          </w:tcPr>
          <w:p w:rsidR="00AA3168" w:rsidRPr="00AA3168" w:rsidRDefault="00AA3168" w:rsidP="0071290F">
            <w:pPr>
              <w:pStyle w:val="a5"/>
              <w:rPr>
                <w:sz w:val="18"/>
                <w:szCs w:val="18"/>
              </w:rPr>
            </w:pPr>
            <w:r w:rsidRPr="00AA3168">
              <w:rPr>
                <w:sz w:val="18"/>
                <w:szCs w:val="18"/>
              </w:rPr>
              <w:t>1 раз в полугодие</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2</w:t>
            </w:r>
          </w:p>
        </w:tc>
        <w:tc>
          <w:tcPr>
            <w:tcW w:w="3905" w:type="dxa"/>
            <w:shd w:val="clear" w:color="auto" w:fill="auto"/>
          </w:tcPr>
          <w:p w:rsidR="00AA3168" w:rsidRPr="00AA3168" w:rsidRDefault="00AA3168" w:rsidP="0071290F">
            <w:pPr>
              <w:pStyle w:val="a5"/>
              <w:rPr>
                <w:sz w:val="18"/>
                <w:szCs w:val="18"/>
              </w:rPr>
            </w:pPr>
            <w:r w:rsidRPr="00AA3168">
              <w:rPr>
                <w:sz w:val="18"/>
                <w:szCs w:val="18"/>
              </w:rPr>
              <w:t>О назначении и проведении публичных слушаний  по проекту внесения изменений и дополнений в Устав</w:t>
            </w:r>
          </w:p>
        </w:tc>
        <w:tc>
          <w:tcPr>
            <w:tcW w:w="2466" w:type="dxa"/>
            <w:shd w:val="clear" w:color="auto" w:fill="auto"/>
          </w:tcPr>
          <w:p w:rsidR="00AA3168" w:rsidRPr="00AA3168" w:rsidRDefault="00AA3168" w:rsidP="0071290F">
            <w:pPr>
              <w:pStyle w:val="a5"/>
              <w:rPr>
                <w:sz w:val="18"/>
                <w:szCs w:val="18"/>
              </w:rPr>
            </w:pPr>
            <w:r w:rsidRPr="00AA3168">
              <w:rPr>
                <w:sz w:val="18"/>
                <w:szCs w:val="18"/>
              </w:rPr>
              <w:t>Совет депутатов</w:t>
            </w:r>
          </w:p>
        </w:tc>
        <w:tc>
          <w:tcPr>
            <w:tcW w:w="2317" w:type="dxa"/>
            <w:shd w:val="clear" w:color="auto" w:fill="auto"/>
          </w:tcPr>
          <w:p w:rsidR="00AA3168" w:rsidRPr="00AA3168" w:rsidRDefault="00AA3168" w:rsidP="0071290F">
            <w:pPr>
              <w:pStyle w:val="a5"/>
              <w:rPr>
                <w:sz w:val="18"/>
                <w:szCs w:val="18"/>
              </w:rPr>
            </w:pPr>
            <w:r w:rsidRPr="00AA3168">
              <w:rPr>
                <w:sz w:val="18"/>
                <w:szCs w:val="18"/>
              </w:rPr>
              <w:t>1 раз в полугодие</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3.</w:t>
            </w:r>
          </w:p>
        </w:tc>
        <w:tc>
          <w:tcPr>
            <w:tcW w:w="3905" w:type="dxa"/>
            <w:shd w:val="clear" w:color="auto" w:fill="auto"/>
          </w:tcPr>
          <w:p w:rsidR="00AA3168" w:rsidRPr="00AA3168" w:rsidRDefault="00AA3168" w:rsidP="0071290F">
            <w:pPr>
              <w:pStyle w:val="a5"/>
              <w:rPr>
                <w:sz w:val="18"/>
                <w:szCs w:val="18"/>
              </w:rPr>
            </w:pPr>
            <w:r w:rsidRPr="00AA3168">
              <w:rPr>
                <w:sz w:val="18"/>
                <w:szCs w:val="18"/>
              </w:rPr>
              <w:t>Об утверждении бюджета  МО «Междуреченское» на 2024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Совет депутатов</w:t>
            </w:r>
          </w:p>
        </w:tc>
        <w:tc>
          <w:tcPr>
            <w:tcW w:w="2317" w:type="dxa"/>
            <w:shd w:val="clear" w:color="auto" w:fill="auto"/>
          </w:tcPr>
          <w:p w:rsidR="00AA3168" w:rsidRPr="00AA3168" w:rsidRDefault="00AA3168" w:rsidP="0071290F">
            <w:pPr>
              <w:pStyle w:val="a5"/>
              <w:rPr>
                <w:sz w:val="18"/>
                <w:szCs w:val="18"/>
              </w:rPr>
            </w:pPr>
            <w:r w:rsidRPr="00AA3168">
              <w:rPr>
                <w:sz w:val="18"/>
                <w:szCs w:val="18"/>
              </w:rPr>
              <w:t>4 квартал</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4.</w:t>
            </w:r>
          </w:p>
        </w:tc>
        <w:tc>
          <w:tcPr>
            <w:tcW w:w="3905" w:type="dxa"/>
            <w:shd w:val="clear" w:color="auto" w:fill="auto"/>
          </w:tcPr>
          <w:p w:rsidR="00AA3168" w:rsidRPr="00AA3168" w:rsidRDefault="00AA3168" w:rsidP="0071290F">
            <w:pPr>
              <w:pStyle w:val="a5"/>
              <w:rPr>
                <w:sz w:val="18"/>
                <w:szCs w:val="18"/>
              </w:rPr>
            </w:pPr>
            <w:r w:rsidRPr="00AA3168">
              <w:rPr>
                <w:sz w:val="18"/>
                <w:szCs w:val="18"/>
              </w:rPr>
              <w:t>О внесении изменений в бюджет муниципального образования «Междуреченское»</w:t>
            </w:r>
          </w:p>
        </w:tc>
        <w:tc>
          <w:tcPr>
            <w:tcW w:w="2466" w:type="dxa"/>
            <w:shd w:val="clear" w:color="auto" w:fill="auto"/>
          </w:tcPr>
          <w:p w:rsidR="00AA3168" w:rsidRPr="00AA3168" w:rsidRDefault="00AA3168" w:rsidP="0071290F">
            <w:pPr>
              <w:pStyle w:val="a5"/>
              <w:rPr>
                <w:sz w:val="18"/>
                <w:szCs w:val="18"/>
              </w:rPr>
            </w:pPr>
            <w:r w:rsidRPr="00AA3168">
              <w:rPr>
                <w:sz w:val="18"/>
                <w:szCs w:val="18"/>
              </w:rPr>
              <w:t>Постоянная бюджетно-правовая комиссия, 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в течении года по мере необходимости</w:t>
            </w:r>
          </w:p>
          <w:p w:rsidR="00AA3168" w:rsidRPr="00AA3168" w:rsidRDefault="00AA3168" w:rsidP="0071290F">
            <w:pPr>
              <w:pStyle w:val="a5"/>
              <w:rPr>
                <w:sz w:val="18"/>
                <w:szCs w:val="18"/>
              </w:rPr>
            </w:pP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5.</w:t>
            </w:r>
          </w:p>
        </w:tc>
        <w:tc>
          <w:tcPr>
            <w:tcW w:w="3905" w:type="dxa"/>
            <w:shd w:val="clear" w:color="auto" w:fill="auto"/>
          </w:tcPr>
          <w:p w:rsidR="00AA3168" w:rsidRPr="00AA3168" w:rsidRDefault="00AA3168" w:rsidP="0071290F">
            <w:pPr>
              <w:pStyle w:val="a5"/>
              <w:rPr>
                <w:sz w:val="18"/>
                <w:szCs w:val="18"/>
              </w:rPr>
            </w:pPr>
            <w:r w:rsidRPr="00AA3168">
              <w:rPr>
                <w:sz w:val="18"/>
                <w:szCs w:val="18"/>
              </w:rPr>
              <w:t>Об утверждении отчета об исполнении бюджета муниципального образования «Междуреченское» за 2022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Постоянная бюджетно-правовая комиссия, 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1 квартал</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6.</w:t>
            </w:r>
          </w:p>
        </w:tc>
        <w:tc>
          <w:tcPr>
            <w:tcW w:w="3905" w:type="dxa"/>
            <w:shd w:val="clear" w:color="auto" w:fill="auto"/>
          </w:tcPr>
          <w:p w:rsidR="00AA3168" w:rsidRPr="00AA3168" w:rsidRDefault="00AA3168" w:rsidP="0071290F">
            <w:pPr>
              <w:pStyle w:val="a5"/>
              <w:rPr>
                <w:sz w:val="18"/>
                <w:szCs w:val="18"/>
              </w:rPr>
            </w:pPr>
            <w:r w:rsidRPr="00AA3168">
              <w:rPr>
                <w:sz w:val="18"/>
                <w:szCs w:val="18"/>
              </w:rPr>
              <w:t>О внесении изменений в Положение о бюджетном процессе  муниципального образования «Междуреченское»</w:t>
            </w:r>
          </w:p>
        </w:tc>
        <w:tc>
          <w:tcPr>
            <w:tcW w:w="2466" w:type="dxa"/>
            <w:shd w:val="clear" w:color="auto" w:fill="auto"/>
          </w:tcPr>
          <w:p w:rsidR="00AA3168" w:rsidRPr="00AA3168" w:rsidRDefault="00AA3168" w:rsidP="0071290F">
            <w:pPr>
              <w:pStyle w:val="a5"/>
              <w:rPr>
                <w:sz w:val="18"/>
                <w:szCs w:val="18"/>
              </w:rPr>
            </w:pPr>
            <w:r w:rsidRPr="00AA3168">
              <w:rPr>
                <w:sz w:val="18"/>
                <w:szCs w:val="18"/>
              </w:rPr>
              <w:t>Постоянная бюджетно-правовая комиссия, администрация</w:t>
            </w:r>
          </w:p>
          <w:p w:rsidR="00AA3168" w:rsidRPr="00AA3168" w:rsidRDefault="00AA3168" w:rsidP="0071290F">
            <w:pPr>
              <w:pStyle w:val="a5"/>
              <w:rPr>
                <w:sz w:val="18"/>
                <w:szCs w:val="18"/>
              </w:rPr>
            </w:pPr>
            <w:r w:rsidRPr="00AA3168">
              <w:rPr>
                <w:sz w:val="18"/>
                <w:szCs w:val="18"/>
              </w:rPr>
              <w:t>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при изменении</w:t>
            </w:r>
          </w:p>
          <w:p w:rsidR="00AA3168" w:rsidRPr="00AA3168" w:rsidRDefault="00AA3168" w:rsidP="0071290F">
            <w:pPr>
              <w:pStyle w:val="a5"/>
              <w:rPr>
                <w:sz w:val="18"/>
                <w:szCs w:val="18"/>
              </w:rPr>
            </w:pPr>
            <w:r w:rsidRPr="00AA3168">
              <w:rPr>
                <w:sz w:val="18"/>
                <w:szCs w:val="18"/>
              </w:rPr>
              <w:t>бюджетного</w:t>
            </w:r>
          </w:p>
          <w:p w:rsidR="00AA3168" w:rsidRPr="00AA3168" w:rsidRDefault="00AA3168" w:rsidP="0071290F">
            <w:pPr>
              <w:pStyle w:val="a5"/>
              <w:rPr>
                <w:sz w:val="18"/>
                <w:szCs w:val="18"/>
              </w:rPr>
            </w:pPr>
            <w:r w:rsidRPr="00AA3168">
              <w:rPr>
                <w:sz w:val="18"/>
                <w:szCs w:val="18"/>
              </w:rPr>
              <w:t>законодательства</w:t>
            </w:r>
          </w:p>
          <w:p w:rsidR="00AA3168" w:rsidRPr="00AA3168" w:rsidRDefault="00AA3168" w:rsidP="0071290F">
            <w:pPr>
              <w:pStyle w:val="a5"/>
              <w:rPr>
                <w:sz w:val="18"/>
                <w:szCs w:val="18"/>
              </w:rPr>
            </w:pP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7.</w:t>
            </w:r>
          </w:p>
        </w:tc>
        <w:tc>
          <w:tcPr>
            <w:tcW w:w="3905" w:type="dxa"/>
            <w:shd w:val="clear" w:color="auto" w:fill="auto"/>
          </w:tcPr>
          <w:p w:rsidR="00AA3168" w:rsidRPr="00AA3168" w:rsidRDefault="00AA3168" w:rsidP="0071290F">
            <w:pPr>
              <w:pStyle w:val="a5"/>
              <w:rPr>
                <w:sz w:val="18"/>
                <w:szCs w:val="18"/>
              </w:rPr>
            </w:pPr>
            <w:r w:rsidRPr="00AA3168">
              <w:rPr>
                <w:sz w:val="18"/>
                <w:szCs w:val="18"/>
              </w:rPr>
              <w:t>Рассмотрение  проекта бюджета  сельского поселения на 2024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 xml:space="preserve"> Совет депутатов</w:t>
            </w:r>
          </w:p>
        </w:tc>
        <w:tc>
          <w:tcPr>
            <w:tcW w:w="2317" w:type="dxa"/>
            <w:shd w:val="clear" w:color="auto" w:fill="auto"/>
          </w:tcPr>
          <w:p w:rsidR="00AA3168" w:rsidRPr="00AA3168" w:rsidRDefault="00AA3168" w:rsidP="0071290F">
            <w:pPr>
              <w:pStyle w:val="a5"/>
              <w:rPr>
                <w:sz w:val="18"/>
                <w:szCs w:val="18"/>
              </w:rPr>
            </w:pPr>
            <w:r w:rsidRPr="00AA3168">
              <w:rPr>
                <w:sz w:val="18"/>
                <w:szCs w:val="18"/>
              </w:rPr>
              <w:t>4 квартал</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lastRenderedPageBreak/>
              <w:t>8.</w:t>
            </w:r>
          </w:p>
        </w:tc>
        <w:tc>
          <w:tcPr>
            <w:tcW w:w="3905" w:type="dxa"/>
            <w:shd w:val="clear" w:color="auto" w:fill="auto"/>
          </w:tcPr>
          <w:p w:rsidR="00AA3168" w:rsidRPr="00AA3168" w:rsidRDefault="00AA3168" w:rsidP="0071290F">
            <w:pPr>
              <w:pStyle w:val="a5"/>
              <w:rPr>
                <w:sz w:val="18"/>
                <w:szCs w:val="18"/>
              </w:rPr>
            </w:pPr>
            <w:r w:rsidRPr="00AA3168">
              <w:rPr>
                <w:sz w:val="18"/>
                <w:szCs w:val="18"/>
              </w:rPr>
              <w:t>Внесение изменений и дополнений в ранее принятые нормативные правовые акты Совета депутатов</w:t>
            </w:r>
          </w:p>
        </w:tc>
        <w:tc>
          <w:tcPr>
            <w:tcW w:w="2466" w:type="dxa"/>
            <w:shd w:val="clear" w:color="auto" w:fill="auto"/>
          </w:tcPr>
          <w:p w:rsidR="00AA3168" w:rsidRPr="00AA3168" w:rsidRDefault="00AA3168" w:rsidP="0071290F">
            <w:pPr>
              <w:pStyle w:val="a5"/>
              <w:rPr>
                <w:sz w:val="18"/>
                <w:szCs w:val="18"/>
              </w:rPr>
            </w:pPr>
            <w:r w:rsidRPr="00AA3168">
              <w:rPr>
                <w:sz w:val="18"/>
                <w:szCs w:val="18"/>
              </w:rPr>
              <w:t>Совета депутатов, постоянные комиссии при Совете депутатов, 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в течении года</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9.</w:t>
            </w:r>
          </w:p>
        </w:tc>
        <w:tc>
          <w:tcPr>
            <w:tcW w:w="3905" w:type="dxa"/>
            <w:shd w:val="clear" w:color="auto" w:fill="auto"/>
          </w:tcPr>
          <w:p w:rsidR="00AA3168" w:rsidRPr="00AA3168" w:rsidRDefault="00AA3168" w:rsidP="0071290F">
            <w:pPr>
              <w:pStyle w:val="a5"/>
              <w:rPr>
                <w:sz w:val="18"/>
                <w:szCs w:val="18"/>
              </w:rPr>
            </w:pPr>
            <w:r w:rsidRPr="00AA3168">
              <w:rPr>
                <w:sz w:val="18"/>
                <w:szCs w:val="18"/>
              </w:rPr>
              <w:t>Приведение нормативных правовых актов в соответствие с действующим законодательством</w:t>
            </w:r>
          </w:p>
        </w:tc>
        <w:tc>
          <w:tcPr>
            <w:tcW w:w="2466" w:type="dxa"/>
            <w:shd w:val="clear" w:color="auto" w:fill="auto"/>
          </w:tcPr>
          <w:p w:rsidR="00AA3168" w:rsidRPr="00AA3168" w:rsidRDefault="00AA3168" w:rsidP="0071290F">
            <w:pPr>
              <w:pStyle w:val="a5"/>
              <w:rPr>
                <w:sz w:val="18"/>
                <w:szCs w:val="18"/>
              </w:rPr>
            </w:pPr>
            <w:r w:rsidRPr="00AA3168">
              <w:rPr>
                <w:sz w:val="18"/>
                <w:szCs w:val="18"/>
              </w:rPr>
              <w:t>Совет депутатов, администрация поселения</w:t>
            </w:r>
          </w:p>
          <w:p w:rsidR="00AA3168" w:rsidRPr="00AA3168" w:rsidRDefault="00AA3168" w:rsidP="0071290F">
            <w:pPr>
              <w:pStyle w:val="a5"/>
              <w:rPr>
                <w:sz w:val="18"/>
                <w:szCs w:val="18"/>
              </w:rPr>
            </w:pPr>
          </w:p>
        </w:tc>
        <w:tc>
          <w:tcPr>
            <w:tcW w:w="2317" w:type="dxa"/>
            <w:shd w:val="clear" w:color="auto" w:fill="auto"/>
          </w:tcPr>
          <w:p w:rsidR="00AA3168" w:rsidRPr="00AA3168" w:rsidRDefault="00AA3168" w:rsidP="0071290F">
            <w:pPr>
              <w:pStyle w:val="a5"/>
              <w:rPr>
                <w:sz w:val="18"/>
                <w:szCs w:val="18"/>
              </w:rPr>
            </w:pPr>
            <w:r w:rsidRPr="00AA3168">
              <w:rPr>
                <w:sz w:val="18"/>
                <w:szCs w:val="18"/>
              </w:rPr>
              <w:t>при изменении законодательства</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10.</w:t>
            </w:r>
          </w:p>
        </w:tc>
        <w:tc>
          <w:tcPr>
            <w:tcW w:w="3905" w:type="dxa"/>
            <w:shd w:val="clear" w:color="auto" w:fill="auto"/>
          </w:tcPr>
          <w:p w:rsidR="00AA3168" w:rsidRPr="00AA3168" w:rsidRDefault="00AA3168" w:rsidP="0071290F">
            <w:pPr>
              <w:pStyle w:val="a5"/>
              <w:rPr>
                <w:sz w:val="18"/>
                <w:szCs w:val="18"/>
              </w:rPr>
            </w:pPr>
            <w:r w:rsidRPr="00AA3168">
              <w:rPr>
                <w:sz w:val="18"/>
                <w:szCs w:val="18"/>
              </w:rPr>
              <w:t xml:space="preserve">Прием справок о доходах, расходах, об имуществе и обязательствах имущественного характера  либо заявлений о не совершении сделок имущественного характера депутатов Совета депутатов муниципального образования «Междуреченское» </w:t>
            </w:r>
          </w:p>
        </w:tc>
        <w:tc>
          <w:tcPr>
            <w:tcW w:w="2466" w:type="dxa"/>
            <w:shd w:val="clear" w:color="auto" w:fill="auto"/>
          </w:tcPr>
          <w:p w:rsidR="00AA3168" w:rsidRPr="00AA3168" w:rsidRDefault="00AA3168" w:rsidP="0071290F">
            <w:pPr>
              <w:pStyle w:val="a5"/>
              <w:rPr>
                <w:sz w:val="18"/>
                <w:szCs w:val="18"/>
              </w:rPr>
            </w:pPr>
            <w:r w:rsidRPr="00AA3168">
              <w:rPr>
                <w:sz w:val="18"/>
                <w:szCs w:val="18"/>
              </w:rPr>
              <w:t>Ответственный, назначенный решением Совета депутатов</w:t>
            </w:r>
          </w:p>
        </w:tc>
        <w:tc>
          <w:tcPr>
            <w:tcW w:w="2317" w:type="dxa"/>
            <w:shd w:val="clear" w:color="auto" w:fill="auto"/>
          </w:tcPr>
          <w:p w:rsidR="00AA3168" w:rsidRPr="00AA3168" w:rsidRDefault="00AA3168" w:rsidP="0071290F">
            <w:pPr>
              <w:pStyle w:val="a5"/>
              <w:rPr>
                <w:sz w:val="18"/>
                <w:szCs w:val="18"/>
              </w:rPr>
            </w:pPr>
            <w:r w:rsidRPr="00AA3168">
              <w:rPr>
                <w:sz w:val="18"/>
                <w:szCs w:val="18"/>
              </w:rPr>
              <w:t>1 квартал</w:t>
            </w:r>
          </w:p>
        </w:tc>
      </w:tr>
      <w:tr w:rsidR="00AA3168" w:rsidRPr="00AA3168" w:rsidTr="0071290F">
        <w:trPr>
          <w:trHeight w:val="1597"/>
        </w:trPr>
        <w:tc>
          <w:tcPr>
            <w:tcW w:w="658" w:type="dxa"/>
            <w:shd w:val="clear" w:color="auto" w:fill="auto"/>
          </w:tcPr>
          <w:p w:rsidR="00AA3168" w:rsidRPr="00AA3168" w:rsidRDefault="00AA3168" w:rsidP="0071290F">
            <w:pPr>
              <w:pStyle w:val="a5"/>
              <w:rPr>
                <w:sz w:val="18"/>
                <w:szCs w:val="18"/>
              </w:rPr>
            </w:pPr>
            <w:r w:rsidRPr="00AA3168">
              <w:rPr>
                <w:sz w:val="18"/>
                <w:szCs w:val="18"/>
              </w:rPr>
              <w:t>11</w:t>
            </w:r>
          </w:p>
        </w:tc>
        <w:tc>
          <w:tcPr>
            <w:tcW w:w="3905" w:type="dxa"/>
            <w:shd w:val="clear" w:color="auto" w:fill="auto"/>
          </w:tcPr>
          <w:p w:rsidR="00AA3168" w:rsidRPr="00AA3168" w:rsidRDefault="00AA3168" w:rsidP="0071290F">
            <w:pPr>
              <w:pStyle w:val="a6"/>
              <w:spacing w:before="0" w:beforeAutospacing="0" w:after="0" w:afterAutospacing="0"/>
              <w:jc w:val="both"/>
              <w:rPr>
                <w:sz w:val="18"/>
                <w:szCs w:val="18"/>
              </w:rPr>
            </w:pPr>
            <w:r w:rsidRPr="00AA3168">
              <w:rPr>
                <w:sz w:val="18"/>
                <w:szCs w:val="18"/>
              </w:rPr>
              <w:t>Отчет председателя о работе Совета депутатов муниципального образования «Междуреченское» за 2022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Председатель Совета депутатов, депутаты</w:t>
            </w:r>
          </w:p>
        </w:tc>
        <w:tc>
          <w:tcPr>
            <w:tcW w:w="2317" w:type="dxa"/>
            <w:shd w:val="clear" w:color="auto" w:fill="auto"/>
          </w:tcPr>
          <w:p w:rsidR="00AA3168" w:rsidRPr="00AA3168" w:rsidRDefault="00AA3168" w:rsidP="0071290F">
            <w:pPr>
              <w:pStyle w:val="a5"/>
              <w:rPr>
                <w:sz w:val="18"/>
                <w:szCs w:val="18"/>
              </w:rPr>
            </w:pPr>
            <w:r w:rsidRPr="00AA3168">
              <w:rPr>
                <w:sz w:val="18"/>
                <w:szCs w:val="18"/>
              </w:rPr>
              <w:t>1 квартал</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12</w:t>
            </w:r>
          </w:p>
        </w:tc>
        <w:tc>
          <w:tcPr>
            <w:tcW w:w="3905" w:type="dxa"/>
            <w:shd w:val="clear" w:color="auto" w:fill="auto"/>
          </w:tcPr>
          <w:p w:rsidR="00AA3168" w:rsidRPr="00AA3168" w:rsidRDefault="00AA3168" w:rsidP="0071290F">
            <w:pPr>
              <w:pStyle w:val="a6"/>
              <w:spacing w:before="0" w:beforeAutospacing="0" w:after="0" w:afterAutospacing="0"/>
              <w:jc w:val="both"/>
              <w:rPr>
                <w:sz w:val="18"/>
                <w:szCs w:val="18"/>
              </w:rPr>
            </w:pPr>
            <w:r w:rsidRPr="00AA3168">
              <w:rPr>
                <w:sz w:val="18"/>
                <w:szCs w:val="18"/>
              </w:rPr>
              <w:t>Ежегодный отчет главы муниципального образования «Междуреченское» о результатах своей деятельности, деятельности местной администрации за 2022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глава, администрация МО «Междуреченское»</w:t>
            </w:r>
          </w:p>
        </w:tc>
        <w:tc>
          <w:tcPr>
            <w:tcW w:w="2317" w:type="dxa"/>
            <w:shd w:val="clear" w:color="auto" w:fill="auto"/>
          </w:tcPr>
          <w:p w:rsidR="00AA3168" w:rsidRPr="00AA3168" w:rsidRDefault="00AA3168" w:rsidP="0071290F">
            <w:pPr>
              <w:pStyle w:val="a5"/>
              <w:rPr>
                <w:sz w:val="18"/>
                <w:szCs w:val="18"/>
              </w:rPr>
            </w:pPr>
            <w:r w:rsidRPr="00AA3168">
              <w:rPr>
                <w:sz w:val="18"/>
                <w:szCs w:val="18"/>
              </w:rPr>
              <w:t>1 квартал</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13</w:t>
            </w:r>
          </w:p>
        </w:tc>
        <w:tc>
          <w:tcPr>
            <w:tcW w:w="3905" w:type="dxa"/>
            <w:shd w:val="clear" w:color="auto" w:fill="auto"/>
          </w:tcPr>
          <w:p w:rsidR="00AA3168" w:rsidRPr="00AA3168" w:rsidRDefault="00AA3168" w:rsidP="0071290F">
            <w:pPr>
              <w:pStyle w:val="a5"/>
              <w:rPr>
                <w:sz w:val="18"/>
                <w:szCs w:val="18"/>
              </w:rPr>
            </w:pPr>
            <w:r w:rsidRPr="00AA3168">
              <w:rPr>
                <w:sz w:val="18"/>
                <w:szCs w:val="18"/>
              </w:rPr>
              <w:t>Внесение изменений и дополнений в нормативные правовые акты по налогам</w:t>
            </w:r>
          </w:p>
        </w:tc>
        <w:tc>
          <w:tcPr>
            <w:tcW w:w="2466" w:type="dxa"/>
            <w:shd w:val="clear" w:color="auto" w:fill="auto"/>
          </w:tcPr>
          <w:p w:rsidR="00AA3168" w:rsidRPr="00AA3168" w:rsidRDefault="00AA3168" w:rsidP="0071290F">
            <w:pPr>
              <w:pStyle w:val="a5"/>
              <w:rPr>
                <w:sz w:val="18"/>
                <w:szCs w:val="18"/>
              </w:rPr>
            </w:pPr>
            <w:r w:rsidRPr="00AA3168">
              <w:rPr>
                <w:sz w:val="18"/>
                <w:szCs w:val="18"/>
              </w:rPr>
              <w:t>Постоянные комиссии при Совете депутатов, Совета депутатов, 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при изменении налогового законодательства</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14</w:t>
            </w:r>
          </w:p>
        </w:tc>
        <w:tc>
          <w:tcPr>
            <w:tcW w:w="3905" w:type="dxa"/>
            <w:shd w:val="clear" w:color="auto" w:fill="auto"/>
          </w:tcPr>
          <w:p w:rsidR="00AA3168" w:rsidRPr="00AA3168" w:rsidRDefault="00AA3168" w:rsidP="0071290F">
            <w:pPr>
              <w:pStyle w:val="a5"/>
              <w:rPr>
                <w:sz w:val="18"/>
                <w:szCs w:val="18"/>
              </w:rPr>
            </w:pPr>
            <w:r w:rsidRPr="00AA3168">
              <w:rPr>
                <w:sz w:val="18"/>
                <w:szCs w:val="18"/>
              </w:rPr>
              <w:t>Проведение правовой экспертизы  Правил благоустройства территории МО «Междуреченское»</w:t>
            </w:r>
          </w:p>
        </w:tc>
        <w:tc>
          <w:tcPr>
            <w:tcW w:w="2466" w:type="dxa"/>
            <w:shd w:val="clear" w:color="auto" w:fill="auto"/>
          </w:tcPr>
          <w:p w:rsidR="00AA3168" w:rsidRPr="00AA3168" w:rsidRDefault="00AA3168" w:rsidP="0071290F">
            <w:pPr>
              <w:pStyle w:val="a5"/>
              <w:rPr>
                <w:sz w:val="18"/>
                <w:szCs w:val="18"/>
              </w:rPr>
            </w:pPr>
            <w:r w:rsidRPr="00AA3168">
              <w:rPr>
                <w:sz w:val="18"/>
                <w:szCs w:val="18"/>
              </w:rPr>
              <w:t xml:space="preserve">Совет депутатов </w:t>
            </w:r>
          </w:p>
        </w:tc>
        <w:tc>
          <w:tcPr>
            <w:tcW w:w="2317" w:type="dxa"/>
            <w:shd w:val="clear" w:color="auto" w:fill="auto"/>
          </w:tcPr>
          <w:p w:rsidR="00AA3168" w:rsidRPr="00AA3168" w:rsidRDefault="00AA3168" w:rsidP="0071290F">
            <w:pPr>
              <w:pStyle w:val="a5"/>
              <w:rPr>
                <w:sz w:val="18"/>
                <w:szCs w:val="18"/>
              </w:rPr>
            </w:pPr>
            <w:r w:rsidRPr="00AA3168">
              <w:rPr>
                <w:sz w:val="18"/>
                <w:szCs w:val="18"/>
              </w:rPr>
              <w:t>при изменении законодательства</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15</w:t>
            </w:r>
          </w:p>
        </w:tc>
        <w:tc>
          <w:tcPr>
            <w:tcW w:w="3905" w:type="dxa"/>
            <w:shd w:val="clear" w:color="auto" w:fill="auto"/>
          </w:tcPr>
          <w:p w:rsidR="00AA3168" w:rsidRPr="00AA3168" w:rsidRDefault="00AA3168" w:rsidP="0071290F">
            <w:pPr>
              <w:pStyle w:val="a5"/>
              <w:rPr>
                <w:sz w:val="18"/>
                <w:szCs w:val="18"/>
              </w:rPr>
            </w:pPr>
            <w:r w:rsidRPr="00AA3168">
              <w:rPr>
                <w:sz w:val="18"/>
                <w:szCs w:val="18"/>
              </w:rPr>
              <w:t>Проведение  правовой экспертизы схем размещения нестационарных торговых объектов на территории МО «Междуреченское»</w:t>
            </w:r>
          </w:p>
        </w:tc>
        <w:tc>
          <w:tcPr>
            <w:tcW w:w="2466" w:type="dxa"/>
            <w:shd w:val="clear" w:color="auto" w:fill="auto"/>
          </w:tcPr>
          <w:p w:rsidR="00AA3168" w:rsidRPr="00AA3168" w:rsidRDefault="00AA3168" w:rsidP="0071290F">
            <w:pPr>
              <w:pStyle w:val="a5"/>
              <w:rPr>
                <w:sz w:val="18"/>
                <w:szCs w:val="18"/>
              </w:rPr>
            </w:pPr>
            <w:r w:rsidRPr="00AA3168">
              <w:rPr>
                <w:sz w:val="18"/>
                <w:szCs w:val="18"/>
              </w:rPr>
              <w:t>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в течение года по мере необходимости</w:t>
            </w:r>
          </w:p>
        </w:tc>
      </w:tr>
      <w:tr w:rsidR="00AA3168" w:rsidRPr="00AA3168" w:rsidTr="0071290F">
        <w:tc>
          <w:tcPr>
            <w:tcW w:w="658" w:type="dxa"/>
            <w:shd w:val="clear" w:color="auto" w:fill="auto"/>
          </w:tcPr>
          <w:p w:rsidR="00AA3168" w:rsidRPr="00AA3168" w:rsidRDefault="00AA3168" w:rsidP="0071290F">
            <w:pPr>
              <w:pStyle w:val="a5"/>
              <w:rPr>
                <w:sz w:val="18"/>
                <w:szCs w:val="18"/>
              </w:rPr>
            </w:pPr>
            <w:r w:rsidRPr="00AA3168">
              <w:rPr>
                <w:sz w:val="18"/>
                <w:szCs w:val="18"/>
              </w:rPr>
              <w:t>16</w:t>
            </w:r>
          </w:p>
        </w:tc>
        <w:tc>
          <w:tcPr>
            <w:tcW w:w="3905" w:type="dxa"/>
            <w:shd w:val="clear" w:color="auto" w:fill="auto"/>
          </w:tcPr>
          <w:p w:rsidR="00AA3168" w:rsidRPr="00AA3168" w:rsidRDefault="00AA3168" w:rsidP="0071290F">
            <w:pPr>
              <w:pStyle w:val="a5"/>
              <w:rPr>
                <w:sz w:val="18"/>
                <w:szCs w:val="18"/>
              </w:rPr>
            </w:pPr>
            <w:r w:rsidRPr="00AA3168">
              <w:rPr>
                <w:sz w:val="18"/>
                <w:szCs w:val="18"/>
              </w:rPr>
              <w:t>Об утверждении плана нормотворческой деятельности Совета депутатов муниципального образования «Междуреченское» на 2024 год</w:t>
            </w:r>
          </w:p>
        </w:tc>
        <w:tc>
          <w:tcPr>
            <w:tcW w:w="2466" w:type="dxa"/>
            <w:shd w:val="clear" w:color="auto" w:fill="auto"/>
          </w:tcPr>
          <w:p w:rsidR="00AA3168" w:rsidRPr="00AA3168" w:rsidRDefault="00AA3168" w:rsidP="0071290F">
            <w:pPr>
              <w:pStyle w:val="a5"/>
              <w:rPr>
                <w:sz w:val="18"/>
                <w:szCs w:val="18"/>
              </w:rPr>
            </w:pPr>
            <w:r w:rsidRPr="00AA3168">
              <w:rPr>
                <w:sz w:val="18"/>
                <w:szCs w:val="18"/>
              </w:rPr>
              <w:t>Совет депутатов, администрация поселения</w:t>
            </w:r>
          </w:p>
        </w:tc>
        <w:tc>
          <w:tcPr>
            <w:tcW w:w="2317" w:type="dxa"/>
            <w:shd w:val="clear" w:color="auto" w:fill="auto"/>
          </w:tcPr>
          <w:p w:rsidR="00AA3168" w:rsidRPr="00AA3168" w:rsidRDefault="00AA3168" w:rsidP="0071290F">
            <w:pPr>
              <w:pStyle w:val="a5"/>
              <w:rPr>
                <w:sz w:val="18"/>
                <w:szCs w:val="18"/>
              </w:rPr>
            </w:pPr>
            <w:r w:rsidRPr="00AA3168">
              <w:rPr>
                <w:sz w:val="18"/>
                <w:szCs w:val="18"/>
              </w:rPr>
              <w:t>4 квартал</w:t>
            </w:r>
          </w:p>
        </w:tc>
      </w:tr>
    </w:tbl>
    <w:p w:rsidR="00AA3168" w:rsidRDefault="00AA3168" w:rsidP="00AA3168"/>
    <w:p w:rsidR="00AA3168" w:rsidRPr="00AA3168" w:rsidRDefault="00AA3168" w:rsidP="00AA3168">
      <w:pPr>
        <w:pStyle w:val="a6"/>
        <w:spacing w:before="0" w:beforeAutospacing="0" w:after="0" w:afterAutospacing="0"/>
        <w:jc w:val="center"/>
        <w:rPr>
          <w:b/>
          <w:bCs/>
          <w:sz w:val="18"/>
          <w:szCs w:val="18"/>
        </w:rPr>
      </w:pPr>
      <w:r w:rsidRPr="00AA3168">
        <w:rPr>
          <w:b/>
          <w:bCs/>
          <w:sz w:val="18"/>
          <w:szCs w:val="18"/>
        </w:rPr>
        <w:t>РЕШЕНИЕ</w:t>
      </w:r>
    </w:p>
    <w:p w:rsidR="00AA3168" w:rsidRPr="00AA3168" w:rsidRDefault="00AA3168" w:rsidP="00AA3168">
      <w:pPr>
        <w:pStyle w:val="a6"/>
        <w:spacing w:before="0" w:beforeAutospacing="0" w:after="0" w:afterAutospacing="0"/>
        <w:jc w:val="center"/>
        <w:rPr>
          <w:sz w:val="18"/>
          <w:szCs w:val="18"/>
        </w:rPr>
      </w:pPr>
    </w:p>
    <w:p w:rsidR="00AA3168" w:rsidRPr="00AA3168" w:rsidRDefault="00AA3168" w:rsidP="00AA3168">
      <w:pPr>
        <w:pStyle w:val="a6"/>
        <w:spacing w:before="0" w:beforeAutospacing="0" w:after="0" w:afterAutospacing="0"/>
        <w:jc w:val="center"/>
        <w:rPr>
          <w:bCs/>
          <w:sz w:val="18"/>
          <w:szCs w:val="18"/>
        </w:rPr>
      </w:pPr>
      <w:r w:rsidRPr="00AA3168">
        <w:rPr>
          <w:b/>
          <w:bCs/>
          <w:sz w:val="18"/>
          <w:szCs w:val="18"/>
        </w:rPr>
        <w:t xml:space="preserve"> </w:t>
      </w:r>
      <w:r w:rsidRPr="00AA3168">
        <w:rPr>
          <w:bCs/>
          <w:sz w:val="18"/>
          <w:szCs w:val="18"/>
        </w:rPr>
        <w:t xml:space="preserve">23 </w:t>
      </w:r>
      <w:proofErr w:type="gramStart"/>
      <w:r w:rsidRPr="00AA3168">
        <w:rPr>
          <w:bCs/>
          <w:sz w:val="18"/>
          <w:szCs w:val="18"/>
        </w:rPr>
        <w:t>декабря  2022</w:t>
      </w:r>
      <w:proofErr w:type="gramEnd"/>
      <w:r w:rsidRPr="00AA3168">
        <w:rPr>
          <w:bCs/>
          <w:sz w:val="18"/>
          <w:szCs w:val="18"/>
        </w:rPr>
        <w:t>г.                                                                             № 63</w:t>
      </w:r>
    </w:p>
    <w:p w:rsidR="00AA3168" w:rsidRPr="00AA3168" w:rsidRDefault="00AA3168" w:rsidP="00AA3168">
      <w:pPr>
        <w:pStyle w:val="a6"/>
        <w:spacing w:before="0" w:beforeAutospacing="0" w:after="0" w:afterAutospacing="0"/>
        <w:jc w:val="center"/>
        <w:rPr>
          <w:sz w:val="18"/>
          <w:szCs w:val="18"/>
        </w:rPr>
      </w:pPr>
      <w:proofErr w:type="spellStart"/>
      <w:proofErr w:type="gramStart"/>
      <w:r w:rsidRPr="00AA3168">
        <w:rPr>
          <w:sz w:val="18"/>
          <w:szCs w:val="18"/>
        </w:rPr>
        <w:t>пос.Междуреченский</w:t>
      </w:r>
      <w:proofErr w:type="spellEnd"/>
      <w:proofErr w:type="gramEnd"/>
    </w:p>
    <w:p w:rsidR="00AA3168" w:rsidRPr="00AA3168" w:rsidRDefault="00AA3168" w:rsidP="00AA3168">
      <w:pPr>
        <w:pStyle w:val="a6"/>
        <w:spacing w:before="0" w:beforeAutospacing="0" w:after="0" w:afterAutospacing="0"/>
        <w:jc w:val="center"/>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Об утверждении Положения об организации и проведении публичных слушаний на территории муниципального образования «Междуреченское»</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Руководствуясь статьей 3 </w:t>
      </w:r>
      <w:hyperlink r:id="rId5" w:tgtFrame="_blank" w:history="1">
        <w:r w:rsidRPr="00AA3168">
          <w:rPr>
            <w:rStyle w:val="12"/>
            <w:sz w:val="18"/>
            <w:szCs w:val="18"/>
          </w:rPr>
          <w:t>Конституции</w:t>
        </w:r>
      </w:hyperlink>
      <w:r w:rsidRPr="00AA3168">
        <w:rPr>
          <w:sz w:val="18"/>
          <w:szCs w:val="18"/>
        </w:rPr>
        <w:t xml:space="preserve"> РФ, статьей 28 Федерального закона от 06 октября 2003 года </w:t>
      </w:r>
      <w:hyperlink r:id="rId6" w:tgtFrame="_blank" w:history="1">
        <w:r w:rsidRPr="00AA3168">
          <w:rPr>
            <w:rStyle w:val="12"/>
            <w:sz w:val="18"/>
            <w:szCs w:val="18"/>
          </w:rPr>
          <w:t>№ 131-ФЗ</w:t>
        </w:r>
      </w:hyperlink>
      <w:r w:rsidRPr="00AA3168">
        <w:rPr>
          <w:sz w:val="18"/>
          <w:szCs w:val="18"/>
        </w:rPr>
        <w:t xml:space="preserve"> «Об общих принципах организации местного самоуправления в Российской Федерации», Уставом муниципального образования «Междуреченское» </w:t>
      </w:r>
    </w:p>
    <w:p w:rsidR="00AA3168" w:rsidRPr="00AA3168" w:rsidRDefault="00AA3168" w:rsidP="00AA3168">
      <w:pPr>
        <w:pStyle w:val="a6"/>
        <w:spacing w:before="0" w:beforeAutospacing="0" w:after="0" w:afterAutospacing="0"/>
        <w:ind w:firstLine="709"/>
        <w:jc w:val="center"/>
        <w:rPr>
          <w:b/>
          <w:sz w:val="18"/>
          <w:szCs w:val="18"/>
        </w:rPr>
      </w:pPr>
      <w:r w:rsidRPr="00AA3168">
        <w:rPr>
          <w:b/>
          <w:sz w:val="18"/>
          <w:szCs w:val="18"/>
        </w:rPr>
        <w:t>Совет депутатов решает:</w:t>
      </w:r>
    </w:p>
    <w:p w:rsidR="00AA3168" w:rsidRPr="00AA3168" w:rsidRDefault="00AA3168" w:rsidP="00AA3168">
      <w:pPr>
        <w:pStyle w:val="a6"/>
        <w:spacing w:before="0" w:beforeAutospacing="0" w:after="0" w:afterAutospacing="0"/>
        <w:ind w:firstLine="709"/>
        <w:jc w:val="center"/>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 Утвердить Положение об организации и проведении публичных слушаний на территории муниципального образования «Междуреченское». (Приложение №1).</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2. Признать утратившими силу решение Совета депутатов муниципального образования «Междуреченское» от 16 июня 2006 года </w:t>
      </w:r>
      <w:hyperlink r:id="rId7" w:tgtFrame="_blank" w:history="1">
        <w:r w:rsidRPr="00AA3168">
          <w:rPr>
            <w:rStyle w:val="12"/>
            <w:sz w:val="18"/>
            <w:szCs w:val="18"/>
          </w:rPr>
          <w:t>№ 38</w:t>
        </w:r>
      </w:hyperlink>
      <w:r w:rsidRPr="00AA3168">
        <w:rPr>
          <w:sz w:val="18"/>
          <w:szCs w:val="18"/>
        </w:rPr>
        <w:t xml:space="preserve"> «Об утверждении Положения о порядке организации и проведения публичных слушаний в муниципальном образовании «Междуреченское».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3. Опубликовать настоящее решение в информационном бюллетене органов местного </w:t>
      </w:r>
      <w:proofErr w:type="gramStart"/>
      <w:r w:rsidRPr="00AA3168">
        <w:rPr>
          <w:sz w:val="18"/>
          <w:szCs w:val="18"/>
        </w:rPr>
        <w:t>самоуправления  муниципального</w:t>
      </w:r>
      <w:proofErr w:type="gramEnd"/>
      <w:r w:rsidRPr="00AA3168">
        <w:rPr>
          <w:sz w:val="18"/>
          <w:szCs w:val="18"/>
        </w:rPr>
        <w:t xml:space="preserve"> образования «Междуреченское»  и разместить на официальном сайте муниципального образования </w:t>
      </w:r>
      <w:r>
        <w:rPr>
          <w:sz w:val="18"/>
          <w:szCs w:val="18"/>
        </w:rPr>
        <w:t>«</w:t>
      </w:r>
      <w:proofErr w:type="spellStart"/>
      <w:r>
        <w:rPr>
          <w:sz w:val="18"/>
          <w:szCs w:val="18"/>
        </w:rPr>
        <w:t>Пинежский</w:t>
      </w:r>
      <w:proofErr w:type="spellEnd"/>
      <w:r>
        <w:rPr>
          <w:sz w:val="18"/>
          <w:szCs w:val="18"/>
        </w:rPr>
        <w:t xml:space="preserve"> муниципальный район».</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right"/>
        <w:rPr>
          <w:sz w:val="18"/>
          <w:szCs w:val="18"/>
        </w:rPr>
      </w:pPr>
      <w:r w:rsidRPr="00AA3168">
        <w:rPr>
          <w:sz w:val="18"/>
          <w:szCs w:val="18"/>
        </w:rPr>
        <w:t>Приложение №1</w:t>
      </w:r>
    </w:p>
    <w:p w:rsidR="00AA3168" w:rsidRPr="00AA3168" w:rsidRDefault="00AA3168" w:rsidP="00AA3168">
      <w:pPr>
        <w:pStyle w:val="a6"/>
        <w:spacing w:before="0" w:beforeAutospacing="0" w:after="0" w:afterAutospacing="0"/>
        <w:jc w:val="right"/>
        <w:rPr>
          <w:sz w:val="18"/>
          <w:szCs w:val="18"/>
        </w:rPr>
      </w:pPr>
      <w:r w:rsidRPr="00AA3168">
        <w:rPr>
          <w:sz w:val="18"/>
          <w:szCs w:val="18"/>
        </w:rPr>
        <w:t xml:space="preserve">к решению Совета депутатов </w:t>
      </w:r>
    </w:p>
    <w:p w:rsidR="00AA3168" w:rsidRPr="00AA3168" w:rsidRDefault="00AA3168" w:rsidP="00AA3168">
      <w:pPr>
        <w:pStyle w:val="a6"/>
        <w:spacing w:before="0" w:beforeAutospacing="0" w:after="0" w:afterAutospacing="0"/>
        <w:jc w:val="right"/>
        <w:rPr>
          <w:sz w:val="18"/>
          <w:szCs w:val="18"/>
        </w:rPr>
      </w:pPr>
      <w:r w:rsidRPr="00AA3168">
        <w:rPr>
          <w:sz w:val="18"/>
          <w:szCs w:val="18"/>
        </w:rPr>
        <w:t>МО «Междуреченское»</w:t>
      </w:r>
    </w:p>
    <w:p w:rsidR="00AA3168" w:rsidRPr="00AA3168" w:rsidRDefault="00AA3168" w:rsidP="00AA3168">
      <w:pPr>
        <w:pStyle w:val="a6"/>
        <w:spacing w:before="0" w:beforeAutospacing="0" w:after="0" w:afterAutospacing="0"/>
        <w:jc w:val="right"/>
        <w:rPr>
          <w:sz w:val="18"/>
          <w:szCs w:val="18"/>
        </w:rPr>
      </w:pPr>
      <w:r w:rsidRPr="00AA3168">
        <w:rPr>
          <w:sz w:val="18"/>
          <w:szCs w:val="18"/>
        </w:rPr>
        <w:t xml:space="preserve">от «23» </w:t>
      </w:r>
      <w:proofErr w:type="gramStart"/>
      <w:r w:rsidRPr="00AA3168">
        <w:rPr>
          <w:sz w:val="18"/>
          <w:szCs w:val="18"/>
        </w:rPr>
        <w:t>декабря  2022</w:t>
      </w:r>
      <w:proofErr w:type="gramEnd"/>
      <w:r w:rsidRPr="00AA3168">
        <w:rPr>
          <w:sz w:val="18"/>
          <w:szCs w:val="18"/>
        </w:rPr>
        <w:t>г. № 63</w:t>
      </w:r>
    </w:p>
    <w:p w:rsidR="00AA3168" w:rsidRPr="00AA3168" w:rsidRDefault="00AA3168" w:rsidP="00AA3168">
      <w:pPr>
        <w:pStyle w:val="a6"/>
        <w:spacing w:before="0" w:beforeAutospacing="0" w:after="0" w:afterAutospacing="0"/>
        <w:jc w:val="center"/>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ПОЛОЖЕНИЕ</w:t>
      </w: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об организации и проведении публичных слушаний на территории муниципального образования «Междуреченское»</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I. Общие положения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 131-ФЗ), направлено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проведения публичных слушаний на территории муниципального образования «Междуреченское».</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II. Цели проведения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2.1. Публичные слушания проводятся для обсуждения с участием населения муниципального образования «Междуреченское» проектов муниципальных правовых актов муниципального образования «Междуреченское» (далее – правовой акт) по вопросам местного значения.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III. Вопросы, выносимые на публичные слушания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3.1. На публичные слушания в соответствии с настоящим Положением в обязательном порядке выносятся: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1) проект устава муниципального образования «Междуреченское»,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«Междуреченское» вносятся изменения в форме точного воспроизведения положений </w:t>
      </w:r>
      <w:hyperlink r:id="rId8" w:history="1">
        <w:r w:rsidRPr="00AA3168">
          <w:rPr>
            <w:rStyle w:val="12"/>
            <w:sz w:val="18"/>
            <w:szCs w:val="18"/>
          </w:rPr>
          <w:t>Конституции</w:t>
        </w:r>
      </w:hyperlink>
      <w:r w:rsidRPr="00AA3168">
        <w:rPr>
          <w:sz w:val="18"/>
          <w:szCs w:val="18"/>
        </w:rPr>
        <w:t xml:space="preserve"> Российской Федерации, федеральных законов, устава или законов Архангельской области в целях приведения данного устава в соответствие с этими нормативными правовыми актами;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 проект бюджета муниципального образования «Междуреченское» и отчет о его исполнении;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3) проект стратегии социально-экономического развития муниципального образования «Междуреченское»;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4) вопросы о преобразовании муниципального образования «Междуреченское», за исключением случаев, если в соответствии со </w:t>
      </w:r>
      <w:hyperlink r:id="rId9" w:history="1">
        <w:r w:rsidRPr="00AA3168">
          <w:rPr>
            <w:rStyle w:val="12"/>
            <w:sz w:val="18"/>
            <w:szCs w:val="18"/>
          </w:rPr>
          <w:t>статьей 13</w:t>
        </w:r>
      </w:hyperlink>
      <w:r w:rsidRPr="00AA3168">
        <w:rPr>
          <w:sz w:val="18"/>
          <w:szCs w:val="18"/>
        </w:rPr>
        <w:t xml:space="preserve"> Федерального закона № </w:t>
      </w:r>
      <w:hyperlink r:id="rId10" w:tgtFrame="_blank" w:history="1">
        <w:r w:rsidRPr="00AA3168">
          <w:rPr>
            <w:rStyle w:val="12"/>
            <w:sz w:val="18"/>
            <w:szCs w:val="18"/>
          </w:rPr>
          <w:t>131-ФЗ</w:t>
        </w:r>
      </w:hyperlink>
      <w:r w:rsidRPr="00AA3168">
        <w:rPr>
          <w:sz w:val="18"/>
          <w:szCs w:val="18"/>
        </w:rPr>
        <w:t xml:space="preserve"> для преобразования муниципального образования требуется получение согласия населения муниципального образования «Междуреченское», выраженного путем голосования.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IV. Инициаторы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4.1. Инициаторами проведения публичных слушаний могут выступать население, Совет депутатов муниципального образования «Междуреченское» (далее – Совет депутатов), глава муниципального образования «Междуреченское» (далее – Глава).</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4.2. От имени населения муниципального образования «Междуреченское» выступает инициативная группа граждан, обладающая активным избирательным правом, численностью не менее 3 человек.</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V. Формы проведения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5.1. Публичные слушания проводятся в следующих формах: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 в очной форме, предполагающей непосредственное присутствие участников на публичных слушаниях;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 в дистанционной форме с использованием средств видеоконференцсвязи.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Решение о проведении публичных слушаний в дистанционной форме принимается на основании правовых актов главных государственных санитарных врачей, федеральных органов государственной власти либо органов государственной власти Архангельской области, направленных на предупреждение возникновения и распространения инфекционных заболеваний, представляющих опасность для окружающих, предупреждение чрезвычайных ситуаций природного и техногенного характера и запрещающих мероприятия или ограничивающих число участников мероприятий, на период действия указанных запрещающих мероприятий или ограничивающих число участников мероприятий.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VI. Назначение и организация подготовки проведения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6.1. Инициатива населения о проведении публичных слушаний реализуется путем подачи соответствующего обращения в Совет депутатов с приложением списка участников данной инициативы, содержащего их фамилии, имена, отчества, место жительства, работы или учебы и подписи каждого участника.</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6.2. Совет депутатов рассматривает указанную инициативу на очередной сессии в соответствии с Регламентом его работы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6.3. Основаниями для отказа в проведении публичных слушаний по инициативе населения является: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 нарушение инициаторами проведения публичных слушаний процедуры выдвижения инициативы, предусмотренной настоящим Положением;</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 инициируемая тема публичных слушаний не относится к вопросам местного значения муниципального образования «Междуреченское»;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3) назначение публичных слушаний по предлагаемому к рассмотрению проекту Правового акта по инициативе Главы или Совета депутатов.</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6.4. Решение о назначении публичных слушаний, инициированных населением или Советом депутатов, принимает Совет депутатов в форме решения, а о назначении публичных слушаний, инициированных Главой – глава муниципального образования «Междуреченское» в форме постановления.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В решении Совета депутатов (постановлении главы муниципального образования «Междуреченское») о назначении публичных слушаний указываются: тема публичных слушаний; место и время их проведения; состав комиссии по подготовке и проведению публичных слушаний (далее - комиссия); организатор публичных слушаний, на которого возлагается ответственность за подготовку и проведение публичных слушаний; должностное лицо, назначаемое председательствующим на публичных слушаниях.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lastRenderedPageBreak/>
        <w:t>В случае проведения публичных слушаний в дистанционной форме указываются: наименование проекта правового акта, предлагаемого к обсуждению; дата, время, сведения о том, что публичные слушания будут осуществляться в режиме видеоконференцсвязи, адрес страницы в информационно-телекоммуникационной сети «Интернет», на которой будет осуществляться онлайн-трансляция; условия режима видеоконференцсвязи; организатор публичных слушаний, на которого возлагается ответственность за подготовку и проведение публичных слушаний; должностное лицо, назначаемое председательствующим на публичных слушаниях.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Решение о проведении публичных слушаний и проект соответствующего Правового акта подлежит опубликованию (обнародованию) не позднее, чем за 5 рабочих дней до проведения слушаний.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Решение о проведении публичных слушаний и проект соответствующего Правового акта, в том числе в случае проведения публичных слушаний в дистанционной форме, подлежат опубликованию в Бюллетене МО «Междуреченское» и размещению на официальном сайте администрации муниципального образования «Междуреченское» в информационно-телекоммуникационной сети «Интернет» в </w:t>
      </w:r>
      <w:proofErr w:type="spellStart"/>
      <w:r w:rsidRPr="00AA3168">
        <w:rPr>
          <w:sz w:val="18"/>
          <w:szCs w:val="18"/>
        </w:rPr>
        <w:t>флеш</w:t>
      </w:r>
      <w:proofErr w:type="spellEnd"/>
      <w:r w:rsidRPr="00AA3168">
        <w:rPr>
          <w:sz w:val="18"/>
          <w:szCs w:val="18"/>
        </w:rPr>
        <w:t>-баннере «Новости» на главной странице сайта, не позднее, чем за 5 рабочих дней до проведения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6.5. Публичные слушания проводятся не позже, чем за 1 день до дня рассмотрения проекта Правового акта. Результаты публичных слушаний должны быть опубликованы в Бюллетене МО «Междуреченское» и размещению на официальном сайте администрации муниципального образования «Междуреченское» в информационно-телекоммуникационной сети «Интернет» в </w:t>
      </w:r>
      <w:proofErr w:type="spellStart"/>
      <w:r w:rsidRPr="00AA3168">
        <w:rPr>
          <w:sz w:val="18"/>
          <w:szCs w:val="18"/>
        </w:rPr>
        <w:t>флеш</w:t>
      </w:r>
      <w:proofErr w:type="spellEnd"/>
      <w:r w:rsidRPr="00AA3168">
        <w:rPr>
          <w:sz w:val="18"/>
          <w:szCs w:val="18"/>
        </w:rPr>
        <w:t>-баннере «Новости» на главной странице сайта, не позже чем через 10 дней после проведения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6.6. Публичные слушания по проекту Устава, о внесении изменений и дополнений в него, проводятся с учетом особенностей, предусмотренных федеральными законами и Уставом.</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6.7. Организатор слушаний: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 составляет план работы по подготовке и проведению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 определяет при необходимости перечень лиц, приглашенных для участия в публичных слушаниях в качестве экспертов; своевременно направляет им официальные обращения с просьбой дать свои рекомендации по вопросам, вынесенным на публичные слушания; а также содействуют им в получении всей необходимой информации по вопросам, вынесенным на публичные слушания;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3) осуществляет сбор представляемых письменных предложений и замечаний от участников публичных слушаний, проводит их анализ и обобщение;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4) готовит информационные материалы к слушаниям, проекты рекомендаций, итоговый документ и иные документы, которые предполагается принять по результатам слушаний;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5) устанавливает порядок выступлений на публичных слушаниях;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6) вправе запрашивать у органов местного самоуправления, муниципальных предприятий и учреждений информацию, необходимую для подготовки и проведения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 обеспечивает хранение аудио- и видеозаписи онлайн-трансляции и протокола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8) обеспечивает размещение в открытом доступе аудио- и видеозаписей онлайн-трансляции и протоколов публичных слушаний на официальном сайте администрации муниципального образования «Междуреченское» в информационно-телекоммуникационной сети «Интернет» в </w:t>
      </w:r>
      <w:proofErr w:type="spellStart"/>
      <w:r w:rsidRPr="00AA3168">
        <w:rPr>
          <w:sz w:val="18"/>
          <w:szCs w:val="18"/>
        </w:rPr>
        <w:t>флеш</w:t>
      </w:r>
      <w:proofErr w:type="spellEnd"/>
      <w:r w:rsidRPr="00AA3168">
        <w:rPr>
          <w:sz w:val="18"/>
          <w:szCs w:val="18"/>
        </w:rPr>
        <w:t>-баннере «Новости» на главной странице сайта, в течение 10 дней со дня проведения онлайн-трансляции.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9) осуществляет иные полномочия, связанные с подготовкой и проведением публичных слушаний не противоречащие данному Положению.</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VII. Порядок учета предложений по проекту муниципального правового акта, а также порядка участия граждан в его обсуждении</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7.1. Опубликованный проект Правового акта может обсуждаться на собраниях трудовых коллективов, общественных объединений, партий, союзов, иных собраниях граждан, средствах массовой информации и иных формах.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7.2. Выработанные в ходе обсуждения предложения к проекту Правового акта с указанием автора, внесшего предложения (фамилия, имя, отчество (при наличии) и контактной информации о нем (адрес для направления корреспонденции, телефон (указывается по желанию автора), направляются организатору публичных слушаний, не позднее чем за 2 рабочих дня до даты проведения публичных слушаний. К предложениям к проекту Правового акта могут быть приложены аргументированные обоснования вносимых предложений, а также протокол собрания. На собрании может выбираться представитель, который примет участие в выступлениях на публичных слушаниях с аргументацией вносимых предложений.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7.3. Жители муниципального образования «Междуреченское», которые не смогли принять участие в обсуждении проекта Правового акта на собраниях, могут подать свои аргументированные предложения непосредственно организатору публичных слушаний в срок, предусмотренный пунктом 7.2. настоящего Положения. Предложения по проекту Правового акта принимаются в письменном виде с указанием автора предложений и контактной информации о нём.</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7.4. Участники публичных слушаний вправе направлять свои предложения и замечания по вопросу, выносимому на слушания, для включения их в протокол публичных слушаний в электронной форме (по электронной почте, с использованием официального сайта администрации муниципального образования «Междуреченское»).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Предложения и замечания по вопросу, выносимому на слушаниях, поступившие организатору в форме электронного документа должны быть с указанием автора предложений и замечаний и контактной информации о нем. Текст предложений и замечаний должен соответствовать форматам *. </w:t>
      </w:r>
      <w:proofErr w:type="spellStart"/>
      <w:r w:rsidRPr="00AA3168">
        <w:rPr>
          <w:sz w:val="18"/>
          <w:szCs w:val="18"/>
        </w:rPr>
        <w:t>doc</w:t>
      </w:r>
      <w:proofErr w:type="spellEnd"/>
      <w:r w:rsidRPr="00AA3168">
        <w:rPr>
          <w:sz w:val="18"/>
          <w:szCs w:val="18"/>
        </w:rPr>
        <w:t>; *.</w:t>
      </w:r>
      <w:proofErr w:type="spellStart"/>
      <w:r w:rsidRPr="00AA3168">
        <w:rPr>
          <w:sz w:val="18"/>
          <w:szCs w:val="18"/>
        </w:rPr>
        <w:t>docx</w:t>
      </w:r>
      <w:proofErr w:type="spellEnd"/>
      <w:r w:rsidRPr="00AA3168">
        <w:rPr>
          <w:sz w:val="18"/>
          <w:szCs w:val="18"/>
        </w:rPr>
        <w:t>, *.</w:t>
      </w:r>
      <w:proofErr w:type="spellStart"/>
      <w:r w:rsidRPr="00AA3168">
        <w:rPr>
          <w:sz w:val="18"/>
          <w:szCs w:val="18"/>
        </w:rPr>
        <w:t>pdf</w:t>
      </w:r>
      <w:proofErr w:type="spellEnd"/>
      <w:r w:rsidRPr="00AA3168">
        <w:rPr>
          <w:sz w:val="18"/>
          <w:szCs w:val="18"/>
        </w:rPr>
        <w:t xml:space="preserve"> или *.</w:t>
      </w:r>
      <w:proofErr w:type="spellStart"/>
      <w:r w:rsidRPr="00AA3168">
        <w:rPr>
          <w:sz w:val="18"/>
          <w:szCs w:val="18"/>
        </w:rPr>
        <w:t>jpeg</w:t>
      </w:r>
      <w:proofErr w:type="spellEnd"/>
      <w:r w:rsidRPr="00AA3168">
        <w:rPr>
          <w:sz w:val="18"/>
          <w:szCs w:val="18"/>
        </w:rPr>
        <w:t>.</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7.5. Обработка персональных данных участников публичных слушаний осуществляется с учетом требований, установленных Федеральным </w:t>
      </w:r>
      <w:hyperlink r:id="rId11" w:history="1">
        <w:r w:rsidRPr="00AA3168">
          <w:rPr>
            <w:rStyle w:val="12"/>
            <w:sz w:val="18"/>
            <w:szCs w:val="18"/>
          </w:rPr>
          <w:t>законом</w:t>
        </w:r>
      </w:hyperlink>
      <w:r w:rsidRPr="00AA3168">
        <w:rPr>
          <w:sz w:val="18"/>
          <w:szCs w:val="18"/>
        </w:rPr>
        <w:t xml:space="preserve"> от 27 июля 2006 года № 152-ФЗ «О персональных данных».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7.6. Поступившие предложения и замечания обобщаются организатором слушаний и доводятся до сведения участников в ходе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VIII. Участники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8.1. Участниками публичных слушаний с правом выступления являются жители муниципального образования «Междуреченское», представители трудовых коллективов, общественных объединений, партий и организаций, иных </w:t>
      </w:r>
      <w:r w:rsidRPr="00AA3168">
        <w:rPr>
          <w:sz w:val="18"/>
          <w:szCs w:val="18"/>
        </w:rPr>
        <w:lastRenderedPageBreak/>
        <w:t>собраний граждан, внесшие организатору публичных слушаний в установленном настоящим Положением порядке и сроках аргументированные предложения к проекту Правового акта, а также депутаты Совета депутатов, Глава, должностные лица администрации муниципального образования «Междуреченское».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8.2. Участвовать в публичных слушаниях без права выступления, но с правом задавать вопросы могут все заинтересованные жители муниципального образования «Междуреченское», представители средств массовой информации.</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IX. Проведение публичных слушаний</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9.1. Председательствующим на публичных слушаниях является председатель Совета депутатов (если слушания проводятся по инициативе Совета депутатов или населения), глава муниципального образования «Междуреченское» (если публичные слушания проводятся по его инициативе) либо лицо, ими уполномоченное.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9.2. Председательствующий ведет публичные слушания и следит за порядком обсуждения вопросов повестки дня публичных слушаний.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Председательствующий публичных слушаний открывает публичные слушания и оглашает их тему, перечень вопросов, выносимых на обсуждение, инициаторов публичных слушаний, основания и причины их проведения, представляет секретаря.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Установленный организатором слушаний регламент ведения публичных слушаний также доводится до участников и обеспечивается председательствующим на публичных слушаниях.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Для организации обсуждения председательствующий объявляет вопрос, по которому проводится обсуждение, и предоставляет слово участникам публичных слушаний с правом выступления для аргументации своих предложений к проекту Правового акта. </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Участник публичных слушаний, проводимых в дистанционной форме, считается присутствующим на публичных слушаниях после регистрации и принимает участие в обсуждении вопросов в соответствии с условиями режима видеоконференцсвязи.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По окончании выступления каждого участника публичных слушаний с аргументацией своих предложений (или по истечении предоставляемого времени) председательствующий дает возможность иным участникам публичных слушаний задать уточняющие вопросы по позиции и (или) аргументам выступающего и предоставляет дополнительное время для ответов на вопросы. Время ответов на вопросы не может превышать времени основного выступления.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Замечания и предложения, внесенные участниками публичных слушаний, фиксируются в протоколе публичных слушаний, который подписывается председательствующим и секретарем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9.3. В протоколе слушаний в обязательном порядке должны быть отражены позиции и мнения участников слушаний по каждому из обсуждаемых на слушаниях вопросов, высказанные ими в ходе слушаний устно или письменно.</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9.4. Участники публичных слушаний вправе снять свои предложения или присоединиться к предложениям, выдвинутым другими участниками публичных слушаний. Изменения позиций участников публичных слушаний фиксируется в протоколе.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9.5. Продолжительность слушаний определяется характером обсуждаемых вопросов.</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Председательствующий на слушаниях вправе принять решение о перерыве в слушаниях и об их продолжении на другое время.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Х. Публикация материалов публичных слушаний и учет их результатов при принятии решений органами местного самоуправления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10.1. По результатам публичных слушаний принимается итоговый документ в виде заключения, содержащего все поступившие рекомендации, предложения и замечания по проекту Правового акта, который подписывается председательствующим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10.2. В заключения отражаются:</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 дата, время, форма и место проведения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2) вопросы публичных слушаний;</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3) Ф.И.О. председательствующего на публичных слушаниях;</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4) указание на проект правового акта (с данными о его опубликовании);</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5) оформление в виде отдельных пунктов формулировки всех неснятых рекомендаций, предложений и замечаний, представленных экспертами и участниками публичных слушаний с правом на выступление.</w:t>
      </w: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10.3. Заключение по результатам публичных слушаний предоставляется Совету депутатов либо Главе, назначившему публичные слушания.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jc w:val="center"/>
        <w:rPr>
          <w:sz w:val="18"/>
          <w:szCs w:val="18"/>
        </w:rPr>
      </w:pPr>
      <w:r w:rsidRPr="00AA3168">
        <w:rPr>
          <w:b/>
          <w:bCs/>
          <w:sz w:val="18"/>
          <w:szCs w:val="18"/>
        </w:rPr>
        <w:t>ХI. Заключительные положения</w:t>
      </w:r>
    </w:p>
    <w:p w:rsidR="00AA3168" w:rsidRPr="00AA3168" w:rsidRDefault="00AA3168" w:rsidP="00AA3168">
      <w:pPr>
        <w:pStyle w:val="a6"/>
        <w:spacing w:before="0" w:beforeAutospacing="0" w:after="0" w:afterAutospacing="0"/>
        <w:jc w:val="both"/>
        <w:rPr>
          <w:sz w:val="18"/>
          <w:szCs w:val="18"/>
        </w:rPr>
      </w:pPr>
    </w:p>
    <w:p w:rsidR="00AA3168" w:rsidRPr="00AA3168" w:rsidRDefault="00AA3168" w:rsidP="00AA3168">
      <w:pPr>
        <w:pStyle w:val="a6"/>
        <w:spacing w:before="0" w:beforeAutospacing="0" w:after="0" w:afterAutospacing="0"/>
        <w:ind w:firstLine="709"/>
        <w:jc w:val="both"/>
        <w:rPr>
          <w:sz w:val="18"/>
          <w:szCs w:val="18"/>
        </w:rPr>
      </w:pPr>
      <w:r w:rsidRPr="00AA3168">
        <w:rPr>
          <w:sz w:val="18"/>
          <w:szCs w:val="18"/>
        </w:rPr>
        <w:t xml:space="preserve">11.1. Для размещения материалов и информации, указанных в </w:t>
      </w:r>
      <w:hyperlink r:id="rId12" w:history="1">
        <w:r w:rsidRPr="00AA3168">
          <w:rPr>
            <w:rStyle w:val="12"/>
            <w:sz w:val="18"/>
            <w:szCs w:val="18"/>
          </w:rPr>
          <w:t>абзаце первом</w:t>
        </w:r>
      </w:hyperlink>
      <w:r w:rsidRPr="00AA3168">
        <w:rPr>
          <w:sz w:val="18"/>
          <w:szCs w:val="18"/>
        </w:rPr>
        <w:t xml:space="preserve"> части 4 статьи 28 Федерального закона № 131-ФЗ, обеспечения возможности представления жителями муниципального образования «Междуреченское» своих замечаний и предложений по проекту Правового акта, а также для участия жителей муниципального образования «Междуреченское»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которого установлен Постановлением Правительства РФ от 3 февраля 2022 года № 101 «Об утверждении Правил использования федеральной государственной информационной системы «Единый портал государственных и муниципальных услуг (функций)».</w:t>
      </w:r>
    </w:p>
    <w:p w:rsidR="00AA3168" w:rsidRDefault="00AA3168" w:rsidP="00AA3168"/>
    <w:p w:rsidR="00AA3168" w:rsidRPr="00AA3168" w:rsidRDefault="00AA3168" w:rsidP="00AA3168">
      <w:pPr>
        <w:pStyle w:val="2"/>
        <w:rPr>
          <w:b/>
          <w:sz w:val="18"/>
          <w:szCs w:val="18"/>
        </w:rPr>
      </w:pPr>
      <w:r w:rsidRPr="00AA3168">
        <w:rPr>
          <w:b/>
          <w:sz w:val="18"/>
          <w:szCs w:val="18"/>
        </w:rPr>
        <w:t>РЕШЕНИЕ</w:t>
      </w:r>
    </w:p>
    <w:p w:rsidR="00AA3168" w:rsidRPr="00AA3168" w:rsidRDefault="00AA3168" w:rsidP="00AA3168">
      <w:pPr>
        <w:pStyle w:val="1"/>
        <w:ind w:right="610"/>
        <w:rPr>
          <w:sz w:val="18"/>
          <w:szCs w:val="18"/>
        </w:rPr>
      </w:pPr>
    </w:p>
    <w:p w:rsidR="00AA3168" w:rsidRPr="00AA3168" w:rsidRDefault="00AA3168" w:rsidP="00AA3168">
      <w:pPr>
        <w:pStyle w:val="1"/>
        <w:widowControl w:val="0"/>
        <w:ind w:right="610"/>
        <w:rPr>
          <w:sz w:val="18"/>
          <w:szCs w:val="18"/>
        </w:rPr>
      </w:pPr>
      <w:r w:rsidRPr="00AA3168">
        <w:rPr>
          <w:sz w:val="18"/>
          <w:szCs w:val="18"/>
        </w:rPr>
        <w:t xml:space="preserve"> </w:t>
      </w:r>
      <w:proofErr w:type="gramStart"/>
      <w:r w:rsidRPr="00AA3168">
        <w:rPr>
          <w:sz w:val="18"/>
          <w:szCs w:val="18"/>
        </w:rPr>
        <w:t>23  декабря</w:t>
      </w:r>
      <w:proofErr w:type="gramEnd"/>
      <w:r w:rsidRPr="00AA3168">
        <w:rPr>
          <w:sz w:val="18"/>
          <w:szCs w:val="18"/>
        </w:rPr>
        <w:t xml:space="preserve">  2022 года                                                      </w:t>
      </w:r>
      <w:r>
        <w:rPr>
          <w:sz w:val="18"/>
          <w:szCs w:val="18"/>
        </w:rPr>
        <w:t xml:space="preserve">               </w:t>
      </w:r>
      <w:r w:rsidRPr="00AA3168">
        <w:rPr>
          <w:sz w:val="18"/>
          <w:szCs w:val="18"/>
        </w:rPr>
        <w:t xml:space="preserve">             № 64</w:t>
      </w:r>
    </w:p>
    <w:p w:rsidR="00AA3168" w:rsidRPr="00AA3168" w:rsidRDefault="00AA3168" w:rsidP="00AA3168">
      <w:pPr>
        <w:rPr>
          <w:sz w:val="18"/>
          <w:szCs w:val="18"/>
        </w:rPr>
      </w:pPr>
    </w:p>
    <w:p w:rsidR="00AA3168" w:rsidRPr="00AA3168" w:rsidRDefault="00AA3168" w:rsidP="00AA3168">
      <w:pPr>
        <w:jc w:val="center"/>
        <w:rPr>
          <w:sz w:val="18"/>
          <w:szCs w:val="18"/>
        </w:rPr>
      </w:pPr>
      <w:r w:rsidRPr="00AA3168">
        <w:rPr>
          <w:sz w:val="18"/>
          <w:szCs w:val="18"/>
        </w:rPr>
        <w:t>пос. Междуреченский</w:t>
      </w:r>
    </w:p>
    <w:p w:rsidR="00AA3168" w:rsidRPr="00AA3168" w:rsidRDefault="00AA3168" w:rsidP="00AA3168">
      <w:pPr>
        <w:rPr>
          <w:sz w:val="18"/>
          <w:szCs w:val="18"/>
        </w:rPr>
      </w:pPr>
    </w:p>
    <w:p w:rsidR="00AA3168" w:rsidRPr="00AA3168" w:rsidRDefault="00AA3168" w:rsidP="00AA3168">
      <w:pPr>
        <w:jc w:val="center"/>
        <w:rPr>
          <w:b/>
          <w:sz w:val="18"/>
          <w:szCs w:val="18"/>
        </w:rPr>
      </w:pPr>
      <w:r w:rsidRPr="00AA3168">
        <w:rPr>
          <w:b/>
          <w:sz w:val="18"/>
          <w:szCs w:val="18"/>
        </w:rPr>
        <w:t>Об утверждении перечня объектов муниципальной собственности муниципального образования «</w:t>
      </w:r>
      <w:proofErr w:type="gramStart"/>
      <w:r w:rsidRPr="00AA3168">
        <w:rPr>
          <w:b/>
          <w:sz w:val="18"/>
          <w:szCs w:val="18"/>
        </w:rPr>
        <w:t xml:space="preserve">Междуреченское»  </w:t>
      </w:r>
      <w:proofErr w:type="spellStart"/>
      <w:r w:rsidRPr="00AA3168">
        <w:rPr>
          <w:b/>
          <w:sz w:val="18"/>
          <w:szCs w:val="18"/>
        </w:rPr>
        <w:t>Пинежского</w:t>
      </w:r>
      <w:proofErr w:type="spellEnd"/>
      <w:proofErr w:type="gramEnd"/>
      <w:r w:rsidRPr="00AA3168">
        <w:rPr>
          <w:b/>
          <w:sz w:val="18"/>
          <w:szCs w:val="18"/>
        </w:rPr>
        <w:t xml:space="preserve"> муниципального района Архангельской области, передаваемых в собственность муниципального образования </w:t>
      </w:r>
      <w:proofErr w:type="spellStart"/>
      <w:r w:rsidRPr="00AA3168">
        <w:rPr>
          <w:b/>
          <w:sz w:val="18"/>
          <w:szCs w:val="18"/>
        </w:rPr>
        <w:t>Пинежский</w:t>
      </w:r>
      <w:proofErr w:type="spellEnd"/>
      <w:r w:rsidRPr="00AA3168">
        <w:rPr>
          <w:b/>
          <w:sz w:val="18"/>
          <w:szCs w:val="18"/>
        </w:rPr>
        <w:t xml:space="preserve"> муниципальный район Архангельской области</w:t>
      </w:r>
    </w:p>
    <w:p w:rsidR="00AA3168" w:rsidRPr="00AA3168" w:rsidRDefault="00AA3168" w:rsidP="00AA3168">
      <w:pPr>
        <w:jc w:val="center"/>
        <w:rPr>
          <w:b/>
          <w:sz w:val="18"/>
          <w:szCs w:val="18"/>
        </w:rPr>
      </w:pPr>
    </w:p>
    <w:p w:rsidR="00AA3168" w:rsidRPr="00AA3168" w:rsidRDefault="00AA3168" w:rsidP="00AA3168">
      <w:pPr>
        <w:jc w:val="both"/>
        <w:rPr>
          <w:sz w:val="18"/>
          <w:szCs w:val="18"/>
        </w:rPr>
      </w:pPr>
      <w:r w:rsidRPr="00AA3168">
        <w:rPr>
          <w:bCs/>
          <w:sz w:val="18"/>
          <w:szCs w:val="18"/>
        </w:rPr>
        <w:t xml:space="preserve">     В соответствии со </w:t>
      </w:r>
      <w:r w:rsidRPr="00AA3168">
        <w:rPr>
          <w:sz w:val="18"/>
          <w:szCs w:val="18"/>
        </w:rPr>
        <w:t xml:space="preserve">статьей 50 Федерального </w:t>
      </w:r>
      <w:hyperlink r:id="rId13" w:history="1">
        <w:r w:rsidRPr="00AA3168">
          <w:rPr>
            <w:rStyle w:val="a7"/>
            <w:color w:val="000000"/>
            <w:sz w:val="18"/>
            <w:szCs w:val="18"/>
          </w:rPr>
          <w:t>закон</w:t>
        </w:r>
      </w:hyperlink>
      <w:r w:rsidRPr="00AA3168">
        <w:rPr>
          <w:sz w:val="18"/>
          <w:szCs w:val="18"/>
        </w:rPr>
        <w:t>а от 06 октября 2003 года № 131-ФЗ «Об общих принципах организации местного самоуправления в Российской Федерации», частью 11.1 статьи 154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r w:rsidRPr="00AA3168">
        <w:rPr>
          <w:bCs/>
          <w:sz w:val="18"/>
          <w:szCs w:val="18"/>
        </w:rPr>
        <w:t xml:space="preserve"> статьей 5.1 </w:t>
      </w:r>
      <w:r w:rsidRPr="00AA3168">
        <w:rPr>
          <w:sz w:val="18"/>
          <w:szCs w:val="18"/>
          <w:lang w:eastAsia="ar-SA"/>
        </w:rPr>
        <w:t xml:space="preserve">областного закона от </w:t>
      </w:r>
      <w:r w:rsidRPr="00AA3168">
        <w:rPr>
          <w:sz w:val="18"/>
          <w:szCs w:val="18"/>
        </w:rPr>
        <w:t xml:space="preserve">23 сентября 2004 года </w:t>
      </w:r>
      <w:r w:rsidRPr="00AA3168">
        <w:rPr>
          <w:spacing w:val="-8"/>
          <w:sz w:val="18"/>
          <w:szCs w:val="18"/>
        </w:rPr>
        <w:t>№ 259-внеоч.-ОЗ «О реализации государственных полномочий Архангельской</w:t>
      </w:r>
      <w:r w:rsidRPr="00AA3168">
        <w:rPr>
          <w:sz w:val="18"/>
          <w:szCs w:val="18"/>
        </w:rPr>
        <w:t xml:space="preserve"> области в сфере правового регулирования организации и осуществления местного самоуправления», Уставом муниципального образования </w:t>
      </w:r>
    </w:p>
    <w:p w:rsidR="00AA3168" w:rsidRPr="00AA3168" w:rsidRDefault="00AA3168" w:rsidP="00AA3168">
      <w:pPr>
        <w:jc w:val="both"/>
        <w:rPr>
          <w:sz w:val="18"/>
          <w:szCs w:val="18"/>
        </w:rPr>
      </w:pPr>
    </w:p>
    <w:p w:rsidR="00AA3168" w:rsidRPr="00AA3168" w:rsidRDefault="00AA3168" w:rsidP="00AA3168">
      <w:pPr>
        <w:jc w:val="center"/>
        <w:rPr>
          <w:b/>
          <w:sz w:val="18"/>
          <w:szCs w:val="18"/>
        </w:rPr>
      </w:pPr>
      <w:r w:rsidRPr="00AA3168">
        <w:rPr>
          <w:b/>
          <w:sz w:val="18"/>
          <w:szCs w:val="18"/>
        </w:rPr>
        <w:t>Совет депутатов решает:</w:t>
      </w:r>
    </w:p>
    <w:p w:rsidR="00AA3168" w:rsidRPr="00AA3168" w:rsidRDefault="00AA3168" w:rsidP="00AA3168">
      <w:pPr>
        <w:numPr>
          <w:ilvl w:val="0"/>
          <w:numId w:val="1"/>
        </w:numPr>
        <w:ind w:left="0" w:firstLine="709"/>
        <w:jc w:val="both"/>
        <w:rPr>
          <w:sz w:val="18"/>
          <w:szCs w:val="18"/>
        </w:rPr>
      </w:pPr>
      <w:r w:rsidRPr="00AA3168">
        <w:rPr>
          <w:sz w:val="18"/>
          <w:szCs w:val="18"/>
        </w:rPr>
        <w:t xml:space="preserve">Отказать </w:t>
      </w:r>
      <w:proofErr w:type="gramStart"/>
      <w:r w:rsidRPr="00AA3168">
        <w:rPr>
          <w:sz w:val="18"/>
          <w:szCs w:val="18"/>
        </w:rPr>
        <w:t>в  утверждении</w:t>
      </w:r>
      <w:proofErr w:type="gramEnd"/>
      <w:r w:rsidRPr="00AA3168">
        <w:rPr>
          <w:sz w:val="18"/>
          <w:szCs w:val="18"/>
        </w:rPr>
        <w:t xml:space="preserve">   перечня объектов муниципальной собственности муниципального образования  «Междуреченское» </w:t>
      </w:r>
      <w:proofErr w:type="spellStart"/>
      <w:r w:rsidRPr="00AA3168">
        <w:rPr>
          <w:sz w:val="18"/>
          <w:szCs w:val="18"/>
        </w:rPr>
        <w:t>Пинежского</w:t>
      </w:r>
      <w:proofErr w:type="spellEnd"/>
      <w:r w:rsidRPr="00AA3168">
        <w:rPr>
          <w:sz w:val="18"/>
          <w:szCs w:val="18"/>
        </w:rPr>
        <w:t xml:space="preserve"> муниципального района Архангельской области, передаваемых в собственность муниципального образования «</w:t>
      </w:r>
      <w:proofErr w:type="spellStart"/>
      <w:r w:rsidRPr="00AA3168">
        <w:rPr>
          <w:sz w:val="18"/>
          <w:szCs w:val="18"/>
        </w:rPr>
        <w:t>Пинежский</w:t>
      </w:r>
      <w:proofErr w:type="spellEnd"/>
      <w:r w:rsidRPr="00AA3168">
        <w:rPr>
          <w:sz w:val="18"/>
          <w:szCs w:val="18"/>
        </w:rPr>
        <w:t xml:space="preserve"> муниципальный район» Архангельской области. </w:t>
      </w:r>
    </w:p>
    <w:p w:rsidR="00AA3168" w:rsidRPr="00AA3168" w:rsidRDefault="00AA3168" w:rsidP="00AA3168">
      <w:pPr>
        <w:numPr>
          <w:ilvl w:val="0"/>
          <w:numId w:val="1"/>
        </w:numPr>
        <w:ind w:left="0" w:firstLine="709"/>
        <w:jc w:val="both"/>
        <w:rPr>
          <w:sz w:val="18"/>
          <w:szCs w:val="18"/>
        </w:rPr>
      </w:pPr>
      <w:r w:rsidRPr="00AA3168">
        <w:rPr>
          <w:sz w:val="18"/>
          <w:szCs w:val="18"/>
        </w:rPr>
        <w:t xml:space="preserve">Настоящее решение вступает в силу после его официального опубликования. </w:t>
      </w:r>
    </w:p>
    <w:p w:rsidR="00AA3168" w:rsidRPr="00AA3168" w:rsidRDefault="00AA3168" w:rsidP="00AA3168">
      <w:pPr>
        <w:jc w:val="center"/>
        <w:rPr>
          <w:sz w:val="18"/>
          <w:szCs w:val="18"/>
        </w:rPr>
      </w:pPr>
    </w:p>
    <w:p w:rsidR="00AA3168" w:rsidRPr="00AA3168" w:rsidRDefault="00AA3168" w:rsidP="00AA3168">
      <w:pPr>
        <w:jc w:val="center"/>
        <w:rPr>
          <w:sz w:val="18"/>
          <w:szCs w:val="18"/>
        </w:rPr>
      </w:pPr>
    </w:p>
    <w:p w:rsidR="00AA3168" w:rsidRPr="00AA3168" w:rsidRDefault="00AA3168" w:rsidP="00AA3168">
      <w:pPr>
        <w:jc w:val="center"/>
        <w:rPr>
          <w:b/>
          <w:sz w:val="18"/>
          <w:szCs w:val="18"/>
        </w:rPr>
      </w:pPr>
      <w:bookmarkStart w:id="0" w:name="_GoBack"/>
      <w:bookmarkEnd w:id="0"/>
      <w:r w:rsidRPr="00AA3168">
        <w:rPr>
          <w:b/>
          <w:sz w:val="18"/>
          <w:szCs w:val="18"/>
        </w:rPr>
        <w:t>ПЕРЕЧЕНЬ</w:t>
      </w:r>
    </w:p>
    <w:p w:rsidR="00AA3168" w:rsidRPr="00AA3168" w:rsidRDefault="00AA3168" w:rsidP="00AA3168">
      <w:pPr>
        <w:jc w:val="center"/>
        <w:rPr>
          <w:b/>
          <w:sz w:val="18"/>
          <w:szCs w:val="18"/>
        </w:rPr>
      </w:pPr>
      <w:r w:rsidRPr="00AA3168">
        <w:rPr>
          <w:b/>
          <w:sz w:val="18"/>
          <w:szCs w:val="18"/>
        </w:rPr>
        <w:t xml:space="preserve">объектов муниципальной собственности муниципального образования «Междуреченское» </w:t>
      </w:r>
      <w:proofErr w:type="spellStart"/>
      <w:r w:rsidRPr="00AA3168">
        <w:rPr>
          <w:b/>
          <w:sz w:val="18"/>
          <w:szCs w:val="18"/>
        </w:rPr>
        <w:t>Пинежского</w:t>
      </w:r>
      <w:proofErr w:type="spellEnd"/>
      <w:r w:rsidRPr="00AA3168">
        <w:rPr>
          <w:b/>
          <w:sz w:val="18"/>
          <w:szCs w:val="18"/>
        </w:rPr>
        <w:t xml:space="preserve"> муниципального </w:t>
      </w:r>
      <w:proofErr w:type="gramStart"/>
      <w:r w:rsidRPr="00AA3168">
        <w:rPr>
          <w:b/>
          <w:sz w:val="18"/>
          <w:szCs w:val="18"/>
        </w:rPr>
        <w:t>района  Архангельской</w:t>
      </w:r>
      <w:proofErr w:type="gramEnd"/>
      <w:r w:rsidRPr="00AA3168">
        <w:rPr>
          <w:b/>
          <w:sz w:val="18"/>
          <w:szCs w:val="18"/>
        </w:rPr>
        <w:t xml:space="preserve"> области, передаваемых в собственность муниципального образования «</w:t>
      </w:r>
      <w:proofErr w:type="spellStart"/>
      <w:r w:rsidRPr="00AA3168">
        <w:rPr>
          <w:b/>
          <w:sz w:val="18"/>
          <w:szCs w:val="18"/>
        </w:rPr>
        <w:t>Пинежский</w:t>
      </w:r>
      <w:proofErr w:type="spellEnd"/>
      <w:r w:rsidRPr="00AA3168">
        <w:rPr>
          <w:b/>
          <w:sz w:val="18"/>
          <w:szCs w:val="18"/>
        </w:rPr>
        <w:t xml:space="preserve"> муниципальный район» Архангельской области</w:t>
      </w:r>
    </w:p>
    <w:p w:rsidR="00AA3168" w:rsidRPr="00AA3168" w:rsidRDefault="00AA3168" w:rsidP="00AA3168">
      <w:pPr>
        <w:rPr>
          <w:b/>
          <w:sz w:val="18"/>
          <w:szCs w:val="18"/>
        </w:rPr>
      </w:pPr>
    </w:p>
    <w:tbl>
      <w:tblPr>
        <w:tblStyle w:val="a8"/>
        <w:tblW w:w="10611" w:type="dxa"/>
        <w:tblInd w:w="-572" w:type="dxa"/>
        <w:tblLayout w:type="fixed"/>
        <w:tblLook w:val="01E0" w:firstRow="1" w:lastRow="1" w:firstColumn="1" w:lastColumn="1" w:noHBand="0" w:noVBand="0"/>
      </w:tblPr>
      <w:tblGrid>
        <w:gridCol w:w="463"/>
        <w:gridCol w:w="808"/>
        <w:gridCol w:w="992"/>
        <w:gridCol w:w="993"/>
        <w:gridCol w:w="992"/>
        <w:gridCol w:w="1417"/>
        <w:gridCol w:w="1418"/>
        <w:gridCol w:w="1134"/>
        <w:gridCol w:w="1134"/>
        <w:gridCol w:w="1260"/>
      </w:tblGrid>
      <w:tr w:rsidR="00AA3168" w:rsidRPr="00AA3168" w:rsidTr="0071290F">
        <w:trPr>
          <w:trHeight w:val="225"/>
        </w:trPr>
        <w:tc>
          <w:tcPr>
            <w:tcW w:w="463" w:type="dxa"/>
            <w:vMerge w:val="restart"/>
          </w:tcPr>
          <w:p w:rsidR="00AA3168" w:rsidRPr="00AA3168" w:rsidRDefault="00AA3168" w:rsidP="0071290F">
            <w:pPr>
              <w:jc w:val="center"/>
              <w:rPr>
                <w:sz w:val="18"/>
                <w:szCs w:val="18"/>
              </w:rPr>
            </w:pPr>
            <w:r w:rsidRPr="00AA3168">
              <w:rPr>
                <w:sz w:val="18"/>
                <w:szCs w:val="18"/>
              </w:rPr>
              <w:t>№ п/п</w:t>
            </w:r>
          </w:p>
        </w:tc>
        <w:tc>
          <w:tcPr>
            <w:tcW w:w="808" w:type="dxa"/>
            <w:vMerge w:val="restart"/>
          </w:tcPr>
          <w:p w:rsidR="00AA3168" w:rsidRPr="00AA3168" w:rsidRDefault="00AA3168" w:rsidP="0071290F">
            <w:pPr>
              <w:jc w:val="center"/>
              <w:rPr>
                <w:sz w:val="18"/>
                <w:szCs w:val="18"/>
              </w:rPr>
            </w:pPr>
            <w:r w:rsidRPr="00AA3168">
              <w:rPr>
                <w:sz w:val="18"/>
                <w:szCs w:val="18"/>
              </w:rPr>
              <w:t>Идентификационный код предприятия, учреждения в ОКПО</w:t>
            </w:r>
          </w:p>
        </w:tc>
        <w:tc>
          <w:tcPr>
            <w:tcW w:w="2977" w:type="dxa"/>
            <w:gridSpan w:val="3"/>
          </w:tcPr>
          <w:p w:rsidR="00AA3168" w:rsidRPr="00AA3168" w:rsidRDefault="00AA3168" w:rsidP="0071290F">
            <w:pPr>
              <w:jc w:val="center"/>
              <w:rPr>
                <w:sz w:val="18"/>
                <w:szCs w:val="18"/>
              </w:rPr>
            </w:pPr>
            <w:r w:rsidRPr="00AA3168">
              <w:rPr>
                <w:sz w:val="18"/>
                <w:szCs w:val="18"/>
              </w:rPr>
              <w:t>Коды знаков</w:t>
            </w:r>
          </w:p>
        </w:tc>
        <w:tc>
          <w:tcPr>
            <w:tcW w:w="1417" w:type="dxa"/>
          </w:tcPr>
          <w:p w:rsidR="00AA3168" w:rsidRPr="00AA3168" w:rsidRDefault="00AA3168" w:rsidP="0071290F">
            <w:pPr>
              <w:jc w:val="center"/>
              <w:rPr>
                <w:sz w:val="18"/>
                <w:szCs w:val="18"/>
              </w:rPr>
            </w:pPr>
            <w:r w:rsidRPr="00AA3168">
              <w:rPr>
                <w:sz w:val="18"/>
                <w:szCs w:val="18"/>
              </w:rPr>
              <w:t>Полное наименование предприятия, учреждения, имущества</w:t>
            </w:r>
          </w:p>
          <w:p w:rsidR="00AA3168" w:rsidRPr="00AA3168" w:rsidRDefault="00AA3168" w:rsidP="0071290F">
            <w:pPr>
              <w:jc w:val="center"/>
              <w:rPr>
                <w:sz w:val="18"/>
                <w:szCs w:val="18"/>
              </w:rPr>
            </w:pPr>
          </w:p>
        </w:tc>
        <w:tc>
          <w:tcPr>
            <w:tcW w:w="1418" w:type="dxa"/>
          </w:tcPr>
          <w:p w:rsidR="00AA3168" w:rsidRPr="00AA3168" w:rsidRDefault="00AA3168" w:rsidP="0071290F">
            <w:pPr>
              <w:jc w:val="center"/>
              <w:rPr>
                <w:sz w:val="18"/>
                <w:szCs w:val="18"/>
              </w:rPr>
            </w:pPr>
            <w:r w:rsidRPr="00AA3168">
              <w:rPr>
                <w:sz w:val="18"/>
                <w:szCs w:val="18"/>
              </w:rPr>
              <w:t>Юридический адрес, местонахождение имущества</w:t>
            </w:r>
          </w:p>
          <w:p w:rsidR="00AA3168" w:rsidRPr="00AA3168" w:rsidRDefault="00AA3168" w:rsidP="0071290F">
            <w:pPr>
              <w:jc w:val="center"/>
              <w:rPr>
                <w:sz w:val="18"/>
                <w:szCs w:val="18"/>
              </w:rPr>
            </w:pPr>
          </w:p>
        </w:tc>
        <w:tc>
          <w:tcPr>
            <w:tcW w:w="1134" w:type="dxa"/>
          </w:tcPr>
          <w:p w:rsidR="00AA3168" w:rsidRPr="00AA3168" w:rsidRDefault="00AA3168" w:rsidP="0071290F">
            <w:pPr>
              <w:jc w:val="center"/>
              <w:rPr>
                <w:sz w:val="18"/>
                <w:szCs w:val="18"/>
              </w:rPr>
            </w:pPr>
            <w:r w:rsidRPr="00AA3168">
              <w:rPr>
                <w:sz w:val="18"/>
                <w:szCs w:val="18"/>
              </w:rPr>
              <w:t>Укрупненная специализация, назначение имущества</w:t>
            </w:r>
          </w:p>
        </w:tc>
        <w:tc>
          <w:tcPr>
            <w:tcW w:w="1134" w:type="dxa"/>
          </w:tcPr>
          <w:p w:rsidR="00AA3168" w:rsidRPr="00AA3168" w:rsidRDefault="00AA3168" w:rsidP="0071290F">
            <w:pPr>
              <w:jc w:val="center"/>
              <w:rPr>
                <w:sz w:val="18"/>
                <w:szCs w:val="18"/>
              </w:rPr>
            </w:pPr>
            <w:r w:rsidRPr="00AA3168">
              <w:rPr>
                <w:sz w:val="18"/>
                <w:szCs w:val="18"/>
              </w:rPr>
              <w:t xml:space="preserve">Остаточная балансовая стоимость основных фондов по состоянию на 01.10.2022г.    </w:t>
            </w:r>
            <w:proofErr w:type="spellStart"/>
            <w:r w:rsidRPr="00AA3168">
              <w:rPr>
                <w:sz w:val="18"/>
                <w:szCs w:val="18"/>
              </w:rPr>
              <w:t>тыс.руб</w:t>
            </w:r>
            <w:proofErr w:type="spellEnd"/>
            <w:r w:rsidRPr="00AA3168">
              <w:rPr>
                <w:sz w:val="18"/>
                <w:szCs w:val="18"/>
              </w:rPr>
              <w:t>.</w:t>
            </w:r>
          </w:p>
        </w:tc>
        <w:tc>
          <w:tcPr>
            <w:tcW w:w="1260" w:type="dxa"/>
          </w:tcPr>
          <w:p w:rsidR="00AA3168" w:rsidRPr="00AA3168" w:rsidRDefault="00AA3168" w:rsidP="0071290F">
            <w:pPr>
              <w:jc w:val="center"/>
              <w:rPr>
                <w:sz w:val="18"/>
                <w:szCs w:val="18"/>
              </w:rPr>
            </w:pPr>
            <w:r w:rsidRPr="00AA3168">
              <w:rPr>
                <w:sz w:val="18"/>
                <w:szCs w:val="18"/>
              </w:rPr>
              <w:t xml:space="preserve">Среднесписочная численность персонала по состоянию на 01.10.2022 </w:t>
            </w:r>
          </w:p>
        </w:tc>
      </w:tr>
      <w:tr w:rsidR="00AA3168" w:rsidRPr="00AA3168" w:rsidTr="0071290F">
        <w:trPr>
          <w:trHeight w:val="525"/>
        </w:trPr>
        <w:tc>
          <w:tcPr>
            <w:tcW w:w="463" w:type="dxa"/>
            <w:vMerge/>
          </w:tcPr>
          <w:p w:rsidR="00AA3168" w:rsidRPr="00AA3168" w:rsidRDefault="00AA3168" w:rsidP="0071290F">
            <w:pPr>
              <w:jc w:val="center"/>
              <w:rPr>
                <w:sz w:val="18"/>
                <w:szCs w:val="18"/>
              </w:rPr>
            </w:pPr>
          </w:p>
        </w:tc>
        <w:tc>
          <w:tcPr>
            <w:tcW w:w="808" w:type="dxa"/>
            <w:vMerge/>
          </w:tcPr>
          <w:p w:rsidR="00AA3168" w:rsidRPr="00AA3168" w:rsidRDefault="00AA3168" w:rsidP="0071290F">
            <w:pPr>
              <w:jc w:val="center"/>
              <w:rPr>
                <w:sz w:val="18"/>
                <w:szCs w:val="18"/>
              </w:rPr>
            </w:pPr>
          </w:p>
        </w:tc>
        <w:tc>
          <w:tcPr>
            <w:tcW w:w="992" w:type="dxa"/>
          </w:tcPr>
          <w:p w:rsidR="00AA3168" w:rsidRPr="00AA3168" w:rsidRDefault="00AA3168" w:rsidP="0071290F">
            <w:pPr>
              <w:jc w:val="center"/>
              <w:rPr>
                <w:sz w:val="18"/>
                <w:szCs w:val="18"/>
              </w:rPr>
            </w:pPr>
            <w:r w:rsidRPr="00AA3168">
              <w:rPr>
                <w:sz w:val="18"/>
                <w:szCs w:val="18"/>
              </w:rPr>
              <w:t>Министерство(</w:t>
            </w:r>
            <w:proofErr w:type="spellStart"/>
            <w:r w:rsidRPr="00AA3168">
              <w:rPr>
                <w:sz w:val="18"/>
                <w:szCs w:val="18"/>
              </w:rPr>
              <w:t>ведомство,группировка</w:t>
            </w:r>
            <w:proofErr w:type="spellEnd"/>
            <w:r w:rsidRPr="00AA3168">
              <w:rPr>
                <w:sz w:val="18"/>
                <w:szCs w:val="18"/>
              </w:rPr>
              <w:t>) в ОКОГУ</w:t>
            </w:r>
          </w:p>
        </w:tc>
        <w:tc>
          <w:tcPr>
            <w:tcW w:w="993" w:type="dxa"/>
          </w:tcPr>
          <w:p w:rsidR="00AA3168" w:rsidRPr="00AA3168" w:rsidRDefault="00AA3168" w:rsidP="0071290F">
            <w:pPr>
              <w:jc w:val="center"/>
              <w:rPr>
                <w:sz w:val="18"/>
                <w:szCs w:val="18"/>
              </w:rPr>
            </w:pPr>
            <w:r w:rsidRPr="00AA3168">
              <w:rPr>
                <w:sz w:val="18"/>
                <w:szCs w:val="18"/>
              </w:rPr>
              <w:t>Территория в ОКАТО</w:t>
            </w:r>
          </w:p>
        </w:tc>
        <w:tc>
          <w:tcPr>
            <w:tcW w:w="992" w:type="dxa"/>
          </w:tcPr>
          <w:p w:rsidR="00AA3168" w:rsidRPr="00AA3168" w:rsidRDefault="00AA3168" w:rsidP="0071290F">
            <w:pPr>
              <w:jc w:val="center"/>
              <w:rPr>
                <w:sz w:val="18"/>
                <w:szCs w:val="18"/>
              </w:rPr>
            </w:pPr>
            <w:r w:rsidRPr="00AA3168">
              <w:rPr>
                <w:sz w:val="18"/>
                <w:szCs w:val="18"/>
              </w:rPr>
              <w:t>Вид деятельности в ОКВЭД</w:t>
            </w:r>
          </w:p>
        </w:tc>
        <w:tc>
          <w:tcPr>
            <w:tcW w:w="1417" w:type="dxa"/>
          </w:tcPr>
          <w:p w:rsidR="00AA3168" w:rsidRPr="00AA3168" w:rsidRDefault="00AA3168" w:rsidP="0071290F">
            <w:pPr>
              <w:jc w:val="center"/>
              <w:rPr>
                <w:sz w:val="18"/>
                <w:szCs w:val="18"/>
              </w:rPr>
            </w:pPr>
          </w:p>
        </w:tc>
        <w:tc>
          <w:tcPr>
            <w:tcW w:w="1418" w:type="dxa"/>
          </w:tcPr>
          <w:p w:rsidR="00AA3168" w:rsidRPr="00AA3168" w:rsidRDefault="00AA3168" w:rsidP="0071290F">
            <w:pPr>
              <w:jc w:val="center"/>
              <w:rPr>
                <w:sz w:val="18"/>
                <w:szCs w:val="18"/>
              </w:rPr>
            </w:pPr>
          </w:p>
        </w:tc>
        <w:tc>
          <w:tcPr>
            <w:tcW w:w="1134" w:type="dxa"/>
          </w:tcPr>
          <w:p w:rsidR="00AA3168" w:rsidRPr="00AA3168" w:rsidRDefault="00AA3168" w:rsidP="0071290F">
            <w:pPr>
              <w:jc w:val="center"/>
              <w:rPr>
                <w:sz w:val="18"/>
                <w:szCs w:val="18"/>
              </w:rPr>
            </w:pPr>
          </w:p>
        </w:tc>
        <w:tc>
          <w:tcPr>
            <w:tcW w:w="1134" w:type="dxa"/>
          </w:tcPr>
          <w:p w:rsidR="00AA3168" w:rsidRPr="00AA3168" w:rsidRDefault="00AA3168" w:rsidP="0071290F">
            <w:pPr>
              <w:jc w:val="center"/>
              <w:rPr>
                <w:sz w:val="18"/>
                <w:szCs w:val="18"/>
              </w:rPr>
            </w:pPr>
          </w:p>
        </w:tc>
        <w:tc>
          <w:tcPr>
            <w:tcW w:w="1260" w:type="dxa"/>
          </w:tcPr>
          <w:p w:rsidR="00AA3168" w:rsidRPr="00AA3168" w:rsidRDefault="00AA3168" w:rsidP="0071290F">
            <w:pPr>
              <w:jc w:val="center"/>
              <w:rPr>
                <w:sz w:val="18"/>
                <w:szCs w:val="18"/>
              </w:rPr>
            </w:pPr>
          </w:p>
        </w:tc>
      </w:tr>
      <w:tr w:rsidR="00AA3168" w:rsidRPr="00AA3168" w:rsidTr="0071290F">
        <w:trPr>
          <w:trHeight w:val="525"/>
        </w:trPr>
        <w:tc>
          <w:tcPr>
            <w:tcW w:w="463" w:type="dxa"/>
          </w:tcPr>
          <w:p w:rsidR="00AA3168" w:rsidRPr="00AA3168" w:rsidRDefault="00AA3168" w:rsidP="0071290F">
            <w:pPr>
              <w:jc w:val="center"/>
              <w:rPr>
                <w:sz w:val="18"/>
                <w:szCs w:val="18"/>
                <w:lang w:val="en-US"/>
              </w:rPr>
            </w:pPr>
            <w:r w:rsidRPr="00AA3168">
              <w:rPr>
                <w:sz w:val="18"/>
                <w:szCs w:val="18"/>
                <w:lang w:val="en-US"/>
              </w:rPr>
              <w:t>1</w:t>
            </w:r>
          </w:p>
        </w:tc>
        <w:tc>
          <w:tcPr>
            <w:tcW w:w="808" w:type="dxa"/>
          </w:tcPr>
          <w:p w:rsidR="00AA3168" w:rsidRPr="00AA3168" w:rsidRDefault="00AA3168" w:rsidP="0071290F">
            <w:pPr>
              <w:jc w:val="center"/>
              <w:rPr>
                <w:sz w:val="18"/>
                <w:szCs w:val="18"/>
                <w:lang w:val="en-US"/>
              </w:rPr>
            </w:pPr>
            <w:r w:rsidRPr="00AA3168">
              <w:rPr>
                <w:sz w:val="18"/>
                <w:szCs w:val="18"/>
                <w:lang w:val="en-US"/>
              </w:rPr>
              <w:t>22197954</w:t>
            </w:r>
          </w:p>
        </w:tc>
        <w:tc>
          <w:tcPr>
            <w:tcW w:w="992" w:type="dxa"/>
          </w:tcPr>
          <w:p w:rsidR="00AA3168" w:rsidRPr="00AA3168" w:rsidRDefault="00AA3168" w:rsidP="0071290F">
            <w:pPr>
              <w:jc w:val="center"/>
              <w:rPr>
                <w:sz w:val="18"/>
                <w:szCs w:val="18"/>
                <w:lang w:val="en-US"/>
              </w:rPr>
            </w:pPr>
            <w:r w:rsidRPr="00AA3168">
              <w:rPr>
                <w:sz w:val="18"/>
                <w:szCs w:val="18"/>
                <w:lang w:val="en-US"/>
              </w:rPr>
              <w:t>4210007</w:t>
            </w:r>
          </w:p>
        </w:tc>
        <w:tc>
          <w:tcPr>
            <w:tcW w:w="993" w:type="dxa"/>
          </w:tcPr>
          <w:p w:rsidR="00AA3168" w:rsidRPr="00AA3168" w:rsidRDefault="00AA3168" w:rsidP="0071290F">
            <w:pPr>
              <w:jc w:val="center"/>
              <w:rPr>
                <w:sz w:val="18"/>
                <w:szCs w:val="18"/>
                <w:lang w:val="en-US"/>
              </w:rPr>
            </w:pPr>
            <w:r w:rsidRPr="00AA3168">
              <w:rPr>
                <w:sz w:val="18"/>
                <w:szCs w:val="18"/>
                <w:lang w:val="en-US"/>
              </w:rPr>
              <w:t>11248822001</w:t>
            </w:r>
          </w:p>
        </w:tc>
        <w:tc>
          <w:tcPr>
            <w:tcW w:w="992" w:type="dxa"/>
          </w:tcPr>
          <w:p w:rsidR="00AA3168" w:rsidRPr="00AA3168" w:rsidRDefault="00AA3168" w:rsidP="0071290F">
            <w:pPr>
              <w:jc w:val="center"/>
              <w:rPr>
                <w:sz w:val="18"/>
                <w:szCs w:val="18"/>
                <w:lang w:val="en-US"/>
              </w:rPr>
            </w:pPr>
            <w:r w:rsidRPr="00AA3168">
              <w:rPr>
                <w:sz w:val="18"/>
                <w:szCs w:val="18"/>
                <w:lang w:val="en-US"/>
              </w:rPr>
              <w:t>68.32</w:t>
            </w:r>
          </w:p>
        </w:tc>
        <w:tc>
          <w:tcPr>
            <w:tcW w:w="1417" w:type="dxa"/>
          </w:tcPr>
          <w:p w:rsidR="00AA3168" w:rsidRPr="00AA3168" w:rsidRDefault="00AA3168" w:rsidP="0071290F">
            <w:pPr>
              <w:jc w:val="center"/>
              <w:rPr>
                <w:sz w:val="18"/>
                <w:szCs w:val="18"/>
              </w:rPr>
            </w:pPr>
            <w:r w:rsidRPr="00AA3168">
              <w:rPr>
                <w:sz w:val="18"/>
                <w:szCs w:val="18"/>
              </w:rPr>
              <w:t>Муниципальное унитарное предприятие «Строитель»</w:t>
            </w:r>
          </w:p>
        </w:tc>
        <w:tc>
          <w:tcPr>
            <w:tcW w:w="1418" w:type="dxa"/>
          </w:tcPr>
          <w:p w:rsidR="00AA3168" w:rsidRPr="00AA3168" w:rsidRDefault="00AA3168" w:rsidP="0071290F">
            <w:pPr>
              <w:jc w:val="center"/>
              <w:rPr>
                <w:sz w:val="18"/>
                <w:szCs w:val="18"/>
              </w:rPr>
            </w:pPr>
            <w:r w:rsidRPr="00AA3168">
              <w:rPr>
                <w:sz w:val="18"/>
                <w:szCs w:val="18"/>
              </w:rPr>
              <w:t xml:space="preserve">164650 </w:t>
            </w:r>
          </w:p>
          <w:p w:rsidR="00AA3168" w:rsidRPr="00AA3168" w:rsidRDefault="00AA3168" w:rsidP="0071290F">
            <w:pPr>
              <w:jc w:val="center"/>
              <w:rPr>
                <w:sz w:val="18"/>
                <w:szCs w:val="18"/>
              </w:rPr>
            </w:pPr>
            <w:r w:rsidRPr="00AA3168">
              <w:rPr>
                <w:sz w:val="18"/>
                <w:szCs w:val="18"/>
              </w:rPr>
              <w:t xml:space="preserve">Архангельская область, </w:t>
            </w:r>
            <w:proofErr w:type="spellStart"/>
            <w:r w:rsidRPr="00AA3168">
              <w:rPr>
                <w:sz w:val="18"/>
                <w:szCs w:val="18"/>
              </w:rPr>
              <w:t>Пинежский</w:t>
            </w:r>
            <w:proofErr w:type="spellEnd"/>
            <w:r w:rsidRPr="00AA3168">
              <w:rPr>
                <w:sz w:val="18"/>
                <w:szCs w:val="18"/>
              </w:rPr>
              <w:t xml:space="preserve"> район п. Междуреченский</w:t>
            </w:r>
          </w:p>
          <w:p w:rsidR="00AA3168" w:rsidRPr="00AA3168" w:rsidRDefault="00AA3168" w:rsidP="0071290F">
            <w:pPr>
              <w:jc w:val="center"/>
              <w:rPr>
                <w:sz w:val="18"/>
                <w:szCs w:val="18"/>
              </w:rPr>
            </w:pPr>
            <w:r w:rsidRPr="00AA3168">
              <w:rPr>
                <w:sz w:val="18"/>
                <w:szCs w:val="18"/>
              </w:rPr>
              <w:t>ул. Строителей дом 14</w:t>
            </w:r>
          </w:p>
        </w:tc>
        <w:tc>
          <w:tcPr>
            <w:tcW w:w="1134" w:type="dxa"/>
          </w:tcPr>
          <w:p w:rsidR="00AA3168" w:rsidRPr="00AA3168" w:rsidRDefault="00AA3168" w:rsidP="0071290F">
            <w:pPr>
              <w:jc w:val="center"/>
              <w:rPr>
                <w:sz w:val="18"/>
                <w:szCs w:val="18"/>
              </w:rPr>
            </w:pPr>
            <w:r w:rsidRPr="00AA3168">
              <w:rPr>
                <w:color w:val="000000"/>
                <w:sz w:val="18"/>
                <w:szCs w:val="18"/>
              </w:rPr>
              <w:t>Создание условий д</w:t>
            </w:r>
            <w:r w:rsidRPr="00AA3168">
              <w:rPr>
                <w:sz w:val="18"/>
                <w:szCs w:val="18"/>
              </w:rPr>
              <w:t>ля обеспечения жизнедеятельности поселения</w:t>
            </w:r>
          </w:p>
        </w:tc>
        <w:tc>
          <w:tcPr>
            <w:tcW w:w="1134" w:type="dxa"/>
          </w:tcPr>
          <w:p w:rsidR="00AA3168" w:rsidRPr="00AA3168" w:rsidRDefault="00AA3168" w:rsidP="0071290F">
            <w:pPr>
              <w:jc w:val="center"/>
              <w:rPr>
                <w:sz w:val="18"/>
                <w:szCs w:val="18"/>
              </w:rPr>
            </w:pPr>
          </w:p>
          <w:p w:rsidR="00AA3168" w:rsidRPr="00AA3168" w:rsidRDefault="00AA3168" w:rsidP="0071290F">
            <w:pPr>
              <w:jc w:val="center"/>
              <w:rPr>
                <w:sz w:val="18"/>
                <w:szCs w:val="18"/>
              </w:rPr>
            </w:pPr>
            <w:r w:rsidRPr="00AA3168">
              <w:rPr>
                <w:sz w:val="18"/>
                <w:szCs w:val="18"/>
              </w:rPr>
              <w:t>-</w:t>
            </w:r>
          </w:p>
        </w:tc>
        <w:tc>
          <w:tcPr>
            <w:tcW w:w="1260" w:type="dxa"/>
          </w:tcPr>
          <w:p w:rsidR="00AA3168" w:rsidRPr="00AA3168" w:rsidRDefault="00AA3168" w:rsidP="0071290F">
            <w:pPr>
              <w:jc w:val="center"/>
              <w:rPr>
                <w:sz w:val="18"/>
                <w:szCs w:val="18"/>
              </w:rPr>
            </w:pPr>
          </w:p>
          <w:p w:rsidR="00AA3168" w:rsidRPr="00AA3168" w:rsidRDefault="00AA3168" w:rsidP="0071290F">
            <w:pPr>
              <w:jc w:val="center"/>
              <w:rPr>
                <w:sz w:val="18"/>
                <w:szCs w:val="18"/>
              </w:rPr>
            </w:pPr>
            <w:r w:rsidRPr="00AA3168">
              <w:rPr>
                <w:sz w:val="18"/>
                <w:szCs w:val="18"/>
              </w:rPr>
              <w:t>12</w:t>
            </w:r>
          </w:p>
        </w:tc>
      </w:tr>
    </w:tbl>
    <w:p w:rsidR="00AA3168" w:rsidRPr="00AA3168" w:rsidRDefault="00AA3168" w:rsidP="00AA3168">
      <w:pPr>
        <w:jc w:val="both"/>
        <w:rPr>
          <w:sz w:val="18"/>
          <w:szCs w:val="18"/>
        </w:rPr>
      </w:pPr>
    </w:p>
    <w:p w:rsidR="00AA3168" w:rsidRPr="00AA3168" w:rsidRDefault="00AA3168" w:rsidP="00AA3168">
      <w:pPr>
        <w:rPr>
          <w:sz w:val="18"/>
          <w:szCs w:val="18"/>
        </w:rPr>
      </w:pPr>
    </w:p>
    <w:p w:rsidR="00AA3168" w:rsidRDefault="00AA3168" w:rsidP="00AA3168">
      <w:pPr>
        <w:jc w:val="right"/>
        <w:rPr>
          <w:sz w:val="18"/>
          <w:szCs w:val="18"/>
        </w:rPr>
      </w:pPr>
      <w:r>
        <w:rPr>
          <w:sz w:val="18"/>
          <w:szCs w:val="18"/>
        </w:rPr>
        <w:t xml:space="preserve">Председатель Совета депутатов </w:t>
      </w:r>
      <w:proofErr w:type="spellStart"/>
      <w:r>
        <w:rPr>
          <w:sz w:val="18"/>
          <w:szCs w:val="18"/>
        </w:rPr>
        <w:t>А.В.Шардаков</w:t>
      </w:r>
      <w:proofErr w:type="spellEnd"/>
    </w:p>
    <w:p w:rsidR="00AA3168" w:rsidRDefault="00AA3168" w:rsidP="00AA3168">
      <w:pPr>
        <w:jc w:val="right"/>
        <w:rPr>
          <w:sz w:val="18"/>
          <w:szCs w:val="18"/>
        </w:rPr>
      </w:pPr>
      <w:r>
        <w:rPr>
          <w:sz w:val="18"/>
          <w:szCs w:val="18"/>
        </w:rPr>
        <w:t xml:space="preserve">Глава администрации </w:t>
      </w:r>
      <w:proofErr w:type="spellStart"/>
      <w:r>
        <w:rPr>
          <w:sz w:val="18"/>
          <w:szCs w:val="18"/>
        </w:rPr>
        <w:t>Е.Ю.Шатровская</w:t>
      </w:r>
      <w:proofErr w:type="spellEnd"/>
    </w:p>
    <w:p w:rsidR="00AA3168" w:rsidRDefault="00AA3168" w:rsidP="00AA3168">
      <w:pPr>
        <w:jc w:val="right"/>
        <w:rPr>
          <w:sz w:val="18"/>
          <w:szCs w:val="18"/>
        </w:rPr>
      </w:pPr>
    </w:p>
    <w:p w:rsidR="00AA3168" w:rsidRDefault="00AA3168" w:rsidP="00AA3168">
      <w:pPr>
        <w:jc w:val="right"/>
        <w:rPr>
          <w:sz w:val="18"/>
          <w:szCs w:val="18"/>
        </w:rPr>
      </w:pPr>
      <w:r>
        <w:rPr>
          <w:sz w:val="18"/>
          <w:szCs w:val="18"/>
        </w:rPr>
        <w:t>Тираж: 6 экз.</w:t>
      </w:r>
    </w:p>
    <w:p w:rsidR="00AA3168" w:rsidRPr="00AA3168" w:rsidRDefault="00AA3168" w:rsidP="00AA3168">
      <w:pPr>
        <w:jc w:val="right"/>
        <w:rPr>
          <w:sz w:val="18"/>
          <w:szCs w:val="18"/>
        </w:rPr>
      </w:pPr>
      <w:r>
        <w:rPr>
          <w:sz w:val="18"/>
          <w:szCs w:val="18"/>
        </w:rPr>
        <w:t xml:space="preserve">Адрес: </w:t>
      </w:r>
      <w:proofErr w:type="spellStart"/>
      <w:r>
        <w:rPr>
          <w:sz w:val="18"/>
          <w:szCs w:val="18"/>
        </w:rPr>
        <w:t>п.Междуреченский</w:t>
      </w:r>
      <w:proofErr w:type="spellEnd"/>
      <w:r>
        <w:rPr>
          <w:sz w:val="18"/>
          <w:szCs w:val="18"/>
        </w:rPr>
        <w:t xml:space="preserve"> </w:t>
      </w:r>
      <w:proofErr w:type="spellStart"/>
      <w:r>
        <w:rPr>
          <w:sz w:val="18"/>
          <w:szCs w:val="18"/>
        </w:rPr>
        <w:t>ул.Строителей</w:t>
      </w:r>
      <w:proofErr w:type="spellEnd"/>
      <w:r>
        <w:rPr>
          <w:sz w:val="18"/>
          <w:szCs w:val="18"/>
        </w:rPr>
        <w:t xml:space="preserve"> д.14</w:t>
      </w:r>
    </w:p>
    <w:p w:rsidR="00AA3168" w:rsidRPr="00AA3168" w:rsidRDefault="00AA3168" w:rsidP="00AA3168">
      <w:pPr>
        <w:jc w:val="both"/>
        <w:rPr>
          <w:sz w:val="18"/>
          <w:szCs w:val="18"/>
        </w:rPr>
      </w:pPr>
    </w:p>
    <w:p w:rsidR="00AA3168" w:rsidRPr="00AA3168" w:rsidRDefault="00AA3168" w:rsidP="00AA3168">
      <w:pPr>
        <w:rPr>
          <w:sz w:val="18"/>
          <w:szCs w:val="18"/>
        </w:rPr>
      </w:pPr>
    </w:p>
    <w:p w:rsidR="00AA3168" w:rsidRPr="00AA3168" w:rsidRDefault="00AA3168">
      <w:pPr>
        <w:rPr>
          <w:sz w:val="18"/>
          <w:szCs w:val="18"/>
        </w:rPr>
      </w:pPr>
    </w:p>
    <w:sectPr w:rsidR="00AA3168" w:rsidRPr="00AA3168" w:rsidSect="00AA316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339E7"/>
    <w:multiLevelType w:val="multilevel"/>
    <w:tmpl w:val="78480400"/>
    <w:lvl w:ilvl="0">
      <w:start w:val="1"/>
      <w:numFmt w:val="decimal"/>
      <w:lvlText w:val="%1."/>
      <w:lvlJc w:val="left"/>
      <w:pPr>
        <w:ind w:left="1683" w:hanging="975"/>
      </w:pPr>
    </w:lvl>
    <w:lvl w:ilvl="1">
      <w:start w:val="1"/>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888"/>
    <w:rsid w:val="003652EA"/>
    <w:rsid w:val="006B3888"/>
    <w:rsid w:val="00AA3168"/>
    <w:rsid w:val="00B5176E"/>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B7240"/>
  <w15:chartTrackingRefBased/>
  <w15:docId w15:val="{3696A988-CEC4-4D2C-AC32-B63319AE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88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A3168"/>
    <w:pPr>
      <w:keepNext/>
      <w:outlineLvl w:val="0"/>
    </w:pPr>
    <w:rPr>
      <w:szCs w:val="20"/>
    </w:rPr>
  </w:style>
  <w:style w:type="paragraph" w:styleId="2">
    <w:name w:val="heading 2"/>
    <w:basedOn w:val="a"/>
    <w:next w:val="a"/>
    <w:link w:val="20"/>
    <w:qFormat/>
    <w:rsid w:val="00AA3168"/>
    <w:pPr>
      <w:keepNext/>
      <w:ind w:left="426" w:right="610"/>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A3168"/>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AA3168"/>
    <w:rPr>
      <w:rFonts w:ascii="Times New Roman" w:eastAsia="Times New Roman" w:hAnsi="Times New Roman" w:cs="Times New Roman"/>
      <w:sz w:val="28"/>
      <w:szCs w:val="28"/>
      <w:lang w:eastAsia="ru-RU"/>
    </w:rPr>
  </w:style>
  <w:style w:type="paragraph" w:styleId="a3">
    <w:name w:val="Body Text Indent"/>
    <w:basedOn w:val="a"/>
    <w:link w:val="a4"/>
    <w:rsid w:val="00AA3168"/>
    <w:pPr>
      <w:ind w:firstLine="567"/>
    </w:pPr>
    <w:rPr>
      <w:szCs w:val="20"/>
    </w:rPr>
  </w:style>
  <w:style w:type="character" w:customStyle="1" w:styleId="a4">
    <w:name w:val="Основной текст с отступом Знак"/>
    <w:basedOn w:val="a0"/>
    <w:link w:val="a3"/>
    <w:rsid w:val="00AA3168"/>
    <w:rPr>
      <w:rFonts w:ascii="Times New Roman" w:eastAsia="Times New Roman" w:hAnsi="Times New Roman" w:cs="Times New Roman"/>
      <w:sz w:val="24"/>
      <w:szCs w:val="20"/>
      <w:lang w:eastAsia="ru-RU"/>
    </w:rPr>
  </w:style>
  <w:style w:type="paragraph" w:styleId="a5">
    <w:name w:val="No Spacing"/>
    <w:uiPriority w:val="1"/>
    <w:qFormat/>
    <w:rsid w:val="00AA3168"/>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AA3168"/>
    <w:pPr>
      <w:suppressAutoHyphens/>
      <w:autoSpaceDE w:val="0"/>
      <w:autoSpaceDN w:val="0"/>
      <w:spacing w:after="0" w:line="240" w:lineRule="auto"/>
    </w:pPr>
    <w:rPr>
      <w:rFonts w:ascii="Times New Roman" w:eastAsia="Arial" w:hAnsi="Times New Roman" w:cs="Times New Roman"/>
      <w:kern w:val="3"/>
      <w:sz w:val="28"/>
      <w:szCs w:val="28"/>
      <w:lang w:eastAsia="zh-CN"/>
    </w:rPr>
  </w:style>
  <w:style w:type="paragraph" w:customStyle="1" w:styleId="ConsNormal">
    <w:name w:val="ConsNormal"/>
    <w:rsid w:val="00AA3168"/>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customStyle="1" w:styleId="ConsPlusTitle">
    <w:name w:val="ConsPlusTitle"/>
    <w:rsid w:val="00AA3168"/>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11">
    <w:name w:val="Абзац списка1"/>
    <w:basedOn w:val="a"/>
    <w:rsid w:val="00AA3168"/>
    <w:pPr>
      <w:spacing w:after="200" w:line="276" w:lineRule="auto"/>
      <w:ind w:left="720"/>
    </w:pPr>
    <w:rPr>
      <w:rFonts w:ascii="Calibri" w:hAnsi="Calibri" w:cs="Calibri"/>
      <w:sz w:val="22"/>
      <w:szCs w:val="22"/>
      <w:lang w:eastAsia="en-US"/>
    </w:rPr>
  </w:style>
  <w:style w:type="paragraph" w:styleId="a6">
    <w:name w:val="Normal (Web)"/>
    <w:basedOn w:val="a"/>
    <w:uiPriority w:val="99"/>
    <w:rsid w:val="00AA3168"/>
    <w:pPr>
      <w:spacing w:before="100" w:beforeAutospacing="1" w:after="100" w:afterAutospacing="1"/>
    </w:pPr>
  </w:style>
  <w:style w:type="character" w:customStyle="1" w:styleId="12">
    <w:name w:val="Гиперссылка1"/>
    <w:basedOn w:val="a0"/>
    <w:rsid w:val="00AA3168"/>
  </w:style>
  <w:style w:type="character" w:styleId="a7">
    <w:name w:val="Hyperlink"/>
    <w:basedOn w:val="a0"/>
    <w:uiPriority w:val="99"/>
    <w:semiHidden/>
    <w:unhideWhenUsed/>
    <w:rsid w:val="00AA3168"/>
    <w:rPr>
      <w:color w:val="0563C1" w:themeColor="hyperlink"/>
      <w:u w:val="single"/>
    </w:rPr>
  </w:style>
  <w:style w:type="table" w:styleId="a8">
    <w:name w:val="Table Grid"/>
    <w:basedOn w:val="a1"/>
    <w:uiPriority w:val="99"/>
    <w:rsid w:val="00AA316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A3168"/>
    <w:rPr>
      <w:rFonts w:ascii="Segoe UI" w:hAnsi="Segoe UI" w:cs="Segoe UI"/>
      <w:sz w:val="18"/>
      <w:szCs w:val="18"/>
    </w:rPr>
  </w:style>
  <w:style w:type="character" w:customStyle="1" w:styleId="aa">
    <w:name w:val="Текст выноски Знак"/>
    <w:basedOn w:val="a0"/>
    <w:link w:val="a9"/>
    <w:uiPriority w:val="99"/>
    <w:semiHidden/>
    <w:rsid w:val="00AA316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consultantplus://offline/ref=A057DD3D17875C3FB02FA30B3EB6A28CA48FF385AC55127EA5E19BC9D8h7G2L" TargetMode="External"/><Relationship Id="rId3" Type="http://schemas.openxmlformats.org/officeDocument/2006/relationships/settings" Target="settings.xml"/><Relationship Id="rId7" Type="http://schemas.openxmlformats.org/officeDocument/2006/relationships/hyperlink" Target="https://pravo-search.minjust.ru/bigs/showDocument.html?id=D0BC0FE3-819D-4FB9-B922-85F8868FEFA2" TargetMode="External"/><Relationship Id="rId12" Type="http://schemas.openxmlformats.org/officeDocument/2006/relationships/hyperlink" Target="http://pravo.minju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pravo.minjust.ru/" TargetMode="External"/><Relationship Id="rId5" Type="http://schemas.openxmlformats.org/officeDocument/2006/relationships/hyperlink" Target="https://pravo-search.minjust.ru/bigs/showDocument.html?id=15D4560C-D530-4955-BF7E-F734337AE80B" TargetMode="External"/><Relationship Id="rId15" Type="http://schemas.openxmlformats.org/officeDocument/2006/relationships/theme" Target="theme/theme1.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5198</Words>
  <Characters>29635</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1</cp:revision>
  <cp:lastPrinted>2022-12-26T09:31:00Z</cp:lastPrinted>
  <dcterms:created xsi:type="dcterms:W3CDTF">2022-12-26T08:47:00Z</dcterms:created>
  <dcterms:modified xsi:type="dcterms:W3CDTF">2022-12-26T09:32:00Z</dcterms:modified>
</cp:coreProperties>
</file>