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2B" w:rsidRPr="0093346A" w:rsidRDefault="007A692B" w:rsidP="00E66E38">
      <w:pPr>
        <w:jc w:val="center"/>
      </w:pPr>
      <w:r w:rsidRPr="0093346A">
        <w:t>АДМИНИСТРАЦИЯ МУНИЦИПАЛЬНОГО ОБРАЗОВАНИЯ</w:t>
      </w:r>
    </w:p>
    <w:p w:rsidR="007A692B" w:rsidRPr="0093346A" w:rsidRDefault="007A692B" w:rsidP="00E66E38">
      <w:pPr>
        <w:jc w:val="center"/>
      </w:pPr>
      <w:r w:rsidRPr="0093346A">
        <w:t>«МЕЖДУРЕЧЕНСКОЕ»</w:t>
      </w:r>
    </w:p>
    <w:p w:rsidR="007A692B" w:rsidRPr="0093346A" w:rsidRDefault="007A692B" w:rsidP="00E66E38">
      <w:pPr>
        <w:jc w:val="center"/>
      </w:pPr>
    </w:p>
    <w:p w:rsidR="007A692B" w:rsidRPr="0093346A" w:rsidRDefault="007A692B" w:rsidP="00E66E38">
      <w:pPr>
        <w:jc w:val="center"/>
      </w:pPr>
    </w:p>
    <w:p w:rsidR="007A692B" w:rsidRPr="0093346A" w:rsidRDefault="007A692B" w:rsidP="00E66E38">
      <w:pPr>
        <w:jc w:val="center"/>
        <w:rPr>
          <w:b/>
        </w:rPr>
      </w:pPr>
      <w:r w:rsidRPr="0093346A">
        <w:rPr>
          <w:b/>
        </w:rPr>
        <w:t>П О С Т А Н О В Л Е Н И Е</w:t>
      </w:r>
    </w:p>
    <w:p w:rsidR="007A692B" w:rsidRPr="0093346A" w:rsidRDefault="007A692B" w:rsidP="00E66E38">
      <w:pPr>
        <w:jc w:val="center"/>
        <w:rPr>
          <w:b/>
        </w:rPr>
      </w:pPr>
    </w:p>
    <w:p w:rsidR="007A692B" w:rsidRPr="0093346A" w:rsidRDefault="007A692B" w:rsidP="00E66E38">
      <w:pPr>
        <w:jc w:val="center"/>
        <w:rPr>
          <w:b/>
        </w:rPr>
      </w:pPr>
      <w:r>
        <w:t xml:space="preserve">01 декабря </w:t>
      </w:r>
      <w:smartTag w:uri="urn:schemas-microsoft-com:office:smarttags" w:element="metricconverter">
        <w:smartTagPr>
          <w:attr w:name="ProductID" w:val="2014 г"/>
        </w:smartTagPr>
        <w:r>
          <w:t>2014</w:t>
        </w:r>
        <w:r w:rsidRPr="0093346A">
          <w:t xml:space="preserve"> г</w:t>
        </w:r>
      </w:smartTag>
      <w:r w:rsidRPr="0093346A">
        <w:t>.                                                                                №</w:t>
      </w:r>
      <w:r>
        <w:t xml:space="preserve"> 79</w:t>
      </w:r>
    </w:p>
    <w:p w:rsidR="007A692B" w:rsidRPr="0093346A" w:rsidRDefault="007A692B" w:rsidP="00E66E38">
      <w:pPr>
        <w:jc w:val="center"/>
      </w:pPr>
      <w:r w:rsidRPr="0093346A">
        <w:t>п. Междуреченский</w:t>
      </w:r>
    </w:p>
    <w:p w:rsidR="007A692B" w:rsidRPr="0093346A" w:rsidRDefault="007A692B" w:rsidP="00E66E38">
      <w:pPr>
        <w:jc w:val="center"/>
      </w:pPr>
    </w:p>
    <w:p w:rsidR="007A692B" w:rsidRPr="00A02EA7" w:rsidRDefault="007A692B" w:rsidP="00E66E38">
      <w:pPr>
        <w:jc w:val="center"/>
        <w:rPr>
          <w:b/>
        </w:rPr>
      </w:pPr>
      <w:r w:rsidRPr="00A02EA7">
        <w:rPr>
          <w:b/>
        </w:rPr>
        <w:t>Об утверждении Административного регламента предоставления муниципальной услуги  «Предоставление информации из реестра муниципального имущества в муниципальном образовании «Междуреченское»Пинежского муниципального района».</w:t>
      </w:r>
    </w:p>
    <w:p w:rsidR="007A692B" w:rsidRPr="0093346A" w:rsidRDefault="007A692B" w:rsidP="00E66E38">
      <w:r w:rsidRPr="0093346A">
        <w:tab/>
      </w:r>
    </w:p>
    <w:p w:rsidR="007A692B" w:rsidRPr="0093346A" w:rsidRDefault="007A692B" w:rsidP="00E66E38"/>
    <w:p w:rsidR="007A692B" w:rsidRDefault="007A692B" w:rsidP="00E66E38">
      <w:r w:rsidRPr="0093346A">
        <w:t xml:space="preserve">         В соответствии с Федеральным Законом от 27.07.2010 г. №210-ФЗ «Об организации предоставления государственных и муниципальных услуг» администрация муниципального образования</w:t>
      </w:r>
      <w:r>
        <w:t xml:space="preserve"> «Междуреченское»</w:t>
      </w:r>
    </w:p>
    <w:p w:rsidR="007A692B" w:rsidRPr="0093346A" w:rsidRDefault="007A692B" w:rsidP="00E66E38"/>
    <w:p w:rsidR="007A692B" w:rsidRDefault="007A692B" w:rsidP="00E66E38">
      <w:pPr>
        <w:jc w:val="center"/>
        <w:rPr>
          <w:b/>
        </w:rPr>
      </w:pPr>
      <w:r w:rsidRPr="0093346A">
        <w:rPr>
          <w:b/>
        </w:rPr>
        <w:t>п о с т а н о в л я е т :</w:t>
      </w:r>
    </w:p>
    <w:p w:rsidR="007A692B" w:rsidRDefault="007A692B" w:rsidP="00A02EA7"/>
    <w:p w:rsidR="007A692B" w:rsidRDefault="007A692B" w:rsidP="00A02EA7">
      <w:pPr>
        <w:ind w:firstLine="180"/>
      </w:pPr>
      <w:r>
        <w:t xml:space="preserve">1. </w:t>
      </w:r>
      <w:r w:rsidRPr="0093346A">
        <w:t>Утвердить  прилагаемый  Административный   регламент предоставления   муниципальной  услуги  «Предоставление инф</w:t>
      </w:r>
      <w:r>
        <w:t>ормации из реестра муниципального</w:t>
      </w:r>
      <w:r w:rsidRPr="0093346A">
        <w:t xml:space="preserve"> </w:t>
      </w:r>
      <w:r>
        <w:t>имущества в муниципальном образовании</w:t>
      </w:r>
      <w:r w:rsidRPr="0093346A">
        <w:t xml:space="preserve"> «Междуреченское»</w:t>
      </w:r>
      <w:r>
        <w:t>Пинежского муниципального района»</w:t>
      </w:r>
      <w:r w:rsidRPr="0093346A">
        <w:t>.</w:t>
      </w:r>
    </w:p>
    <w:p w:rsidR="007A692B" w:rsidRDefault="007A692B" w:rsidP="00A02EA7">
      <w:pPr>
        <w:ind w:firstLine="180"/>
      </w:pPr>
      <w:r>
        <w:t>2. Считать</w:t>
      </w:r>
      <w:r w:rsidRPr="00A02EA7">
        <w:t xml:space="preserve"> </w:t>
      </w:r>
      <w:r w:rsidRPr="00C779F6">
        <w:t>утратившим силу постановление администрации муниципального образования «Междуреченское» от</w:t>
      </w:r>
      <w:r>
        <w:t xml:space="preserve"> 20.02.2013 года № 16</w:t>
      </w:r>
      <w:r w:rsidRPr="00C779F6">
        <w:t xml:space="preserve"> «Об утверждении административного регламента предоставления муниципальной услуги</w:t>
      </w:r>
      <w:r>
        <w:t xml:space="preserve"> «</w:t>
      </w:r>
      <w:r w:rsidRPr="0093346A">
        <w:t>Предоставление информации из реестра муниципальной собственности муниципального образования «Междуреченское»</w:t>
      </w:r>
    </w:p>
    <w:p w:rsidR="007A692B" w:rsidRPr="0093346A" w:rsidRDefault="007A692B" w:rsidP="00A02EA7">
      <w:pPr>
        <w:ind w:firstLine="180"/>
      </w:pPr>
      <w:r>
        <w:t>3</w:t>
      </w:r>
      <w:r w:rsidRPr="0093346A">
        <w:t>. Настоящее постановление опубликовать в информационном бюллетене и разместить в сети Интернет на официальном сайте администрации МО «Пинежский муниципальный район».</w:t>
      </w:r>
    </w:p>
    <w:p w:rsidR="007A692B" w:rsidRPr="0093346A" w:rsidRDefault="007A692B" w:rsidP="00A02EA7">
      <w:pPr>
        <w:ind w:firstLine="180"/>
      </w:pPr>
      <w:r>
        <w:t>4</w:t>
      </w:r>
      <w:r w:rsidRPr="0093346A">
        <w:t>. Настоящее постановление вступает в силу с момента официального опубликования.</w:t>
      </w:r>
    </w:p>
    <w:p w:rsidR="007A692B" w:rsidRDefault="007A692B" w:rsidP="00A02EA7">
      <w:pPr>
        <w:ind w:firstLine="180"/>
      </w:pPr>
    </w:p>
    <w:p w:rsidR="007A692B" w:rsidRDefault="007A692B" w:rsidP="00E66E38"/>
    <w:p w:rsidR="007A692B" w:rsidRDefault="007A692B" w:rsidP="00E66E38"/>
    <w:p w:rsidR="007A692B" w:rsidRDefault="007A692B" w:rsidP="00E66E38"/>
    <w:p w:rsidR="007A692B" w:rsidRPr="0093346A" w:rsidRDefault="007A692B" w:rsidP="00E66E38"/>
    <w:p w:rsidR="007A692B" w:rsidRDefault="007A692B" w:rsidP="00E66E38">
      <w:r>
        <w:t>Глава</w:t>
      </w:r>
      <w:r w:rsidRPr="00FB5006">
        <w:t xml:space="preserve"> администрации </w:t>
      </w:r>
    </w:p>
    <w:p w:rsidR="007A692B" w:rsidRPr="00FB5006" w:rsidRDefault="007A692B" w:rsidP="00E66E38">
      <w:r>
        <w:t>муниципального образования «Междуреченское»</w:t>
      </w:r>
      <w:r w:rsidRPr="00FB5006">
        <w:t xml:space="preserve">                                            </w:t>
      </w:r>
      <w:r>
        <w:t>М.Ф.Азадов</w:t>
      </w:r>
    </w:p>
    <w:p w:rsidR="007A692B" w:rsidRDefault="007A692B" w:rsidP="00E66E38"/>
    <w:p w:rsidR="007A692B" w:rsidRPr="0093346A" w:rsidRDefault="007A692B" w:rsidP="00E66E38"/>
    <w:p w:rsidR="007A692B" w:rsidRPr="0093346A" w:rsidRDefault="007A692B" w:rsidP="00E66E38"/>
    <w:p w:rsidR="007A692B" w:rsidRDefault="007A692B" w:rsidP="00E66E38">
      <w:pPr>
        <w:rPr>
          <w:b/>
        </w:rPr>
      </w:pPr>
    </w:p>
    <w:p w:rsidR="007A692B" w:rsidRDefault="007A692B" w:rsidP="00E66E38">
      <w:pPr>
        <w:rPr>
          <w:rFonts w:cs="Arial"/>
          <w:b/>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Default="007A692B" w:rsidP="00E66E38">
      <w:pPr>
        <w:pStyle w:val="BodyText2"/>
        <w:spacing w:after="0" w:line="240" w:lineRule="auto"/>
        <w:jc w:val="center"/>
        <w:rPr>
          <w:rFonts w:cs="Arial"/>
          <w:b/>
          <w:lang w:val="ru-RU"/>
        </w:rPr>
      </w:pPr>
    </w:p>
    <w:p w:rsidR="007A692B" w:rsidRPr="0093346A" w:rsidRDefault="007A692B" w:rsidP="00A02EA7">
      <w:pPr>
        <w:pStyle w:val="BodyText2"/>
        <w:spacing w:after="0" w:line="240" w:lineRule="auto"/>
        <w:rPr>
          <w:b/>
          <w:lang w:val="ru-RU"/>
        </w:rPr>
      </w:pPr>
    </w:p>
    <w:p w:rsidR="007A692B" w:rsidRPr="0056680F" w:rsidRDefault="007A692B" w:rsidP="00984655">
      <w:pPr>
        <w:jc w:val="right"/>
      </w:pPr>
      <w:r w:rsidRPr="0056680F">
        <w:t>УТВЕРЖДЕН</w:t>
      </w:r>
    </w:p>
    <w:p w:rsidR="007A692B" w:rsidRDefault="007A692B" w:rsidP="00A02EA7">
      <w:pPr>
        <w:jc w:val="right"/>
      </w:pPr>
      <w:r w:rsidRPr="0093346A">
        <w:t xml:space="preserve">постановлением </w:t>
      </w:r>
      <w:r>
        <w:t xml:space="preserve">администрации </w:t>
      </w:r>
    </w:p>
    <w:p w:rsidR="007A692B" w:rsidRDefault="007A692B" w:rsidP="00A02EA7">
      <w:pPr>
        <w:jc w:val="right"/>
      </w:pPr>
      <w:r>
        <w:t>муниципального образования</w:t>
      </w:r>
      <w:r w:rsidRPr="0093346A">
        <w:t xml:space="preserve"> </w:t>
      </w:r>
    </w:p>
    <w:p w:rsidR="007A692B" w:rsidRPr="0093346A" w:rsidRDefault="007A692B" w:rsidP="00A02EA7">
      <w:pPr>
        <w:jc w:val="right"/>
      </w:pPr>
      <w:r w:rsidRPr="0093346A">
        <w:t xml:space="preserve">«Междуреченское» </w:t>
      </w:r>
    </w:p>
    <w:p w:rsidR="007A692B" w:rsidRPr="0093346A" w:rsidRDefault="007A692B" w:rsidP="00984655">
      <w:pPr>
        <w:jc w:val="right"/>
      </w:pPr>
      <w:r>
        <w:t xml:space="preserve">от 01.12.2014  №79 </w:t>
      </w:r>
    </w:p>
    <w:p w:rsidR="007A692B" w:rsidRPr="0093346A" w:rsidRDefault="007A692B" w:rsidP="0056680F">
      <w:pPr>
        <w:pStyle w:val="BodyText2"/>
        <w:spacing w:after="0" w:line="240" w:lineRule="auto"/>
        <w:rPr>
          <w:b/>
          <w:sz w:val="28"/>
          <w:szCs w:val="28"/>
          <w:lang w:val="ru-RU"/>
        </w:rPr>
      </w:pPr>
    </w:p>
    <w:p w:rsidR="007A692B" w:rsidRPr="0093346A" w:rsidRDefault="007A692B" w:rsidP="00984655">
      <w:pPr>
        <w:pStyle w:val="BodyText2"/>
        <w:spacing w:after="0" w:line="240" w:lineRule="auto"/>
        <w:jc w:val="center"/>
        <w:rPr>
          <w:b/>
          <w:lang w:val="ru-RU"/>
        </w:rPr>
      </w:pPr>
      <w:r w:rsidRPr="0093346A">
        <w:rPr>
          <w:b/>
          <w:lang w:val="ru-RU"/>
        </w:rPr>
        <w:t>Административный регламент предоставления муниципальной услуги</w:t>
      </w:r>
    </w:p>
    <w:p w:rsidR="007A692B" w:rsidRPr="00A02EA7" w:rsidRDefault="007A692B" w:rsidP="00984655">
      <w:pPr>
        <w:pStyle w:val="BodyText"/>
        <w:spacing w:after="0"/>
        <w:ind w:right="-57"/>
        <w:jc w:val="center"/>
        <w:rPr>
          <w:rFonts w:ascii="Times New Roman" w:hAnsi="Times New Roman"/>
          <w:b/>
          <w:lang w:val="ru-RU"/>
        </w:rPr>
      </w:pPr>
      <w:r w:rsidRPr="00A02EA7">
        <w:rPr>
          <w:rFonts w:ascii="Times New Roman" w:hAnsi="Times New Roman"/>
          <w:b/>
          <w:lang w:val="ru-RU"/>
        </w:rPr>
        <w:t>«Предоставление информации из реестра муниципального имущества в муниципальном образовании «Междуреченское»Пинежского муниципального района»</w:t>
      </w:r>
    </w:p>
    <w:p w:rsidR="007A692B" w:rsidRPr="0093346A" w:rsidRDefault="007A692B" w:rsidP="00984655">
      <w:pPr>
        <w:pStyle w:val="BodyText"/>
        <w:spacing w:after="0"/>
        <w:ind w:right="-57"/>
        <w:jc w:val="center"/>
        <w:rPr>
          <w:rFonts w:ascii="Times New Roman" w:hAnsi="Times New Roman"/>
          <w:b/>
          <w:lang w:val="ru-RU"/>
        </w:rPr>
      </w:pPr>
    </w:p>
    <w:p w:rsidR="007A692B" w:rsidRPr="0093346A" w:rsidRDefault="007A692B" w:rsidP="00984655">
      <w:pPr>
        <w:jc w:val="center"/>
        <w:rPr>
          <w:b/>
          <w:u w:val="single"/>
        </w:rPr>
      </w:pPr>
      <w:r w:rsidRPr="0093346A">
        <w:rPr>
          <w:b/>
          <w:u w:val="single"/>
        </w:rPr>
        <w:t>I. Общие положения</w:t>
      </w:r>
    </w:p>
    <w:p w:rsidR="007A692B" w:rsidRPr="0093346A" w:rsidRDefault="007A692B" w:rsidP="00984655">
      <w:pPr>
        <w:pStyle w:val="BodyText"/>
        <w:spacing w:after="0"/>
        <w:ind w:right="-57"/>
        <w:jc w:val="center"/>
        <w:rPr>
          <w:rFonts w:ascii="Times New Roman" w:hAnsi="Times New Roman"/>
          <w:b/>
          <w:lang w:val="ru-RU"/>
        </w:rPr>
      </w:pPr>
    </w:p>
    <w:p w:rsidR="007A692B" w:rsidRPr="0093346A" w:rsidRDefault="007A692B" w:rsidP="00984655">
      <w:pPr>
        <w:pStyle w:val="BodyText"/>
        <w:spacing w:after="0"/>
        <w:ind w:right="-57" w:firstLine="720"/>
        <w:jc w:val="both"/>
        <w:rPr>
          <w:rFonts w:ascii="Times New Roman" w:hAnsi="Times New Roman"/>
          <w:lang w:val="ru-RU"/>
        </w:rPr>
      </w:pPr>
      <w:r w:rsidRPr="0093346A">
        <w:rPr>
          <w:rFonts w:ascii="Times New Roman" w:hAnsi="Times New Roman"/>
          <w:b/>
          <w:lang w:val="ru-RU"/>
        </w:rPr>
        <w:t>1. Наименование муниципальной услуги</w:t>
      </w:r>
      <w:r w:rsidRPr="0093346A">
        <w:rPr>
          <w:rFonts w:ascii="Times New Roman" w:hAnsi="Times New Roman"/>
          <w:lang w:val="ru-RU"/>
        </w:rPr>
        <w:t xml:space="preserve">:  </w:t>
      </w:r>
      <w:r w:rsidRPr="00A02EA7">
        <w:rPr>
          <w:rFonts w:ascii="Times New Roman" w:hAnsi="Times New Roman"/>
          <w:lang w:val="ru-RU"/>
        </w:rPr>
        <w:t>«Предоставление информации из реестра муниципального имущества в муниципальном образовании «Междуреченское»Пинежского муниципального района»</w:t>
      </w:r>
      <w:r w:rsidRPr="0093346A">
        <w:rPr>
          <w:rFonts w:ascii="Times New Roman" w:hAnsi="Times New Roman"/>
          <w:lang w:val="ru-RU"/>
        </w:rPr>
        <w:t xml:space="preserve">  (далее по тексту – муниципальная услуга) </w:t>
      </w:r>
    </w:p>
    <w:p w:rsidR="007A692B" w:rsidRPr="0093346A" w:rsidRDefault="007A692B" w:rsidP="00984655">
      <w:pPr>
        <w:widowControl w:val="0"/>
        <w:ind w:right="-57" w:firstLine="708"/>
        <w:jc w:val="both"/>
      </w:pPr>
      <w:r w:rsidRPr="0093346A">
        <w:rPr>
          <w:b/>
        </w:rPr>
        <w:t xml:space="preserve"> 2. Наименование органа, предоставляющего муниципальную услугу.</w:t>
      </w:r>
    </w:p>
    <w:p w:rsidR="007A692B" w:rsidRPr="0093346A" w:rsidRDefault="007A692B" w:rsidP="00984655">
      <w:pPr>
        <w:widowControl w:val="0"/>
        <w:ind w:right="-57" w:firstLine="708"/>
        <w:jc w:val="both"/>
      </w:pPr>
      <w:r w:rsidRPr="0093346A">
        <w:t>Муниципальная услуга предоставляется администрацией муниципального образования «Междуреченское» (далее по тексту - Администрация)</w:t>
      </w:r>
      <w:r w:rsidRPr="0093346A">
        <w:rPr>
          <w:i/>
        </w:rPr>
        <w:t>.</w:t>
      </w:r>
    </w:p>
    <w:p w:rsidR="007A692B" w:rsidRPr="0093346A" w:rsidRDefault="007A692B" w:rsidP="00984655">
      <w:pPr>
        <w:widowControl w:val="0"/>
        <w:ind w:right="-57" w:firstLine="708"/>
        <w:jc w:val="both"/>
      </w:pPr>
      <w:r w:rsidRPr="0093346A">
        <w:rPr>
          <w:b/>
        </w:rPr>
        <w:t>3</w:t>
      </w:r>
      <w:r w:rsidRPr="0093346A">
        <w:t>.</w:t>
      </w:r>
      <w:r w:rsidRPr="0093346A">
        <w:rPr>
          <w:b/>
        </w:rPr>
        <w:t>Перечень нормативных правовых актов, непосредственно регулирующих предоставление муниципальной услуги.</w:t>
      </w:r>
    </w:p>
    <w:p w:rsidR="007A692B" w:rsidRPr="0093346A" w:rsidRDefault="007A692B" w:rsidP="00984655">
      <w:pPr>
        <w:widowControl w:val="0"/>
        <w:ind w:right="-57" w:firstLine="708"/>
        <w:jc w:val="both"/>
      </w:pPr>
      <w:r w:rsidRPr="0093346A">
        <w:t>Предоставление Услуги осуществляется в соответствии с:</w:t>
      </w:r>
    </w:p>
    <w:tbl>
      <w:tblPr>
        <w:tblW w:w="0" w:type="auto"/>
        <w:tblLook w:val="01E0"/>
      </w:tblPr>
      <w:tblGrid>
        <w:gridCol w:w="9571"/>
      </w:tblGrid>
      <w:tr w:rsidR="007A692B" w:rsidRPr="0093346A" w:rsidTr="00292128">
        <w:tc>
          <w:tcPr>
            <w:tcW w:w="9571" w:type="dxa"/>
          </w:tcPr>
          <w:p w:rsidR="007A692B" w:rsidRPr="0093346A" w:rsidRDefault="007A692B" w:rsidP="00292128">
            <w:pPr>
              <w:autoSpaceDE w:val="0"/>
              <w:autoSpaceDN w:val="0"/>
              <w:adjustRightInd w:val="0"/>
              <w:ind w:right="-57" w:firstLine="708"/>
              <w:jc w:val="both"/>
            </w:pPr>
            <w:r w:rsidRPr="0093346A">
              <w:t xml:space="preserve">         - Конституцией Российской Федерации  (Российская газета, 25 декабря 1993 года № 237).</w:t>
            </w:r>
          </w:p>
          <w:p w:rsidR="007A692B" w:rsidRPr="0093346A" w:rsidRDefault="007A692B" w:rsidP="00292128">
            <w:pPr>
              <w:autoSpaceDE w:val="0"/>
              <w:autoSpaceDN w:val="0"/>
              <w:adjustRightInd w:val="0"/>
              <w:ind w:right="-57" w:firstLine="708"/>
              <w:jc w:val="both"/>
            </w:pPr>
            <w:r w:rsidRPr="0093346A">
              <w:t xml:space="preserve">- Федеральным  законом  </w:t>
            </w:r>
            <w:r w:rsidRPr="0093346A">
              <w:rPr>
                <w:rFonts w:eastAsia="Arial Unicode MS"/>
              </w:rPr>
              <w:t>№ 59-ФЗ  от 02.05.2006  «О  порядке рассмотрения обращений граждан Российской Федерации» (</w:t>
            </w:r>
            <w:r w:rsidRPr="0093346A">
              <w:t>"Российская газета", N 95, 05.05.2006, "Собрание законодательства РФ", 08.05.2006, N 19, ст. 2060, "Парламентская газета", N 70-71, 11.05.2006.);</w:t>
            </w:r>
          </w:p>
        </w:tc>
      </w:tr>
      <w:tr w:rsidR="007A692B" w:rsidRPr="0093346A" w:rsidTr="00292128">
        <w:tc>
          <w:tcPr>
            <w:tcW w:w="9571" w:type="dxa"/>
          </w:tcPr>
          <w:p w:rsidR="007A692B" w:rsidRPr="0093346A" w:rsidRDefault="007A692B" w:rsidP="00292128">
            <w:pPr>
              <w:jc w:val="both"/>
            </w:pPr>
          </w:p>
        </w:tc>
      </w:tr>
    </w:tbl>
    <w:p w:rsidR="007A692B" w:rsidRPr="0093346A" w:rsidRDefault="007A692B" w:rsidP="00984655">
      <w:pPr>
        <w:widowControl w:val="0"/>
        <w:ind w:right="-57" w:firstLine="708"/>
        <w:jc w:val="both"/>
      </w:pPr>
      <w:r w:rsidRPr="0093346A">
        <w:rPr>
          <w:b/>
        </w:rPr>
        <w:t>4. Описание результатов предоставления муниципальной услуги.</w:t>
      </w:r>
    </w:p>
    <w:p w:rsidR="007A692B" w:rsidRPr="0093346A" w:rsidRDefault="007A692B" w:rsidP="00984655">
      <w:pPr>
        <w:autoSpaceDE w:val="0"/>
        <w:autoSpaceDN w:val="0"/>
        <w:adjustRightInd w:val="0"/>
        <w:ind w:firstLine="720"/>
        <w:jc w:val="both"/>
        <w:outlineLvl w:val="1"/>
      </w:pPr>
      <w:r w:rsidRPr="0093346A">
        <w:t>Выдача заявителю результатов предоставления услуги:</w:t>
      </w:r>
    </w:p>
    <w:p w:rsidR="007A692B" w:rsidRPr="0093346A" w:rsidRDefault="007A692B" w:rsidP="00984655">
      <w:pPr>
        <w:autoSpaceDE w:val="0"/>
        <w:autoSpaceDN w:val="0"/>
        <w:adjustRightInd w:val="0"/>
        <w:ind w:firstLine="720"/>
        <w:jc w:val="both"/>
        <w:outlineLvl w:val="1"/>
      </w:pPr>
      <w:r w:rsidRPr="0093346A">
        <w:t>- выписки из реестра муниципальной собственности</w:t>
      </w:r>
    </w:p>
    <w:p w:rsidR="007A692B" w:rsidRDefault="007A692B" w:rsidP="00984655">
      <w:pPr>
        <w:autoSpaceDE w:val="0"/>
        <w:autoSpaceDN w:val="0"/>
        <w:adjustRightInd w:val="0"/>
        <w:ind w:firstLine="720"/>
        <w:jc w:val="both"/>
        <w:outlineLvl w:val="1"/>
      </w:pPr>
      <w:r>
        <w:t>- справки, содержащей сведения из реестра объектов, находящейся в муниципальной собственности</w:t>
      </w:r>
    </w:p>
    <w:p w:rsidR="007A692B" w:rsidRDefault="007A692B" w:rsidP="00984655">
      <w:pPr>
        <w:autoSpaceDE w:val="0"/>
        <w:autoSpaceDN w:val="0"/>
        <w:adjustRightInd w:val="0"/>
        <w:ind w:firstLine="720"/>
        <w:jc w:val="both"/>
        <w:outlineLvl w:val="1"/>
      </w:pPr>
      <w:r>
        <w:t>- письменного уведомления об отсутствии в реестре объектов сведений об объектах имущества</w:t>
      </w:r>
    </w:p>
    <w:p w:rsidR="007A692B" w:rsidRPr="00C43CA4" w:rsidRDefault="007A692B" w:rsidP="00984655">
      <w:pPr>
        <w:autoSpaceDE w:val="0"/>
        <w:autoSpaceDN w:val="0"/>
        <w:adjustRightInd w:val="0"/>
        <w:ind w:firstLine="720"/>
        <w:jc w:val="both"/>
        <w:outlineLvl w:val="1"/>
      </w:pPr>
      <w:r>
        <w:t>- либо уведомление об отказе в предоставлении услуги.</w:t>
      </w:r>
    </w:p>
    <w:p w:rsidR="007A692B" w:rsidRPr="008856F2" w:rsidRDefault="007A692B" w:rsidP="00984655">
      <w:pPr>
        <w:autoSpaceDE w:val="0"/>
        <w:autoSpaceDN w:val="0"/>
        <w:adjustRightInd w:val="0"/>
        <w:ind w:firstLine="720"/>
        <w:jc w:val="both"/>
        <w:outlineLvl w:val="1"/>
        <w:rPr>
          <w:b/>
        </w:rPr>
      </w:pPr>
      <w:r w:rsidRPr="008856F2">
        <w:rPr>
          <w:b/>
        </w:rPr>
        <w:t xml:space="preserve">5. Описание заявителей. </w:t>
      </w:r>
    </w:p>
    <w:p w:rsidR="007A692B" w:rsidRDefault="007A692B" w:rsidP="0093346A">
      <w:pPr>
        <w:widowControl w:val="0"/>
        <w:ind w:right="-57" w:firstLine="708"/>
        <w:jc w:val="both"/>
      </w:pPr>
      <w:r>
        <w:t>Физические лица, граждане Российской Федерации либо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представители физических и юридических лиц.</w:t>
      </w:r>
    </w:p>
    <w:p w:rsidR="007A692B" w:rsidRPr="0093346A" w:rsidRDefault="007A692B" w:rsidP="0093346A">
      <w:pPr>
        <w:widowControl w:val="0"/>
        <w:ind w:right="-57" w:firstLine="708"/>
        <w:jc w:val="both"/>
      </w:pPr>
    </w:p>
    <w:p w:rsidR="007A692B" w:rsidRPr="008856F2" w:rsidRDefault="007A692B" w:rsidP="00984655">
      <w:pPr>
        <w:widowControl w:val="0"/>
        <w:tabs>
          <w:tab w:val="left" w:pos="1500"/>
          <w:tab w:val="left" w:pos="3160"/>
          <w:tab w:val="left" w:pos="3660"/>
          <w:tab w:val="left" w:pos="4920"/>
          <w:tab w:val="left" w:pos="7180"/>
          <w:tab w:val="left" w:pos="7660"/>
        </w:tabs>
        <w:autoSpaceDE w:val="0"/>
        <w:autoSpaceDN w:val="0"/>
        <w:adjustRightInd w:val="0"/>
        <w:ind w:right="-59"/>
        <w:jc w:val="center"/>
        <w:rPr>
          <w:b/>
          <w:u w:val="single"/>
        </w:rPr>
      </w:pPr>
      <w:r w:rsidRPr="008856F2">
        <w:rPr>
          <w:b/>
          <w:u w:val="single"/>
        </w:rPr>
        <w:t>II. Требования к порядку предоставления   муниципальной  услуги</w:t>
      </w:r>
    </w:p>
    <w:p w:rsidR="007A692B" w:rsidRPr="008856F2" w:rsidRDefault="007A692B" w:rsidP="0056680F">
      <w:pPr>
        <w:widowControl w:val="0"/>
        <w:ind w:right="-57"/>
        <w:jc w:val="both"/>
      </w:pPr>
    </w:p>
    <w:p w:rsidR="007A692B" w:rsidRPr="008856F2" w:rsidRDefault="007A692B" w:rsidP="00984655">
      <w:pPr>
        <w:autoSpaceDE w:val="0"/>
        <w:autoSpaceDN w:val="0"/>
        <w:adjustRightInd w:val="0"/>
        <w:ind w:firstLine="720"/>
        <w:jc w:val="both"/>
        <w:outlineLvl w:val="1"/>
        <w:rPr>
          <w:b/>
        </w:rPr>
      </w:pPr>
      <w:r>
        <w:t>6</w:t>
      </w:r>
      <w:r w:rsidRPr="008856F2">
        <w:rPr>
          <w:b/>
        </w:rPr>
        <w:t>. Порядок информирования о правилах предоставления муниципальной услуги.</w:t>
      </w:r>
    </w:p>
    <w:p w:rsidR="007A692B" w:rsidRPr="008856F2" w:rsidRDefault="007A692B" w:rsidP="00984655">
      <w:pPr>
        <w:ind w:firstLine="709"/>
        <w:jc w:val="both"/>
      </w:pPr>
      <w:r w:rsidRPr="008856F2">
        <w:t>Местонахождение администрации м</w:t>
      </w:r>
      <w:r>
        <w:t>униципального образования «Междуречен</w:t>
      </w:r>
      <w:r w:rsidRPr="008856F2">
        <w:t>ское»:</w:t>
      </w:r>
    </w:p>
    <w:p w:rsidR="007A692B" w:rsidRPr="008856F2" w:rsidRDefault="007A692B" w:rsidP="00984655">
      <w:pPr>
        <w:ind w:firstLine="709"/>
        <w:jc w:val="both"/>
      </w:pPr>
      <w:r w:rsidRPr="008856F2">
        <w:t>Юри</w:t>
      </w:r>
      <w:r>
        <w:t>дический, почтовый адрес: 164650</w:t>
      </w:r>
      <w:r w:rsidRPr="008856F2">
        <w:t xml:space="preserve"> Архангельская об</w:t>
      </w:r>
      <w:r>
        <w:t>ласть, Пинежский район, п. Междуреченский,  ул. Строителей</w:t>
      </w:r>
      <w:r w:rsidRPr="008856F2">
        <w:t>,  д.</w:t>
      </w:r>
      <w:r>
        <w:t>14</w:t>
      </w:r>
      <w:r w:rsidRPr="008856F2">
        <w:t xml:space="preserve"> .</w:t>
      </w:r>
    </w:p>
    <w:p w:rsidR="007A692B" w:rsidRPr="008856F2" w:rsidRDefault="007A692B" w:rsidP="00984655">
      <w:pPr>
        <w:jc w:val="both"/>
      </w:pPr>
      <w:r>
        <w:t xml:space="preserve">          Телефоны: 89214737171</w:t>
      </w:r>
    </w:p>
    <w:p w:rsidR="007A692B" w:rsidRPr="005B434E" w:rsidRDefault="007A692B" w:rsidP="00984655">
      <w:pPr>
        <w:jc w:val="both"/>
      </w:pPr>
      <w:r w:rsidRPr="005B434E">
        <w:t>График работы:</w:t>
      </w:r>
    </w:p>
    <w:p w:rsidR="007A692B" w:rsidRPr="005B434E" w:rsidRDefault="007A692B" w:rsidP="00984655">
      <w:pPr>
        <w:ind w:firstLine="708"/>
        <w:jc w:val="both"/>
      </w:pPr>
    </w:p>
    <w:tbl>
      <w:tblPr>
        <w:tblW w:w="0" w:type="auto"/>
        <w:tblLook w:val="01E0"/>
      </w:tblPr>
      <w:tblGrid>
        <w:gridCol w:w="3235"/>
        <w:gridCol w:w="3303"/>
        <w:gridCol w:w="3602"/>
      </w:tblGrid>
      <w:tr w:rsidR="007A692B" w:rsidRPr="005B434E" w:rsidTr="00292128">
        <w:tc>
          <w:tcPr>
            <w:tcW w:w="3265" w:type="dxa"/>
          </w:tcPr>
          <w:p w:rsidR="007A692B" w:rsidRPr="00A02EA7" w:rsidRDefault="007A692B" w:rsidP="00292128">
            <w:pPr>
              <w:widowControl w:val="0"/>
              <w:autoSpaceDE w:val="0"/>
              <w:autoSpaceDN w:val="0"/>
              <w:adjustRightInd w:val="0"/>
              <w:jc w:val="both"/>
            </w:pPr>
            <w:r w:rsidRPr="00A02EA7">
              <w:t>Понедельник</w:t>
            </w:r>
          </w:p>
        </w:tc>
        <w:tc>
          <w:tcPr>
            <w:tcW w:w="3349" w:type="dxa"/>
            <w:vMerge w:val="restart"/>
            <w:vAlign w:val="center"/>
          </w:tcPr>
          <w:p w:rsidR="007A692B" w:rsidRPr="00A02EA7" w:rsidRDefault="007A692B" w:rsidP="00292128">
            <w:pPr>
              <w:widowControl w:val="0"/>
              <w:autoSpaceDE w:val="0"/>
              <w:autoSpaceDN w:val="0"/>
              <w:adjustRightInd w:val="0"/>
              <w:jc w:val="center"/>
            </w:pPr>
            <w:r w:rsidRPr="00A02EA7">
              <w:t>с 09.00 до 17.15 часов</w:t>
            </w:r>
          </w:p>
        </w:tc>
        <w:tc>
          <w:tcPr>
            <w:tcW w:w="3654" w:type="dxa"/>
            <w:vMerge w:val="restart"/>
            <w:vAlign w:val="center"/>
          </w:tcPr>
          <w:p w:rsidR="007A692B" w:rsidRPr="00A02EA7" w:rsidRDefault="007A692B" w:rsidP="00292128">
            <w:pPr>
              <w:widowControl w:val="0"/>
              <w:autoSpaceDE w:val="0"/>
              <w:autoSpaceDN w:val="0"/>
              <w:adjustRightInd w:val="0"/>
              <w:jc w:val="center"/>
            </w:pPr>
            <w:r w:rsidRPr="00A02EA7">
              <w:t>обед с 13.00 до 14.00 часов</w:t>
            </w:r>
          </w:p>
        </w:tc>
      </w:tr>
      <w:tr w:rsidR="007A692B" w:rsidRPr="005B434E" w:rsidTr="00292128">
        <w:tc>
          <w:tcPr>
            <w:tcW w:w="3265" w:type="dxa"/>
          </w:tcPr>
          <w:p w:rsidR="007A692B" w:rsidRPr="00A02EA7" w:rsidRDefault="007A692B" w:rsidP="00292128">
            <w:pPr>
              <w:widowControl w:val="0"/>
              <w:autoSpaceDE w:val="0"/>
              <w:autoSpaceDN w:val="0"/>
              <w:adjustRightInd w:val="0"/>
              <w:jc w:val="both"/>
            </w:pPr>
            <w:r w:rsidRPr="00A02EA7">
              <w:t>Вторник</w:t>
            </w:r>
          </w:p>
        </w:tc>
        <w:tc>
          <w:tcPr>
            <w:tcW w:w="3349" w:type="dxa"/>
            <w:vMerge/>
          </w:tcPr>
          <w:p w:rsidR="007A692B" w:rsidRPr="00A02EA7" w:rsidRDefault="007A692B" w:rsidP="00292128">
            <w:pPr>
              <w:widowControl w:val="0"/>
              <w:autoSpaceDE w:val="0"/>
              <w:autoSpaceDN w:val="0"/>
              <w:adjustRightInd w:val="0"/>
              <w:jc w:val="both"/>
            </w:pPr>
          </w:p>
        </w:tc>
        <w:tc>
          <w:tcPr>
            <w:tcW w:w="3654" w:type="dxa"/>
            <w:vMerge/>
          </w:tcPr>
          <w:p w:rsidR="007A692B" w:rsidRPr="00A02EA7" w:rsidRDefault="007A692B" w:rsidP="00292128">
            <w:pPr>
              <w:widowControl w:val="0"/>
              <w:autoSpaceDE w:val="0"/>
              <w:autoSpaceDN w:val="0"/>
              <w:adjustRightInd w:val="0"/>
              <w:jc w:val="both"/>
            </w:pPr>
          </w:p>
        </w:tc>
      </w:tr>
      <w:tr w:rsidR="007A692B" w:rsidRPr="005B434E" w:rsidTr="00292128">
        <w:tc>
          <w:tcPr>
            <w:tcW w:w="3265" w:type="dxa"/>
          </w:tcPr>
          <w:p w:rsidR="007A692B" w:rsidRPr="00A02EA7" w:rsidRDefault="007A692B" w:rsidP="00292128">
            <w:pPr>
              <w:widowControl w:val="0"/>
              <w:autoSpaceDE w:val="0"/>
              <w:autoSpaceDN w:val="0"/>
              <w:adjustRightInd w:val="0"/>
              <w:jc w:val="both"/>
            </w:pPr>
            <w:r w:rsidRPr="00A02EA7">
              <w:t>Среда</w:t>
            </w:r>
          </w:p>
        </w:tc>
        <w:tc>
          <w:tcPr>
            <w:tcW w:w="3349" w:type="dxa"/>
            <w:vMerge/>
          </w:tcPr>
          <w:p w:rsidR="007A692B" w:rsidRPr="00A02EA7" w:rsidRDefault="007A692B" w:rsidP="00292128">
            <w:pPr>
              <w:widowControl w:val="0"/>
              <w:autoSpaceDE w:val="0"/>
              <w:autoSpaceDN w:val="0"/>
              <w:adjustRightInd w:val="0"/>
              <w:jc w:val="both"/>
            </w:pPr>
          </w:p>
        </w:tc>
        <w:tc>
          <w:tcPr>
            <w:tcW w:w="3654" w:type="dxa"/>
            <w:vMerge/>
          </w:tcPr>
          <w:p w:rsidR="007A692B" w:rsidRPr="00A02EA7" w:rsidRDefault="007A692B" w:rsidP="00292128">
            <w:pPr>
              <w:widowControl w:val="0"/>
              <w:autoSpaceDE w:val="0"/>
              <w:autoSpaceDN w:val="0"/>
              <w:adjustRightInd w:val="0"/>
              <w:jc w:val="both"/>
            </w:pPr>
          </w:p>
        </w:tc>
      </w:tr>
      <w:tr w:rsidR="007A692B" w:rsidRPr="005B434E" w:rsidTr="00292128">
        <w:tc>
          <w:tcPr>
            <w:tcW w:w="3265" w:type="dxa"/>
          </w:tcPr>
          <w:p w:rsidR="007A692B" w:rsidRPr="00A02EA7" w:rsidRDefault="007A692B" w:rsidP="00292128">
            <w:pPr>
              <w:widowControl w:val="0"/>
              <w:autoSpaceDE w:val="0"/>
              <w:autoSpaceDN w:val="0"/>
              <w:adjustRightInd w:val="0"/>
              <w:jc w:val="both"/>
            </w:pPr>
            <w:r w:rsidRPr="00A02EA7">
              <w:t>Четверг</w:t>
            </w:r>
          </w:p>
        </w:tc>
        <w:tc>
          <w:tcPr>
            <w:tcW w:w="3349" w:type="dxa"/>
            <w:vMerge/>
          </w:tcPr>
          <w:p w:rsidR="007A692B" w:rsidRPr="00A02EA7" w:rsidRDefault="007A692B" w:rsidP="00292128">
            <w:pPr>
              <w:widowControl w:val="0"/>
              <w:autoSpaceDE w:val="0"/>
              <w:autoSpaceDN w:val="0"/>
              <w:adjustRightInd w:val="0"/>
              <w:jc w:val="both"/>
            </w:pPr>
          </w:p>
        </w:tc>
        <w:tc>
          <w:tcPr>
            <w:tcW w:w="3654" w:type="dxa"/>
            <w:vMerge/>
          </w:tcPr>
          <w:p w:rsidR="007A692B" w:rsidRPr="00A02EA7" w:rsidRDefault="007A692B" w:rsidP="00292128">
            <w:pPr>
              <w:widowControl w:val="0"/>
              <w:autoSpaceDE w:val="0"/>
              <w:autoSpaceDN w:val="0"/>
              <w:adjustRightInd w:val="0"/>
              <w:jc w:val="both"/>
            </w:pPr>
          </w:p>
        </w:tc>
      </w:tr>
      <w:tr w:rsidR="007A692B" w:rsidRPr="005B434E" w:rsidTr="00292128">
        <w:tc>
          <w:tcPr>
            <w:tcW w:w="3265" w:type="dxa"/>
          </w:tcPr>
          <w:p w:rsidR="007A692B" w:rsidRPr="00A02EA7" w:rsidRDefault="007A692B" w:rsidP="00292128">
            <w:pPr>
              <w:widowControl w:val="0"/>
              <w:autoSpaceDE w:val="0"/>
              <w:autoSpaceDN w:val="0"/>
              <w:adjustRightInd w:val="0"/>
              <w:jc w:val="both"/>
            </w:pPr>
            <w:r w:rsidRPr="00A02EA7">
              <w:t>Пятница</w:t>
            </w:r>
          </w:p>
        </w:tc>
        <w:tc>
          <w:tcPr>
            <w:tcW w:w="3349" w:type="dxa"/>
            <w:vAlign w:val="center"/>
          </w:tcPr>
          <w:p w:rsidR="007A692B" w:rsidRPr="00A02EA7" w:rsidRDefault="007A692B" w:rsidP="00292128">
            <w:pPr>
              <w:widowControl w:val="0"/>
              <w:autoSpaceDE w:val="0"/>
              <w:autoSpaceDN w:val="0"/>
              <w:adjustRightInd w:val="0"/>
              <w:jc w:val="center"/>
            </w:pPr>
            <w:r w:rsidRPr="00A02EA7">
              <w:t>с 09.00 до 17.00 часов</w:t>
            </w:r>
          </w:p>
        </w:tc>
        <w:tc>
          <w:tcPr>
            <w:tcW w:w="3654" w:type="dxa"/>
            <w:vMerge/>
            <w:vAlign w:val="center"/>
          </w:tcPr>
          <w:p w:rsidR="007A692B" w:rsidRPr="00A02EA7" w:rsidRDefault="007A692B" w:rsidP="00292128">
            <w:pPr>
              <w:widowControl w:val="0"/>
              <w:autoSpaceDE w:val="0"/>
              <w:autoSpaceDN w:val="0"/>
              <w:adjustRightInd w:val="0"/>
              <w:jc w:val="center"/>
            </w:pPr>
          </w:p>
        </w:tc>
      </w:tr>
      <w:tr w:rsidR="007A692B" w:rsidRPr="005B434E" w:rsidTr="00292128">
        <w:tc>
          <w:tcPr>
            <w:tcW w:w="3265" w:type="dxa"/>
          </w:tcPr>
          <w:p w:rsidR="007A692B" w:rsidRPr="00A02EA7" w:rsidRDefault="007A692B" w:rsidP="00292128">
            <w:pPr>
              <w:widowControl w:val="0"/>
              <w:autoSpaceDE w:val="0"/>
              <w:autoSpaceDN w:val="0"/>
              <w:adjustRightInd w:val="0"/>
              <w:jc w:val="both"/>
            </w:pPr>
            <w:r w:rsidRPr="00A02EA7">
              <w:t>Выходные дни</w:t>
            </w:r>
          </w:p>
        </w:tc>
        <w:tc>
          <w:tcPr>
            <w:tcW w:w="7003" w:type="dxa"/>
            <w:gridSpan w:val="2"/>
            <w:vAlign w:val="center"/>
          </w:tcPr>
          <w:p w:rsidR="007A692B" w:rsidRPr="00A02EA7" w:rsidRDefault="007A692B" w:rsidP="00292128">
            <w:pPr>
              <w:widowControl w:val="0"/>
              <w:autoSpaceDE w:val="0"/>
              <w:autoSpaceDN w:val="0"/>
              <w:adjustRightInd w:val="0"/>
              <w:jc w:val="center"/>
            </w:pPr>
            <w:r w:rsidRPr="00A02EA7">
              <w:t>Суббота, воскресенье</w:t>
            </w:r>
          </w:p>
        </w:tc>
      </w:tr>
    </w:tbl>
    <w:p w:rsidR="007A692B" w:rsidRPr="005B434E" w:rsidRDefault="007A692B" w:rsidP="00984655">
      <w:pPr>
        <w:ind w:firstLine="708"/>
        <w:jc w:val="both"/>
      </w:pPr>
    </w:p>
    <w:p w:rsidR="007A692B" w:rsidRPr="00260EBB" w:rsidRDefault="007A692B" w:rsidP="00984655">
      <w:pPr>
        <w:pStyle w:val="NoSpacing"/>
        <w:jc w:val="both"/>
        <w:rPr>
          <w:rFonts w:ascii="Times New Roman" w:hAnsi="Times New Roman"/>
          <w:sz w:val="24"/>
          <w:szCs w:val="24"/>
        </w:rPr>
      </w:pPr>
      <w:r w:rsidRPr="00260EBB">
        <w:rPr>
          <w:rFonts w:ascii="Times New Roman" w:hAnsi="Times New Roman"/>
        </w:rPr>
        <w:t xml:space="preserve">    Продолжительность рабочего дня, непосредственно предшествующему нерабочему (праздничному) дню, уменьшается на один час</w:t>
      </w:r>
      <w:r w:rsidRPr="005B434E">
        <w:t>.</w:t>
      </w:r>
    </w:p>
    <w:p w:rsidR="007A692B" w:rsidRPr="008856F2" w:rsidRDefault="007A692B" w:rsidP="00984655">
      <w:pPr>
        <w:autoSpaceDE w:val="0"/>
        <w:autoSpaceDN w:val="0"/>
        <w:adjustRightInd w:val="0"/>
        <w:jc w:val="both"/>
        <w:outlineLvl w:val="1"/>
      </w:pPr>
      <w:r w:rsidRPr="008856F2">
        <w:t xml:space="preserve">  Адреса электронной почты и официального сайта:</w:t>
      </w:r>
    </w:p>
    <w:p w:rsidR="007A692B" w:rsidRPr="008856F2" w:rsidRDefault="007A692B" w:rsidP="00984655">
      <w:pPr>
        <w:jc w:val="both"/>
      </w:pPr>
      <w:r w:rsidRPr="008856F2">
        <w:t xml:space="preserve">      1)  электронная почта: </w:t>
      </w:r>
      <w:hyperlink r:id="rId5" w:history="1">
        <w:r w:rsidRPr="00260EBB">
          <w:rPr>
            <w:rStyle w:val="Hyperlink"/>
            <w:lang w:val="en-US"/>
          </w:rPr>
          <w:t>mo</w:t>
        </w:r>
        <w:r w:rsidRPr="00260EBB">
          <w:rPr>
            <w:rStyle w:val="Hyperlink"/>
          </w:rPr>
          <w:t>_</w:t>
        </w:r>
        <w:r w:rsidRPr="00260EBB">
          <w:rPr>
            <w:rStyle w:val="Hyperlink"/>
            <w:lang w:val="en-US"/>
          </w:rPr>
          <w:t>a</w:t>
        </w:r>
        <w:r w:rsidRPr="00260EBB">
          <w:rPr>
            <w:rStyle w:val="Hyperlink"/>
          </w:rPr>
          <w:t>@</w:t>
        </w:r>
        <w:r w:rsidRPr="00260EBB">
          <w:rPr>
            <w:rStyle w:val="Hyperlink"/>
            <w:lang w:val="en-US"/>
          </w:rPr>
          <w:t>mail</w:t>
        </w:r>
        <w:r w:rsidRPr="00260EBB">
          <w:rPr>
            <w:rStyle w:val="Hyperlink"/>
          </w:rPr>
          <w:t>.</w:t>
        </w:r>
        <w:r w:rsidRPr="00260EBB">
          <w:rPr>
            <w:rStyle w:val="Hyperlink"/>
            <w:lang w:val="de-DE"/>
          </w:rPr>
          <w:t>ru</w:t>
        </w:r>
      </w:hyperlink>
      <w:r w:rsidRPr="00260EBB">
        <w:t>;</w:t>
      </w:r>
    </w:p>
    <w:p w:rsidR="007A692B" w:rsidRPr="008856F2" w:rsidRDefault="007A692B" w:rsidP="00984655">
      <w:pPr>
        <w:autoSpaceDE w:val="0"/>
        <w:autoSpaceDN w:val="0"/>
        <w:adjustRightInd w:val="0"/>
        <w:jc w:val="both"/>
        <w:outlineLvl w:val="1"/>
      </w:pPr>
      <w:r w:rsidRPr="008856F2">
        <w:t xml:space="preserve">      2) официальный сайт  Администрация «Пинежский район»: </w:t>
      </w:r>
      <w:hyperlink r:id="rId6" w:history="1">
        <w:r w:rsidRPr="008856F2">
          <w:rPr>
            <w:rStyle w:val="Hyperlink"/>
          </w:rPr>
          <w:t>http://www.pinezhye.ru/</w:t>
        </w:r>
      </w:hyperlink>
      <w:r w:rsidRPr="008856F2">
        <w:t>;</w:t>
      </w:r>
    </w:p>
    <w:p w:rsidR="007A692B" w:rsidRPr="008856F2" w:rsidRDefault="007A692B" w:rsidP="00984655">
      <w:pPr>
        <w:autoSpaceDE w:val="0"/>
        <w:autoSpaceDN w:val="0"/>
        <w:adjustRightInd w:val="0"/>
        <w:jc w:val="both"/>
        <w:outlineLvl w:val="1"/>
      </w:pPr>
      <w:r w:rsidRPr="008856F2">
        <w:t xml:space="preserve">      3) Архангельский региональный портал государственных и муниципальных услуг и Единый портал государственных и муниципальных услуг (функций): </w:t>
      </w:r>
      <w:hyperlink r:id="rId7" w:history="1">
        <w:r w:rsidRPr="008856F2">
          <w:rPr>
            <w:rStyle w:val="Hyperlink"/>
          </w:rPr>
          <w:t>http://www.dvinaland.ru/</w:t>
        </w:r>
      </w:hyperlink>
      <w:r w:rsidRPr="008856F2">
        <w:t>;</w:t>
      </w:r>
    </w:p>
    <w:p w:rsidR="007A692B" w:rsidRPr="008856F2" w:rsidRDefault="007A692B" w:rsidP="00984655">
      <w:pPr>
        <w:pStyle w:val="NoSpacing"/>
        <w:rPr>
          <w:rFonts w:ascii="Times New Roman" w:hAnsi="Times New Roman"/>
          <w:color w:val="000000"/>
          <w:sz w:val="24"/>
          <w:szCs w:val="24"/>
        </w:rPr>
      </w:pPr>
      <w:r w:rsidRPr="008856F2">
        <w:rPr>
          <w:rFonts w:ascii="Times New Roman" w:hAnsi="Times New Roman"/>
          <w:color w:val="000000"/>
          <w:sz w:val="24"/>
          <w:szCs w:val="24"/>
        </w:rPr>
        <w:t xml:space="preserve">    Основными требованиями к информированию Заявителя являются:</w:t>
      </w:r>
    </w:p>
    <w:p w:rsidR="007A692B" w:rsidRPr="008856F2" w:rsidRDefault="007A692B" w:rsidP="00984655">
      <w:pPr>
        <w:pStyle w:val="NoSpacing"/>
        <w:rPr>
          <w:rFonts w:ascii="Times New Roman" w:hAnsi="Times New Roman"/>
          <w:color w:val="000000"/>
          <w:sz w:val="24"/>
          <w:szCs w:val="24"/>
        </w:rPr>
      </w:pPr>
      <w:r w:rsidRPr="008856F2">
        <w:rPr>
          <w:rFonts w:ascii="Times New Roman" w:hAnsi="Times New Roman"/>
          <w:color w:val="000000"/>
          <w:sz w:val="24"/>
          <w:szCs w:val="24"/>
        </w:rPr>
        <w:t xml:space="preserve">           1) достоверность предоставляемой информации;</w:t>
      </w:r>
    </w:p>
    <w:p w:rsidR="007A692B" w:rsidRPr="008856F2" w:rsidRDefault="007A692B" w:rsidP="00984655">
      <w:pPr>
        <w:ind w:firstLine="720"/>
        <w:jc w:val="both"/>
        <w:rPr>
          <w:color w:val="000000"/>
        </w:rPr>
      </w:pPr>
      <w:r w:rsidRPr="008856F2">
        <w:rPr>
          <w:color w:val="000000"/>
        </w:rPr>
        <w:t>2) четкость в изложении информации;</w:t>
      </w:r>
    </w:p>
    <w:p w:rsidR="007A692B" w:rsidRPr="008856F2" w:rsidRDefault="007A692B" w:rsidP="00984655">
      <w:pPr>
        <w:ind w:firstLine="720"/>
        <w:jc w:val="both"/>
        <w:rPr>
          <w:color w:val="000000"/>
        </w:rPr>
      </w:pPr>
      <w:r w:rsidRPr="008856F2">
        <w:rPr>
          <w:color w:val="000000"/>
        </w:rPr>
        <w:t>3) полнота информирования;</w:t>
      </w:r>
    </w:p>
    <w:p w:rsidR="007A692B" w:rsidRPr="008856F2" w:rsidRDefault="007A692B" w:rsidP="00984655">
      <w:pPr>
        <w:ind w:firstLine="720"/>
        <w:jc w:val="both"/>
        <w:rPr>
          <w:color w:val="000000"/>
        </w:rPr>
      </w:pPr>
      <w:r w:rsidRPr="008856F2">
        <w:rPr>
          <w:color w:val="000000"/>
        </w:rPr>
        <w:t>4) удобство и доступность получения информации;</w:t>
      </w:r>
    </w:p>
    <w:p w:rsidR="007A692B" w:rsidRPr="008856F2" w:rsidRDefault="007A692B" w:rsidP="00984655">
      <w:pPr>
        <w:ind w:firstLine="720"/>
        <w:jc w:val="both"/>
        <w:rPr>
          <w:color w:val="000000"/>
        </w:rPr>
      </w:pPr>
      <w:r w:rsidRPr="008856F2">
        <w:rPr>
          <w:color w:val="000000"/>
        </w:rPr>
        <w:t>5) оперативность предоставления информации.</w:t>
      </w:r>
    </w:p>
    <w:p w:rsidR="007A692B" w:rsidRPr="008856F2" w:rsidRDefault="007A692B" w:rsidP="00984655">
      <w:pPr>
        <w:tabs>
          <w:tab w:val="left" w:pos="1620"/>
        </w:tabs>
        <w:autoSpaceDE w:val="0"/>
        <w:autoSpaceDN w:val="0"/>
        <w:adjustRightInd w:val="0"/>
        <w:ind w:firstLine="720"/>
        <w:jc w:val="both"/>
        <w:outlineLvl w:val="1"/>
        <w:rPr>
          <w:color w:val="000000"/>
        </w:rPr>
      </w:pPr>
      <w:r w:rsidRPr="008856F2">
        <w:rPr>
          <w:color w:val="000000"/>
        </w:rPr>
        <w:t>Получение заинтересованными лицами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w:t>
      </w:r>
    </w:p>
    <w:p w:rsidR="007A692B" w:rsidRPr="008856F2" w:rsidRDefault="007A692B" w:rsidP="00984655">
      <w:pPr>
        <w:tabs>
          <w:tab w:val="left" w:pos="1620"/>
        </w:tabs>
        <w:autoSpaceDE w:val="0"/>
        <w:autoSpaceDN w:val="0"/>
        <w:adjustRightInd w:val="0"/>
        <w:ind w:firstLine="720"/>
        <w:jc w:val="both"/>
        <w:outlineLvl w:val="1"/>
        <w:rPr>
          <w:color w:val="000000"/>
        </w:rPr>
      </w:pPr>
      <w:r w:rsidRPr="008856F2">
        <w:rPr>
          <w:color w:val="000000"/>
        </w:rPr>
        <w:t>Индивидуальное устное информирование о процедуре предоставления муниципальной услуги осуществляется специалистами Администрации при обращении заинтересованных лиц лично или по телефону.</w:t>
      </w:r>
    </w:p>
    <w:p w:rsidR="007A692B" w:rsidRPr="008856F2" w:rsidRDefault="007A692B" w:rsidP="00984655">
      <w:pPr>
        <w:autoSpaceDE w:val="0"/>
        <w:autoSpaceDN w:val="0"/>
        <w:adjustRightInd w:val="0"/>
        <w:ind w:firstLine="720"/>
        <w:jc w:val="both"/>
        <w:outlineLvl w:val="1"/>
        <w:rPr>
          <w:color w:val="000000"/>
        </w:rPr>
      </w:pPr>
      <w:r w:rsidRPr="008856F2">
        <w:rPr>
          <w:color w:val="000000"/>
        </w:rPr>
        <w:t>Время ожидания заинтересованного лица при индивидуальном устном инфор</w:t>
      </w:r>
      <w:r>
        <w:rPr>
          <w:color w:val="000000"/>
        </w:rPr>
        <w:t>мировании не должно превышать 15</w:t>
      </w:r>
      <w:r w:rsidRPr="008856F2">
        <w:rPr>
          <w:color w:val="000000"/>
        </w:rPr>
        <w:t xml:space="preserve"> минут.</w:t>
      </w:r>
    </w:p>
    <w:p w:rsidR="007A692B" w:rsidRPr="008856F2" w:rsidRDefault="007A692B" w:rsidP="00984655">
      <w:pPr>
        <w:autoSpaceDE w:val="0"/>
        <w:autoSpaceDN w:val="0"/>
        <w:adjustRightInd w:val="0"/>
        <w:ind w:firstLine="720"/>
        <w:jc w:val="both"/>
        <w:outlineLvl w:val="1"/>
        <w:rPr>
          <w:color w:val="000000"/>
        </w:rPr>
      </w:pPr>
      <w:r w:rsidRPr="008856F2">
        <w:rPr>
          <w:color w:val="000000"/>
        </w:rPr>
        <w:t>Продолжительность индивидуального устного информирования каждого Заявителя составляет не более 15 минут.</w:t>
      </w:r>
    </w:p>
    <w:p w:rsidR="007A692B" w:rsidRPr="00260EBB" w:rsidRDefault="007A692B" w:rsidP="00984655">
      <w:pPr>
        <w:ind w:firstLine="720"/>
        <w:jc w:val="both"/>
        <w:rPr>
          <w:color w:val="000000"/>
        </w:rPr>
      </w:pPr>
      <w:r w:rsidRPr="008856F2">
        <w:rPr>
          <w:color w:val="000000"/>
        </w:rPr>
        <w:t>Обращения по телефону допускаются в течение рабочего времени</w:t>
      </w:r>
      <w:r w:rsidRPr="00260EBB">
        <w:rPr>
          <w:color w:val="000000"/>
        </w:rPr>
        <w:t>Администрации. Продолжительность консультирования по телефону осуществляется в пределах 10 минут. При консультировании по телефону специалист  должен назвать фамилию, имя, отчество, должность, а затем дать в вежливой форме точный и понятный ответ на поставленный вопрос.</w:t>
      </w:r>
    </w:p>
    <w:p w:rsidR="007A692B" w:rsidRPr="00260EBB" w:rsidRDefault="007A692B" w:rsidP="00984655">
      <w:pPr>
        <w:autoSpaceDE w:val="0"/>
        <w:autoSpaceDN w:val="0"/>
        <w:adjustRightInd w:val="0"/>
        <w:ind w:firstLine="720"/>
        <w:jc w:val="both"/>
        <w:outlineLvl w:val="1"/>
        <w:rPr>
          <w:color w:val="000000"/>
        </w:rPr>
      </w:pPr>
      <w:r w:rsidRPr="00260EBB">
        <w:rPr>
          <w:color w:val="000000"/>
        </w:rPr>
        <w:t>Письменные обращения заинтересованных лиц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дней с момента регистрации обращения, в соответствии с Федеральным законом от 02.05.2006 № 59-ФЗ "О порядке рассмотрения обращений граждан Российской Федерации".</w:t>
      </w:r>
    </w:p>
    <w:p w:rsidR="007A692B" w:rsidRPr="00260EBB" w:rsidRDefault="007A692B" w:rsidP="00984655">
      <w:pPr>
        <w:ind w:firstLine="720"/>
        <w:jc w:val="both"/>
        <w:rPr>
          <w:color w:val="000000"/>
        </w:rPr>
      </w:pPr>
      <w:r w:rsidRPr="00260EBB">
        <w:rPr>
          <w:color w:val="000000"/>
        </w:rPr>
        <w:t>Рассмотрение письменных обращений юридических лиц осуществляется в порядке, аналогичном для рассмотрения граждан.</w:t>
      </w:r>
    </w:p>
    <w:p w:rsidR="007A692B" w:rsidRPr="00C73D9C" w:rsidRDefault="007A692B" w:rsidP="00227219">
      <w:pPr>
        <w:autoSpaceDE w:val="0"/>
        <w:autoSpaceDN w:val="0"/>
        <w:adjustRightInd w:val="0"/>
        <w:ind w:firstLine="720"/>
        <w:jc w:val="both"/>
        <w:outlineLvl w:val="1"/>
        <w:rPr>
          <w:color w:val="000000"/>
        </w:rPr>
      </w:pPr>
      <w:r>
        <w:rPr>
          <w:color w:val="000000"/>
        </w:rPr>
        <w:t xml:space="preserve">Максимальный срок ожидания в очереди при подаче заявления лично </w:t>
      </w:r>
      <w:r>
        <w:t>либо их представителей на предоставление услуги и при получении результата  не должен превышать 15 минут.</w:t>
      </w:r>
    </w:p>
    <w:p w:rsidR="007A692B" w:rsidRPr="00260EBB" w:rsidRDefault="007A692B" w:rsidP="00984655">
      <w:pPr>
        <w:widowControl w:val="0"/>
        <w:ind w:right="-57" w:firstLine="720"/>
        <w:jc w:val="both"/>
      </w:pPr>
      <w:r>
        <w:rPr>
          <w:b/>
        </w:rPr>
        <w:t>7</w:t>
      </w:r>
      <w:r w:rsidRPr="00260EBB">
        <w:rPr>
          <w:b/>
        </w:rPr>
        <w:t>. Сроки предоставления муниципальной услуги</w:t>
      </w:r>
    </w:p>
    <w:p w:rsidR="007A692B" w:rsidRPr="00260EBB" w:rsidRDefault="007A692B" w:rsidP="00984655">
      <w:pPr>
        <w:widowControl w:val="0"/>
        <w:ind w:right="-57" w:firstLine="720"/>
        <w:jc w:val="both"/>
      </w:pPr>
      <w:r w:rsidRPr="00260EBB">
        <w:t xml:space="preserve"> Муниципальная </w:t>
      </w:r>
      <w:r>
        <w:t xml:space="preserve">услуга предоставляется в срок  до 10 </w:t>
      </w:r>
      <w:r w:rsidRPr="00260EBB">
        <w:t xml:space="preserve"> дней</w:t>
      </w:r>
      <w:r>
        <w:t xml:space="preserve"> со дня поступления (регистрации) заявления.</w:t>
      </w:r>
    </w:p>
    <w:p w:rsidR="007A692B" w:rsidRPr="00260EBB" w:rsidRDefault="007A692B" w:rsidP="00984655">
      <w:pPr>
        <w:widowControl w:val="0"/>
        <w:ind w:right="-57" w:firstLine="720"/>
        <w:jc w:val="both"/>
      </w:pPr>
      <w:r w:rsidRPr="00260EBB">
        <w:t>Общий срок предоставления муниципальной услуги включает в себя следующие основные этапы:</w:t>
      </w:r>
    </w:p>
    <w:tbl>
      <w:tblPr>
        <w:tblW w:w="0" w:type="auto"/>
        <w:tblLook w:val="01E0"/>
      </w:tblPr>
      <w:tblGrid>
        <w:gridCol w:w="9570"/>
      </w:tblGrid>
      <w:tr w:rsidR="007A692B" w:rsidRPr="00260EBB" w:rsidTr="00292128">
        <w:tc>
          <w:tcPr>
            <w:tcW w:w="9570" w:type="dxa"/>
          </w:tcPr>
          <w:p w:rsidR="007A692B" w:rsidRPr="00260EBB" w:rsidRDefault="007A692B" w:rsidP="00292128">
            <w:pPr>
              <w:pStyle w:val="BodyTextIndent3"/>
              <w:spacing w:after="0"/>
              <w:ind w:left="0" w:firstLine="720"/>
              <w:jc w:val="both"/>
              <w:rPr>
                <w:b/>
                <w:sz w:val="24"/>
                <w:szCs w:val="24"/>
              </w:rPr>
            </w:pPr>
            <w:r w:rsidRPr="00260EBB">
              <w:rPr>
                <w:sz w:val="24"/>
                <w:szCs w:val="24"/>
              </w:rPr>
              <w:t>а) проверка, прием и регистрация документов, необходимых для предоставления муниципальной услуги;</w:t>
            </w:r>
          </w:p>
        </w:tc>
      </w:tr>
      <w:tr w:rsidR="007A692B" w:rsidRPr="00260EBB" w:rsidTr="00292128">
        <w:tc>
          <w:tcPr>
            <w:tcW w:w="9570" w:type="dxa"/>
          </w:tcPr>
          <w:p w:rsidR="007A692B" w:rsidRPr="00260EBB" w:rsidRDefault="007A692B" w:rsidP="00292128">
            <w:pPr>
              <w:widowControl w:val="0"/>
              <w:ind w:right="-57" w:firstLine="720"/>
              <w:jc w:val="both"/>
            </w:pPr>
            <w:r w:rsidRPr="00260EBB">
              <w:t>б) рассмотрение документов и принятие решения о предоставлении муниципальной услуги;</w:t>
            </w:r>
          </w:p>
        </w:tc>
      </w:tr>
      <w:tr w:rsidR="007A692B" w:rsidRPr="00260EBB" w:rsidTr="00292128">
        <w:tc>
          <w:tcPr>
            <w:tcW w:w="9570" w:type="dxa"/>
          </w:tcPr>
          <w:p w:rsidR="007A692B" w:rsidRPr="00260EBB" w:rsidRDefault="007A692B" w:rsidP="00292128">
            <w:pPr>
              <w:widowControl w:val="0"/>
              <w:ind w:right="-57" w:firstLine="720"/>
              <w:jc w:val="both"/>
            </w:pPr>
            <w:r w:rsidRPr="00260EBB">
              <w:t>в) подготовка документов (выписок, справок, уведомлений), в том числе проведение необходимых запросов;</w:t>
            </w:r>
          </w:p>
        </w:tc>
      </w:tr>
      <w:tr w:rsidR="007A692B" w:rsidRPr="00260EBB" w:rsidTr="00292128">
        <w:tc>
          <w:tcPr>
            <w:tcW w:w="9570" w:type="dxa"/>
          </w:tcPr>
          <w:p w:rsidR="007A692B" w:rsidRPr="00260EBB" w:rsidRDefault="007A692B" w:rsidP="00292128">
            <w:pPr>
              <w:widowControl w:val="0"/>
              <w:ind w:right="-57" w:firstLine="720"/>
              <w:jc w:val="both"/>
            </w:pPr>
            <w:r w:rsidRPr="00260EBB">
              <w:t>г) выдача (направление) Заявителю документов (выписок, справок, уведомлений).</w:t>
            </w:r>
          </w:p>
        </w:tc>
      </w:tr>
    </w:tbl>
    <w:p w:rsidR="007A692B" w:rsidRPr="00260EBB" w:rsidRDefault="007A692B" w:rsidP="00984655">
      <w:pPr>
        <w:pStyle w:val="BodyText2"/>
        <w:spacing w:after="0" w:line="240" w:lineRule="auto"/>
        <w:jc w:val="both"/>
        <w:rPr>
          <w:b/>
          <w:lang w:val="ru-RU"/>
        </w:rPr>
      </w:pPr>
      <w:r>
        <w:rPr>
          <w:b/>
          <w:lang w:val="ru-RU"/>
        </w:rPr>
        <w:t>8</w:t>
      </w:r>
      <w:r w:rsidRPr="00260EBB">
        <w:rPr>
          <w:b/>
          <w:lang w:val="ru-RU"/>
        </w:rPr>
        <w:t>.</w:t>
      </w:r>
      <w:r>
        <w:rPr>
          <w:b/>
          <w:lang w:val="ru-RU"/>
        </w:rPr>
        <w:t xml:space="preserve"> Исчерпывающий п</w:t>
      </w:r>
      <w:r w:rsidRPr="00260EBB">
        <w:rPr>
          <w:b/>
          <w:color w:val="000000"/>
          <w:lang w:val="ru-RU"/>
        </w:rPr>
        <w:t>еречень оснований для отказа в приеме документов</w:t>
      </w:r>
    </w:p>
    <w:p w:rsidR="007A692B" w:rsidRPr="00260EBB" w:rsidRDefault="007A692B" w:rsidP="00984655">
      <w:pPr>
        <w:widowControl w:val="0"/>
        <w:ind w:right="-57" w:firstLine="720"/>
        <w:jc w:val="both"/>
      </w:pPr>
      <w:r>
        <w:t xml:space="preserve">Основанием для </w:t>
      </w:r>
      <w:r w:rsidRPr="00260EBB">
        <w:t xml:space="preserve"> отказа</w:t>
      </w:r>
      <w:r>
        <w:t xml:space="preserve"> в приеме  документов, необходимых для предоставления муниципальной услуги являются</w:t>
      </w:r>
      <w:r w:rsidRPr="00260EBB">
        <w:t>:</w:t>
      </w:r>
    </w:p>
    <w:tbl>
      <w:tblPr>
        <w:tblW w:w="0" w:type="auto"/>
        <w:tblLook w:val="01E0"/>
      </w:tblPr>
      <w:tblGrid>
        <w:gridCol w:w="9570"/>
      </w:tblGrid>
      <w:tr w:rsidR="007A692B" w:rsidRPr="00260EBB" w:rsidTr="00292128">
        <w:tc>
          <w:tcPr>
            <w:tcW w:w="9570" w:type="dxa"/>
          </w:tcPr>
          <w:p w:rsidR="007A692B" w:rsidRPr="00260EBB" w:rsidRDefault="007A692B" w:rsidP="00292128">
            <w:pPr>
              <w:widowControl w:val="0"/>
              <w:ind w:right="-57" w:firstLine="720"/>
              <w:jc w:val="both"/>
            </w:pPr>
            <w:r>
              <w:t xml:space="preserve">а) отсутствие документов, предусмотренных пунктом 12 </w:t>
            </w:r>
            <w:r w:rsidRPr="00260EBB">
              <w:t xml:space="preserve"> настоящего регламента;</w:t>
            </w:r>
          </w:p>
        </w:tc>
      </w:tr>
    </w:tbl>
    <w:p w:rsidR="007A692B" w:rsidRDefault="007A692B" w:rsidP="00984655">
      <w:pPr>
        <w:widowControl w:val="0"/>
        <w:ind w:right="-57" w:firstLine="720"/>
        <w:jc w:val="both"/>
      </w:pPr>
      <w:r>
        <w:t>б) заявление подано лицом, не уполномоченным совершать такого рода действия</w:t>
      </w:r>
    </w:p>
    <w:p w:rsidR="007A692B" w:rsidRDefault="007A692B" w:rsidP="00984655">
      <w:pPr>
        <w:widowControl w:val="0"/>
        <w:ind w:right="-57" w:firstLine="720"/>
        <w:jc w:val="both"/>
      </w:pPr>
      <w:r>
        <w:t>в) документы не соответствуют требованиям, установленным пунктом 11 настоящего регламента</w:t>
      </w:r>
    </w:p>
    <w:p w:rsidR="007A692B" w:rsidRDefault="007A692B" w:rsidP="00984655">
      <w:pPr>
        <w:widowControl w:val="0"/>
        <w:ind w:right="-57" w:firstLine="720"/>
        <w:jc w:val="both"/>
      </w:pPr>
      <w:r>
        <w:t xml:space="preserve">г) предоставление заявителем документов, содержащих ошибки или противоречивые сведения </w:t>
      </w:r>
    </w:p>
    <w:p w:rsidR="007A692B" w:rsidRDefault="007A692B" w:rsidP="00984655">
      <w:pPr>
        <w:widowControl w:val="0"/>
        <w:ind w:right="-57" w:firstLine="720"/>
        <w:jc w:val="both"/>
      </w:pPr>
      <w:r w:rsidRPr="00550870">
        <w:rPr>
          <w:b/>
        </w:rPr>
        <w:t>9. Перечень оснований для приостановления муниципальной услуги либо для отказа в предоставлении муниципальной услуги</w:t>
      </w:r>
      <w:r>
        <w:t>.</w:t>
      </w:r>
    </w:p>
    <w:p w:rsidR="007A692B" w:rsidRPr="00260EBB" w:rsidRDefault="007A692B" w:rsidP="00984655">
      <w:pPr>
        <w:widowControl w:val="0"/>
        <w:ind w:right="-57" w:firstLine="720"/>
        <w:jc w:val="both"/>
      </w:pPr>
      <w:r w:rsidRPr="00260EBB">
        <w:t>Предоставление муниципальной услуги может быть приостановлено по следующим основаниям:</w:t>
      </w:r>
    </w:p>
    <w:tbl>
      <w:tblPr>
        <w:tblW w:w="0" w:type="auto"/>
        <w:tblLook w:val="01E0"/>
      </w:tblPr>
      <w:tblGrid>
        <w:gridCol w:w="9570"/>
      </w:tblGrid>
      <w:tr w:rsidR="007A692B" w:rsidRPr="00260EBB" w:rsidTr="00292128">
        <w:tc>
          <w:tcPr>
            <w:tcW w:w="9570" w:type="dxa"/>
          </w:tcPr>
          <w:p w:rsidR="007A692B" w:rsidRPr="00260EBB" w:rsidRDefault="007A692B" w:rsidP="00292128">
            <w:pPr>
              <w:widowControl w:val="0"/>
              <w:ind w:right="-57" w:firstLine="720"/>
              <w:jc w:val="both"/>
            </w:pPr>
            <w:r w:rsidRPr="00260EBB">
              <w:t>а)  отсутствие копии доверенности на представителя Заявителя;</w:t>
            </w:r>
          </w:p>
        </w:tc>
      </w:tr>
      <w:tr w:rsidR="007A692B" w:rsidRPr="00260EBB" w:rsidTr="00292128">
        <w:tc>
          <w:tcPr>
            <w:tcW w:w="9570" w:type="dxa"/>
          </w:tcPr>
          <w:p w:rsidR="007A692B" w:rsidRPr="00260EBB" w:rsidRDefault="007A692B" w:rsidP="00292128">
            <w:pPr>
              <w:widowControl w:val="0"/>
              <w:ind w:right="-57" w:firstLine="720"/>
              <w:jc w:val="both"/>
            </w:pPr>
            <w:r w:rsidRPr="00260EBB">
              <w:t>б) несоответствие документов, необходимых для предоставления муниципальной услуги, требованиям пун</w:t>
            </w:r>
            <w:r>
              <w:t>кта 12</w:t>
            </w:r>
            <w:r w:rsidRPr="00260EBB">
              <w:t xml:space="preserve"> настоящего регламента.</w:t>
            </w:r>
          </w:p>
        </w:tc>
      </w:tr>
    </w:tbl>
    <w:p w:rsidR="007A692B" w:rsidRPr="00260EBB" w:rsidRDefault="007A692B" w:rsidP="00984655">
      <w:pPr>
        <w:widowControl w:val="0"/>
        <w:ind w:right="-57" w:firstLine="720"/>
        <w:jc w:val="both"/>
      </w:pPr>
      <w:r w:rsidRPr="00260EBB">
        <w:t>Заявителю может быть отказано в предоставлении муниципальной услуги по следующим основаниям:</w:t>
      </w:r>
    </w:p>
    <w:tbl>
      <w:tblPr>
        <w:tblW w:w="0" w:type="auto"/>
        <w:tblLook w:val="01E0"/>
      </w:tblPr>
      <w:tblGrid>
        <w:gridCol w:w="9570"/>
      </w:tblGrid>
      <w:tr w:rsidR="007A692B" w:rsidRPr="00260EBB" w:rsidTr="00292128">
        <w:tc>
          <w:tcPr>
            <w:tcW w:w="9570" w:type="dxa"/>
          </w:tcPr>
          <w:p w:rsidR="007A692B" w:rsidRPr="00260EBB" w:rsidRDefault="007A692B" w:rsidP="00292128">
            <w:pPr>
              <w:suppressAutoHyphens/>
              <w:autoSpaceDE w:val="0"/>
              <w:autoSpaceDN w:val="0"/>
              <w:adjustRightInd w:val="0"/>
              <w:ind w:firstLine="720"/>
              <w:jc w:val="both"/>
              <w:rPr>
                <w:rFonts w:eastAsia="Arial Unicode MS"/>
              </w:rPr>
            </w:pPr>
            <w:r w:rsidRPr="00260EBB">
              <w:rPr>
                <w:rFonts w:eastAsia="Arial Unicode MS"/>
              </w:rPr>
              <w:t>а)</w:t>
            </w:r>
            <w:r w:rsidRPr="00260EBB">
              <w:t xml:space="preserve"> непредставление копии доверенности на представителя Заявителя;</w:t>
            </w:r>
          </w:p>
        </w:tc>
      </w:tr>
      <w:tr w:rsidR="007A692B" w:rsidRPr="00260EBB" w:rsidTr="00292128">
        <w:tc>
          <w:tcPr>
            <w:tcW w:w="9570" w:type="dxa"/>
          </w:tcPr>
          <w:p w:rsidR="007A692B" w:rsidRPr="00260EBB" w:rsidRDefault="007A692B" w:rsidP="00292128">
            <w:pPr>
              <w:suppressAutoHyphens/>
              <w:autoSpaceDE w:val="0"/>
              <w:autoSpaceDN w:val="0"/>
              <w:adjustRightInd w:val="0"/>
              <w:ind w:firstLine="720"/>
              <w:jc w:val="both"/>
            </w:pPr>
            <w:r w:rsidRPr="00260EBB">
              <w:t>б)несоответствие документов, необходимых для предоставления муниципальной услуги, уста</w:t>
            </w:r>
            <w:r>
              <w:t>новленных в  пункте 12</w:t>
            </w:r>
            <w:r w:rsidRPr="00260EBB">
              <w:t xml:space="preserve"> настоящего регламента в случае, если недостатки документов не были устранены в порядке и сроки, установленные настоящим регламентом</w:t>
            </w:r>
            <w:r w:rsidRPr="00260EBB">
              <w:rPr>
                <w:rFonts w:eastAsia="Arial Unicode MS"/>
              </w:rPr>
              <w:t>;</w:t>
            </w:r>
          </w:p>
        </w:tc>
      </w:tr>
      <w:tr w:rsidR="007A692B" w:rsidRPr="00260EBB" w:rsidTr="00292128">
        <w:tc>
          <w:tcPr>
            <w:tcW w:w="9570" w:type="dxa"/>
          </w:tcPr>
          <w:p w:rsidR="007A692B" w:rsidRDefault="007A692B" w:rsidP="00292128">
            <w:pPr>
              <w:widowControl w:val="0"/>
              <w:ind w:right="-57" w:firstLine="720"/>
              <w:jc w:val="both"/>
            </w:pPr>
            <w:r w:rsidRPr="00260EBB">
              <w:t>в)</w:t>
            </w:r>
            <w:r w:rsidRPr="00260EBB">
              <w:rPr>
                <w:rFonts w:eastAsia="Arial Unicode MS"/>
              </w:rPr>
              <w:t xml:space="preserve"> отказ Заявителя от предоставления муниципальной услуги</w:t>
            </w:r>
            <w:r w:rsidRPr="00260EBB">
              <w:t>.</w:t>
            </w:r>
          </w:p>
          <w:p w:rsidR="007A692B" w:rsidRPr="00260EBB" w:rsidRDefault="007A692B" w:rsidP="00292128">
            <w:pPr>
              <w:widowControl w:val="0"/>
              <w:ind w:right="-57" w:firstLine="720"/>
              <w:jc w:val="both"/>
            </w:pPr>
            <w:r>
              <w:t>Отказ в предоставлении услуги не является препятствием для повторного обращения Заявителя после устранения причин, послуживших основанием для отказа.</w:t>
            </w:r>
          </w:p>
        </w:tc>
      </w:tr>
    </w:tbl>
    <w:p w:rsidR="007A692B" w:rsidRPr="00260EBB" w:rsidRDefault="007A692B" w:rsidP="00984655">
      <w:pPr>
        <w:ind w:firstLine="720"/>
        <w:jc w:val="both"/>
        <w:rPr>
          <w:b/>
        </w:rPr>
      </w:pPr>
      <w:r>
        <w:rPr>
          <w:b/>
        </w:rPr>
        <w:t>10</w:t>
      </w:r>
      <w:r w:rsidRPr="00260EBB">
        <w:rPr>
          <w:b/>
        </w:rPr>
        <w:t>.Требования к местам предоставления муниципальной услуги.</w:t>
      </w:r>
    </w:p>
    <w:p w:rsidR="007A692B" w:rsidRPr="00260EBB" w:rsidRDefault="007A692B" w:rsidP="00984655">
      <w:pPr>
        <w:pStyle w:val="BodyText2"/>
        <w:spacing w:after="0" w:line="240" w:lineRule="auto"/>
        <w:jc w:val="both"/>
        <w:rPr>
          <w:lang w:val="ru-RU"/>
        </w:rPr>
      </w:pPr>
      <w:r w:rsidRPr="00260EBB">
        <w:rPr>
          <w:lang w:val="ru-RU"/>
        </w:rPr>
        <w:t xml:space="preserve">          К оборудованию помещений для предоставления муниципальной услуги предъявляются следующие требования:</w:t>
      </w:r>
    </w:p>
    <w:p w:rsidR="007A692B" w:rsidRPr="00260EBB" w:rsidRDefault="007A692B" w:rsidP="00984655">
      <w:pPr>
        <w:ind w:firstLine="720"/>
        <w:jc w:val="both"/>
      </w:pPr>
      <w:r w:rsidRPr="00260EBB">
        <w:t xml:space="preserve"> Организация приема Заявителей осуществляется ежедневно в соответствии с графиком, приведенным в пункте 1  настоящего раздела  регламента.</w:t>
      </w:r>
    </w:p>
    <w:p w:rsidR="007A692B" w:rsidRPr="00260EBB" w:rsidRDefault="007A692B" w:rsidP="00984655">
      <w:pPr>
        <w:ind w:firstLine="720"/>
        <w:jc w:val="both"/>
      </w:pPr>
      <w:r w:rsidRPr="00260EBB">
        <w:t xml:space="preserve"> Специалисты, осуществляющие прием и информировани</w:t>
      </w:r>
      <w:r>
        <w:t xml:space="preserve">е </w:t>
      </w:r>
      <w:r w:rsidRPr="00260EBB">
        <w:t>Заявителей, обеспечиваются личными идентификационными карточками и (или) настольными табличками.</w:t>
      </w:r>
    </w:p>
    <w:p w:rsidR="007A692B" w:rsidRPr="00260EBB" w:rsidRDefault="007A692B" w:rsidP="00984655">
      <w:pPr>
        <w:ind w:firstLine="720"/>
        <w:jc w:val="both"/>
      </w:pPr>
      <w:r w:rsidRPr="00260EBB">
        <w:t>Помещение для предоставления Услуги должно быть оснащено стульями, столами, компьютером с возможностью печати, иной необходимой оргтехникой.</w:t>
      </w:r>
    </w:p>
    <w:p w:rsidR="007A692B" w:rsidRDefault="007A692B" w:rsidP="00984655">
      <w:pPr>
        <w:widowControl w:val="0"/>
        <w:ind w:right="-57" w:firstLine="720"/>
        <w:jc w:val="both"/>
      </w:pPr>
      <w:r w:rsidRPr="00260EBB">
        <w:t>Для ожидания приема Заявителям отводятся места для оформления документов, оборудованные стульями, столами (стойками). В месте ожидания размещается информационный стенд и образцы необходимых документов.</w:t>
      </w:r>
    </w:p>
    <w:p w:rsidR="007A692B" w:rsidRDefault="007A692B" w:rsidP="00984655">
      <w:pPr>
        <w:widowControl w:val="0"/>
        <w:ind w:right="-57" w:firstLine="720"/>
        <w:jc w:val="both"/>
        <w:rPr>
          <w:b/>
        </w:rPr>
      </w:pPr>
      <w:r>
        <w:rPr>
          <w:b/>
        </w:rPr>
        <w:t>11</w:t>
      </w:r>
      <w:r w:rsidRPr="006C34EA">
        <w:rPr>
          <w:b/>
        </w:rPr>
        <w:t>. Показатели доступности  и качества муниципальной услуги.</w:t>
      </w:r>
    </w:p>
    <w:p w:rsidR="007A692B" w:rsidRDefault="007A692B" w:rsidP="00984655">
      <w:pPr>
        <w:jc w:val="both"/>
      </w:pPr>
      <w:r>
        <w:t>Показателями доступности муниципальной услуги являются:</w:t>
      </w:r>
    </w:p>
    <w:p w:rsidR="007A692B" w:rsidRDefault="007A692B" w:rsidP="00984655">
      <w:pPr>
        <w:numPr>
          <w:ilvl w:val="0"/>
          <w:numId w:val="2"/>
        </w:numPr>
        <w:jc w:val="both"/>
      </w:pPr>
      <w:r>
        <w:t>предоставление заявителям информации о правилах предоставления муниципальной услуги;</w:t>
      </w:r>
    </w:p>
    <w:p w:rsidR="007A692B" w:rsidRDefault="007A692B" w:rsidP="00984655">
      <w:pPr>
        <w:numPr>
          <w:ilvl w:val="0"/>
          <w:numId w:val="2"/>
        </w:numPr>
        <w:jc w:val="both"/>
      </w:pPr>
      <w:r>
        <w:t>обеспечение заявителям возможности обращения за предоставлением муниципальной услуги через представителя;</w:t>
      </w:r>
    </w:p>
    <w:p w:rsidR="007A692B" w:rsidRDefault="007A692B" w:rsidP="00984655">
      <w:pPr>
        <w:numPr>
          <w:ilvl w:val="0"/>
          <w:numId w:val="2"/>
        </w:numPr>
        <w:jc w:val="both"/>
      </w:pPr>
      <w:r>
        <w:t>безвозмездность предоставления муниципальной услуги.</w:t>
      </w:r>
    </w:p>
    <w:p w:rsidR="007A692B" w:rsidRDefault="007A692B" w:rsidP="00984655">
      <w:pPr>
        <w:jc w:val="both"/>
      </w:pPr>
      <w:r>
        <w:t xml:space="preserve"> Показателями качества муниципальной услуги являются:</w:t>
      </w:r>
    </w:p>
    <w:p w:rsidR="007A692B" w:rsidRDefault="007A692B" w:rsidP="00984655">
      <w:pPr>
        <w:jc w:val="both"/>
      </w:pPr>
      <w:r>
        <w:t xml:space="preserve">      1) отсутствие случаев нарушения сроков при  предоставлении муниципальной услуги;     </w:t>
      </w:r>
    </w:p>
    <w:p w:rsidR="007A692B" w:rsidRPr="00BE54C8" w:rsidRDefault="007A692B" w:rsidP="00984655">
      <w:pPr>
        <w:jc w:val="both"/>
      </w:pPr>
      <w:r>
        <w:t xml:space="preserve">      2) отсутствие случаев удовлетворения в судебном порядке заявителей, оспаривающих действия (бездействия) муниципальных служащих и решений администрации</w:t>
      </w:r>
      <w:r w:rsidRPr="00BE54C8">
        <w:t>. Перечень необходимых для предоставления услуги документов.</w:t>
      </w:r>
    </w:p>
    <w:p w:rsidR="007A692B" w:rsidRPr="00260EBB" w:rsidRDefault="007A692B" w:rsidP="00984655">
      <w:pPr>
        <w:ind w:firstLine="720"/>
        <w:jc w:val="both"/>
        <w:rPr>
          <w:b/>
        </w:rPr>
      </w:pPr>
      <w:r>
        <w:rPr>
          <w:b/>
        </w:rPr>
        <w:t>12</w:t>
      </w:r>
      <w:r w:rsidRPr="00260EBB">
        <w:t>.</w:t>
      </w:r>
      <w:r w:rsidRPr="00260EBB">
        <w:rPr>
          <w:b/>
        </w:rPr>
        <w:t>Перечень документов, необходимых для предоставления муниципальной услуги:</w:t>
      </w:r>
    </w:p>
    <w:p w:rsidR="007A692B" w:rsidRPr="00260EBB" w:rsidRDefault="007A692B" w:rsidP="00984655">
      <w:pPr>
        <w:widowControl w:val="0"/>
        <w:ind w:right="-57" w:firstLine="720"/>
        <w:jc w:val="both"/>
      </w:pPr>
      <w:r w:rsidRPr="00260EBB">
        <w:t xml:space="preserve"> Для предоставления муниципальной услуги Заявитель представляет следующие документы:</w:t>
      </w:r>
    </w:p>
    <w:p w:rsidR="007A692B" w:rsidRPr="00260EBB" w:rsidRDefault="007A692B" w:rsidP="00984655">
      <w:pPr>
        <w:widowControl w:val="0"/>
        <w:ind w:right="-57" w:firstLine="720"/>
        <w:jc w:val="both"/>
      </w:pPr>
      <w:r w:rsidRPr="00260EBB">
        <w:t xml:space="preserve">-заявление о предоставлении муниципальной услуги </w:t>
      </w:r>
    </w:p>
    <w:p w:rsidR="007A692B" w:rsidRDefault="007A692B" w:rsidP="00984655">
      <w:pPr>
        <w:ind w:right="-57"/>
        <w:jc w:val="both"/>
        <w:rPr>
          <w:rFonts w:eastAsia="Arial Unicode MS"/>
        </w:rPr>
      </w:pPr>
      <w:r w:rsidRPr="00260EBB">
        <w:t xml:space="preserve">         -</w:t>
      </w:r>
      <w:r>
        <w:rPr>
          <w:rFonts w:eastAsia="Arial Unicode MS"/>
        </w:rPr>
        <w:t>документ,</w:t>
      </w:r>
      <w:r w:rsidRPr="00260EBB">
        <w:rPr>
          <w:rFonts w:eastAsia="Arial Unicode MS"/>
        </w:rPr>
        <w:t xml:space="preserve"> удостоверяющий личность Заявителя или его уполномоченного представителя (при личном обращении);</w:t>
      </w:r>
    </w:p>
    <w:p w:rsidR="007A692B" w:rsidRDefault="007A692B" w:rsidP="00984655">
      <w:pPr>
        <w:ind w:right="-57"/>
        <w:jc w:val="both"/>
        <w:rPr>
          <w:rFonts w:eastAsia="Arial Unicode MS"/>
        </w:rPr>
      </w:pPr>
      <w:r>
        <w:rPr>
          <w:rFonts w:eastAsia="Arial Unicode MS"/>
        </w:rPr>
        <w:t xml:space="preserve">         - документ, подтверждающий полномочия представителя выступать от имени заявителя (при обращении  представителя заявителя);</w:t>
      </w:r>
    </w:p>
    <w:p w:rsidR="007A692B" w:rsidRPr="00260EBB" w:rsidRDefault="007A692B" w:rsidP="00984655">
      <w:pPr>
        <w:ind w:right="-57"/>
        <w:jc w:val="both"/>
      </w:pPr>
      <w:r>
        <w:rPr>
          <w:rFonts w:eastAsia="Arial Unicode MS"/>
        </w:rPr>
        <w:t xml:space="preserve">         - техническая и кадастровая документация на жилые помещения ( в случае предоставления информации для государственной регистрации  перехода права собственности при приватизации жилого помещения).</w:t>
      </w:r>
    </w:p>
    <w:p w:rsidR="007A692B" w:rsidRPr="00BE54C8" w:rsidRDefault="007A692B" w:rsidP="00984655">
      <w:pPr>
        <w:adjustRightInd w:val="0"/>
        <w:ind w:firstLine="360"/>
        <w:jc w:val="both"/>
        <w:rPr>
          <w:i/>
        </w:rPr>
      </w:pPr>
      <w:r>
        <w:t xml:space="preserve">  13</w:t>
      </w:r>
      <w:r w:rsidRPr="00260EBB">
        <w:t>.</w:t>
      </w:r>
      <w:r w:rsidRPr="00BE54C8">
        <w:t xml:space="preserve"> За предоставление Услуги плата не взимается.</w:t>
      </w:r>
    </w:p>
    <w:p w:rsidR="007A692B" w:rsidRPr="00BE54C8" w:rsidRDefault="007A692B" w:rsidP="00984655">
      <w:pPr>
        <w:jc w:val="both"/>
      </w:pPr>
      <w:r w:rsidRPr="00BE54C8">
        <w:t>Заявитель вправе отказаться от предоставления Услуги после представления документов,</w:t>
      </w:r>
      <w:r>
        <w:t xml:space="preserve"> указанных в пункте 12</w:t>
      </w:r>
      <w:r w:rsidRPr="00BE54C8">
        <w:t xml:space="preserve"> настоящего регламента. Отказ оформляется письменно, в произвольной форме и представ</w:t>
      </w:r>
      <w:r>
        <w:t>ляется в администрацию МО «Междуречен</w:t>
      </w:r>
      <w:r w:rsidRPr="00BE54C8">
        <w:t>ское» на любом этапе предоставления Услуги.</w:t>
      </w:r>
    </w:p>
    <w:p w:rsidR="007A692B" w:rsidRDefault="007A692B" w:rsidP="00984655">
      <w:pPr>
        <w:autoSpaceDE w:val="0"/>
        <w:autoSpaceDN w:val="0"/>
        <w:adjustRightInd w:val="0"/>
        <w:outlineLvl w:val="2"/>
        <w:rPr>
          <w:b/>
          <w:bCs/>
          <w:sz w:val="28"/>
          <w:szCs w:val="28"/>
          <w:u w:val="single"/>
        </w:rPr>
      </w:pPr>
    </w:p>
    <w:p w:rsidR="007A692B" w:rsidRPr="00260EBB" w:rsidRDefault="007A692B" w:rsidP="00984655">
      <w:pPr>
        <w:autoSpaceDE w:val="0"/>
        <w:autoSpaceDN w:val="0"/>
        <w:adjustRightInd w:val="0"/>
        <w:ind w:firstLine="720"/>
        <w:jc w:val="center"/>
        <w:outlineLvl w:val="2"/>
        <w:rPr>
          <w:b/>
          <w:bCs/>
          <w:u w:val="single"/>
        </w:rPr>
      </w:pPr>
      <w:r w:rsidRPr="00260EBB">
        <w:rPr>
          <w:b/>
          <w:bCs/>
          <w:u w:val="single"/>
        </w:rPr>
        <w:t>III. Административные процедуры</w:t>
      </w:r>
    </w:p>
    <w:p w:rsidR="007A692B" w:rsidRDefault="007A692B" w:rsidP="00984655">
      <w:pPr>
        <w:jc w:val="both"/>
      </w:pPr>
    </w:p>
    <w:p w:rsidR="007A692B" w:rsidRPr="00BE54C8" w:rsidRDefault="007A692B" w:rsidP="00984655">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Pr="00BE54C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A692B" w:rsidRPr="00BE54C8" w:rsidRDefault="007A692B" w:rsidP="00984655">
      <w:pPr>
        <w:pStyle w:val="ConsPlusNonformat"/>
        <w:ind w:firstLine="540"/>
        <w:jc w:val="both"/>
        <w:rPr>
          <w:rFonts w:ascii="Times New Roman" w:hAnsi="Times New Roman" w:cs="Times New Roman"/>
          <w:sz w:val="24"/>
          <w:szCs w:val="24"/>
        </w:rPr>
      </w:pPr>
      <w:r w:rsidRPr="00BE54C8">
        <w:rPr>
          <w:rFonts w:ascii="Times New Roman" w:hAnsi="Times New Roman" w:cs="Times New Roman"/>
          <w:sz w:val="24"/>
          <w:szCs w:val="24"/>
        </w:rPr>
        <w:t xml:space="preserve">- прием </w:t>
      </w:r>
      <w:r>
        <w:rPr>
          <w:rFonts w:ascii="Times New Roman" w:hAnsi="Times New Roman" w:cs="Times New Roman"/>
          <w:sz w:val="24"/>
          <w:szCs w:val="24"/>
        </w:rPr>
        <w:t>и регистрация заявления</w:t>
      </w:r>
      <w:r w:rsidRPr="00BE54C8">
        <w:rPr>
          <w:rFonts w:ascii="Times New Roman" w:hAnsi="Times New Roman" w:cs="Times New Roman"/>
          <w:sz w:val="24"/>
          <w:szCs w:val="24"/>
        </w:rPr>
        <w:t>;</w:t>
      </w:r>
    </w:p>
    <w:p w:rsidR="007A692B" w:rsidRPr="00BE54C8" w:rsidRDefault="007A692B" w:rsidP="00984655">
      <w:pPr>
        <w:pStyle w:val="ConsPlusNonformat"/>
        <w:ind w:firstLine="540"/>
        <w:jc w:val="both"/>
        <w:rPr>
          <w:rFonts w:ascii="Times New Roman" w:hAnsi="Times New Roman" w:cs="Times New Roman"/>
          <w:sz w:val="24"/>
          <w:szCs w:val="24"/>
        </w:rPr>
      </w:pPr>
      <w:r w:rsidRPr="00BE54C8">
        <w:rPr>
          <w:rFonts w:ascii="Times New Roman" w:hAnsi="Times New Roman" w:cs="Times New Roman"/>
          <w:sz w:val="24"/>
          <w:szCs w:val="24"/>
        </w:rPr>
        <w:t>- рассмотрение заявл</w:t>
      </w:r>
      <w:r>
        <w:rPr>
          <w:rFonts w:ascii="Times New Roman" w:hAnsi="Times New Roman" w:cs="Times New Roman"/>
          <w:sz w:val="24"/>
          <w:szCs w:val="24"/>
        </w:rPr>
        <w:t>ения, принятие решения о предоставлении услуги либо об отказе в ее предоставлении</w:t>
      </w:r>
      <w:r w:rsidRPr="00BE54C8">
        <w:rPr>
          <w:rFonts w:ascii="Times New Roman" w:hAnsi="Times New Roman" w:cs="Times New Roman"/>
          <w:sz w:val="24"/>
          <w:szCs w:val="24"/>
        </w:rPr>
        <w:t>;</w:t>
      </w:r>
    </w:p>
    <w:p w:rsidR="007A692B" w:rsidRDefault="007A692B" w:rsidP="00984655">
      <w:pPr>
        <w:autoSpaceDE w:val="0"/>
        <w:autoSpaceDN w:val="0"/>
        <w:adjustRightInd w:val="0"/>
        <w:ind w:firstLine="360"/>
        <w:jc w:val="both"/>
        <w:outlineLvl w:val="1"/>
      </w:pPr>
      <w:r>
        <w:t xml:space="preserve">   - подготовка запрашиваемой информации либо уведомление об отказе в предоставлении запрашиваемой информации;</w:t>
      </w:r>
    </w:p>
    <w:p w:rsidR="007A692B" w:rsidRDefault="007A692B" w:rsidP="00984655">
      <w:pPr>
        <w:autoSpaceDE w:val="0"/>
        <w:autoSpaceDN w:val="0"/>
        <w:adjustRightInd w:val="0"/>
        <w:ind w:firstLine="360"/>
        <w:jc w:val="both"/>
        <w:outlineLvl w:val="1"/>
      </w:pPr>
      <w:r>
        <w:t xml:space="preserve">   - выдача  заявителю запрашиваемой информации либо уведомления об отказе в предоставлении информации.</w:t>
      </w:r>
    </w:p>
    <w:p w:rsidR="007A692B" w:rsidRPr="005B434E" w:rsidRDefault="007A692B" w:rsidP="00043743">
      <w:pPr>
        <w:autoSpaceDE w:val="0"/>
        <w:autoSpaceDN w:val="0"/>
        <w:adjustRightInd w:val="0"/>
        <w:ind w:firstLine="360"/>
        <w:jc w:val="both"/>
        <w:outlineLvl w:val="1"/>
      </w:pPr>
      <w:r>
        <w:t>15.  Регистрация заявления о предоставлении муниципальной услуги.</w:t>
      </w:r>
    </w:p>
    <w:p w:rsidR="007A692B" w:rsidRPr="005B434E" w:rsidRDefault="007A692B" w:rsidP="00043743">
      <w:pPr>
        <w:ind w:firstLine="709"/>
        <w:jc w:val="both"/>
      </w:pPr>
      <w:r w:rsidRPr="005B434E">
        <w:t>Специалист администрации МО «Междуреченское» (далее – специалист) производит прием документов лично от Заявителя или его уполномоченного представителя. Перед этим специалист проверяет документы, удостоверяющие личность Заявителя или его уполномоченного представителя, полномочия пре</w:t>
      </w:r>
      <w:r>
        <w:t>дставителя Заявителя.</w:t>
      </w:r>
      <w:r w:rsidRPr="005B434E">
        <w:t xml:space="preserve"> В ходе приема у Заявителя документов, необходимых для предоставления Услуги, специалист осуществляет их проверку</w:t>
      </w:r>
      <w:r>
        <w:t xml:space="preserve"> на соответствие требованиям</w:t>
      </w:r>
      <w:r w:rsidRPr="005B434E">
        <w:t xml:space="preserve"> </w:t>
      </w:r>
      <w:r>
        <w:t xml:space="preserve">пункта 12 </w:t>
      </w:r>
      <w:r w:rsidRPr="005B434E">
        <w:t>настоящего регламента.</w:t>
      </w:r>
    </w:p>
    <w:p w:rsidR="007A692B" w:rsidRPr="005B434E" w:rsidRDefault="007A692B" w:rsidP="00043743">
      <w:pPr>
        <w:ind w:firstLine="720"/>
        <w:jc w:val="both"/>
      </w:pPr>
      <w:r w:rsidRPr="005B434E">
        <w:t>После этого документы передаются делопроизводителю администрации МО «Междуреченское» для регистрации в журнале входящих документов администрации МО «Междуреченское» в установленном порядке.</w:t>
      </w:r>
    </w:p>
    <w:p w:rsidR="007A692B" w:rsidRPr="005B434E" w:rsidRDefault="007A692B" w:rsidP="00043743">
      <w:pPr>
        <w:pStyle w:val="BodyTextIndent"/>
        <w:spacing w:after="0"/>
        <w:ind w:left="0" w:firstLine="709"/>
        <w:jc w:val="both"/>
        <w:rPr>
          <w:lang w:val="ru-RU"/>
        </w:rPr>
      </w:pPr>
      <w:r w:rsidRPr="005B434E">
        <w:rPr>
          <w:lang w:val="ru-RU"/>
        </w:rP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установлении фактов несоответствия документов установленным требованиям специалист 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w:t>
      </w:r>
    </w:p>
    <w:p w:rsidR="007A692B" w:rsidRPr="005B434E" w:rsidRDefault="007A692B" w:rsidP="00043743">
      <w:pPr>
        <w:pStyle w:val="BodyTextIndent"/>
        <w:spacing w:after="0"/>
        <w:ind w:left="0" w:firstLine="709"/>
        <w:jc w:val="both"/>
        <w:rPr>
          <w:lang w:val="ru-RU"/>
        </w:rPr>
      </w:pPr>
      <w:r w:rsidRPr="005B434E">
        <w:rPr>
          <w:lang w:val="ru-RU"/>
        </w:rPr>
        <w:t>После устранения Заявителем недостатков и проверки документов, документы подлежат приему и регистрации в установленном порядке.</w:t>
      </w:r>
    </w:p>
    <w:p w:rsidR="007A692B" w:rsidRPr="005B434E" w:rsidRDefault="007A692B" w:rsidP="00043743">
      <w:pPr>
        <w:pStyle w:val="BodyTextIndent"/>
        <w:spacing w:after="0"/>
        <w:ind w:left="0" w:firstLine="709"/>
        <w:jc w:val="both"/>
        <w:rPr>
          <w:lang w:val="ru-RU"/>
        </w:rPr>
      </w:pPr>
      <w:r w:rsidRPr="005B434E">
        <w:rPr>
          <w:lang w:val="ru-RU"/>
        </w:rPr>
        <w:t xml:space="preserve">При наличии оснований для отказа в приеме </w:t>
      </w:r>
      <w:r>
        <w:rPr>
          <w:lang w:val="ru-RU"/>
        </w:rPr>
        <w:t>документов, указанных в пункте 8</w:t>
      </w:r>
      <w:r w:rsidRPr="005B434E">
        <w:rPr>
          <w:lang w:val="ru-RU"/>
        </w:rPr>
        <w:t xml:space="preserve"> настоящего регламента, Заявителю отказывают в приеме документов.</w:t>
      </w:r>
    </w:p>
    <w:p w:rsidR="007A692B" w:rsidRPr="005B434E" w:rsidRDefault="007A692B" w:rsidP="00043743">
      <w:pPr>
        <w:pStyle w:val="BodyTextIndent"/>
        <w:spacing w:after="0"/>
        <w:ind w:left="0" w:firstLine="709"/>
        <w:jc w:val="both"/>
        <w:rPr>
          <w:lang w:val="ru-RU"/>
        </w:rPr>
      </w:pPr>
      <w:r w:rsidRPr="005B434E">
        <w:rPr>
          <w:lang w:val="ru-RU"/>
        </w:rPr>
        <w:t>Если имеются основания для отказа в приеме документов, но Заявитель настоял на их принятии, специалист 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администрации МО «Междуреченское»</w:t>
      </w:r>
      <w:r w:rsidRPr="005B434E">
        <w:rPr>
          <w:i/>
          <w:lang w:val="ru-RU"/>
        </w:rPr>
        <w:t xml:space="preserve"> </w:t>
      </w:r>
      <w:r w:rsidRPr="005B434E">
        <w:rPr>
          <w:lang w:val="ru-RU"/>
        </w:rPr>
        <w:t>или лицом, его замещающим,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7A692B" w:rsidRPr="005B434E" w:rsidRDefault="007A692B" w:rsidP="00043743">
      <w:pPr>
        <w:ind w:firstLine="720"/>
        <w:jc w:val="both"/>
      </w:pPr>
      <w:r w:rsidRPr="005B434E">
        <w:t>Заявитель также может направить документы, необходимые для предоставления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7A692B" w:rsidRPr="005B434E" w:rsidRDefault="007A692B" w:rsidP="00043743">
      <w:pPr>
        <w:jc w:val="both"/>
      </w:pPr>
      <w:r>
        <w:t xml:space="preserve">      16. Рассмотрение представленных документов</w:t>
      </w:r>
      <w:r w:rsidRPr="005B434E">
        <w:t>.</w:t>
      </w:r>
    </w:p>
    <w:p w:rsidR="007A692B" w:rsidRPr="005B434E" w:rsidRDefault="007A692B" w:rsidP="00043743">
      <w:pPr>
        <w:ind w:firstLine="180"/>
        <w:jc w:val="both"/>
      </w:pPr>
      <w:r w:rsidRPr="005B434E">
        <w:t xml:space="preserve">  </w:t>
      </w:r>
      <w:r>
        <w:t xml:space="preserve"> </w:t>
      </w:r>
      <w:r w:rsidRPr="005B434E">
        <w:t xml:space="preserve"> После регистрации заявление с приложением направляется на рассмотрение главе администрации МО «Междуреченское» или лицу, исполняющему его обязанности.</w:t>
      </w:r>
    </w:p>
    <w:p w:rsidR="007A692B" w:rsidRPr="005B434E" w:rsidRDefault="007A692B" w:rsidP="00043743">
      <w:pPr>
        <w:shd w:val="clear" w:color="auto" w:fill="FFFFFF"/>
        <w:ind w:right="19" w:firstLine="360"/>
        <w:jc w:val="both"/>
      </w:pPr>
      <w:r w:rsidRPr="005B434E">
        <w:t xml:space="preserve"> Глава администрации МО «Междуреченское» или лицо, исполняющее его обязанности, в течение 2 рабочих дней со дня регистрации заявления рассматривает его и направляет специалисту администрации МО «Междуреченское».</w:t>
      </w:r>
    </w:p>
    <w:p w:rsidR="007A692B" w:rsidRPr="005B434E" w:rsidRDefault="007A692B" w:rsidP="00043743">
      <w:pPr>
        <w:ind w:firstLine="360"/>
        <w:jc w:val="both"/>
      </w:pPr>
      <w:r w:rsidRPr="005B434E">
        <w:t xml:space="preserve"> Глава администрации МО «Междуреченское» или лицо, исполняющее его обязанности, определяет специалиста ответственным исполнителем по данному заявлению. </w:t>
      </w:r>
    </w:p>
    <w:p w:rsidR="007A692B" w:rsidRPr="005B434E" w:rsidRDefault="007A692B" w:rsidP="00043743">
      <w:pPr>
        <w:ind w:firstLine="360"/>
        <w:jc w:val="both"/>
      </w:pPr>
      <w:r w:rsidRPr="005B434E">
        <w:t xml:space="preserve"> Специалист в течение 2 рабочих дней со дня получения документов проводит проверку представленных документов и готовит предложение о возможности предоставления Услуги по данному заявлению. </w:t>
      </w:r>
    </w:p>
    <w:p w:rsidR="007A692B" w:rsidRPr="005B434E" w:rsidRDefault="007A692B" w:rsidP="00043743">
      <w:pPr>
        <w:ind w:firstLine="709"/>
        <w:jc w:val="both"/>
      </w:pPr>
      <w:r>
        <w:t>17. Принятие решений о предоставлении услуги либо об отказе в предоставлении услуги</w:t>
      </w:r>
      <w:r w:rsidRPr="005B434E">
        <w:t>.</w:t>
      </w:r>
    </w:p>
    <w:p w:rsidR="007A692B" w:rsidRPr="005B434E" w:rsidRDefault="007A692B" w:rsidP="00043743">
      <w:pPr>
        <w:ind w:firstLine="360"/>
        <w:jc w:val="both"/>
      </w:pPr>
      <w:r w:rsidRPr="005B434E">
        <w:t>В случае если имеются основания для приостановления предоставления Услуги</w:t>
      </w:r>
      <w:r>
        <w:t>, указанные в пункте 9</w:t>
      </w:r>
      <w:r w:rsidRPr="005B434E">
        <w:t xml:space="preserve"> настоящего регламента, специалист в течение 3 рабочих дней готовит проект письменного уведомления об отказе в предоставлении Услуги.</w:t>
      </w:r>
    </w:p>
    <w:p w:rsidR="007A692B" w:rsidRDefault="007A692B" w:rsidP="00043743">
      <w:pPr>
        <w:pStyle w:val="ConsPlusNonformat"/>
        <w:ind w:firstLine="360"/>
        <w:jc w:val="both"/>
        <w:rPr>
          <w:rFonts w:ascii="Times New Roman" w:hAnsi="Times New Roman" w:cs="Times New Roman"/>
          <w:sz w:val="24"/>
          <w:szCs w:val="24"/>
        </w:rPr>
      </w:pPr>
      <w:r w:rsidRPr="005B434E">
        <w:rPr>
          <w:rFonts w:ascii="Times New Roman" w:hAnsi="Times New Roman" w:cs="Times New Roman"/>
          <w:sz w:val="24"/>
          <w:szCs w:val="24"/>
        </w:rPr>
        <w:t xml:space="preserve">В случае соответствия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специалист в течение 3 рабочих дней со дня получения документов готовит проект решения о </w:t>
      </w:r>
      <w:r>
        <w:rPr>
          <w:rFonts w:ascii="Times New Roman" w:hAnsi="Times New Roman" w:cs="Times New Roman"/>
          <w:sz w:val="24"/>
          <w:szCs w:val="24"/>
        </w:rPr>
        <w:t>предоставлении выписки их реестра муниципальной собственности</w:t>
      </w:r>
      <w:r w:rsidRPr="005B434E">
        <w:rPr>
          <w:rFonts w:ascii="Times New Roman" w:hAnsi="Times New Roman" w:cs="Times New Roman"/>
          <w:sz w:val="24"/>
          <w:szCs w:val="24"/>
        </w:rPr>
        <w:t xml:space="preserve"> либо готовит и выдает уведомление об отказе </w:t>
      </w:r>
      <w:r>
        <w:rPr>
          <w:rFonts w:ascii="Times New Roman" w:hAnsi="Times New Roman" w:cs="Times New Roman"/>
          <w:sz w:val="24"/>
          <w:szCs w:val="24"/>
        </w:rPr>
        <w:t>в предоставлении этой Услуги.</w:t>
      </w:r>
    </w:p>
    <w:p w:rsidR="007A692B" w:rsidRPr="005B434E" w:rsidRDefault="007A692B" w:rsidP="00043743">
      <w:pPr>
        <w:pStyle w:val="ConsPlusNonformat"/>
        <w:ind w:firstLine="360"/>
        <w:jc w:val="both"/>
        <w:rPr>
          <w:rFonts w:ascii="Times New Roman" w:hAnsi="Times New Roman" w:cs="Times New Roman"/>
          <w:sz w:val="24"/>
          <w:szCs w:val="24"/>
        </w:rPr>
      </w:pPr>
      <w:r w:rsidRPr="005B434E">
        <w:rPr>
          <w:rFonts w:ascii="Times New Roman" w:hAnsi="Times New Roman" w:cs="Times New Roman"/>
          <w:sz w:val="24"/>
          <w:szCs w:val="24"/>
        </w:rPr>
        <w:t>В случае необходимости проверки или уточнения сведений, специалист в течение 3 рабочих дней со дня получения документов делает (готовит) необходимые запросы. После получения необходимой информации, проверки или уточнения сведений специалист в течение 3 рабочих д</w:t>
      </w:r>
      <w:r>
        <w:rPr>
          <w:rFonts w:ascii="Times New Roman" w:hAnsi="Times New Roman" w:cs="Times New Roman"/>
          <w:sz w:val="24"/>
          <w:szCs w:val="24"/>
        </w:rPr>
        <w:t>ней готовит проект выписки</w:t>
      </w:r>
      <w:r w:rsidRPr="005B434E">
        <w:rPr>
          <w:rFonts w:ascii="Times New Roman" w:hAnsi="Times New Roman" w:cs="Times New Roman"/>
          <w:sz w:val="24"/>
          <w:szCs w:val="24"/>
        </w:rPr>
        <w:t>.</w:t>
      </w:r>
    </w:p>
    <w:p w:rsidR="007A692B" w:rsidRPr="005B434E" w:rsidRDefault="007A692B" w:rsidP="00043743">
      <w:pPr>
        <w:ind w:firstLine="360"/>
        <w:jc w:val="both"/>
      </w:pPr>
      <w:r w:rsidRPr="005B434E">
        <w:t xml:space="preserve">При наличии оснований для отказа в рассмотрении документов или предоставлении Услуги специалист 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w:t>
      </w:r>
    </w:p>
    <w:p w:rsidR="007A692B" w:rsidRPr="005B434E" w:rsidRDefault="007A692B" w:rsidP="00043743">
      <w:pPr>
        <w:ind w:firstLine="360"/>
        <w:jc w:val="both"/>
      </w:pPr>
      <w:r w:rsidRPr="005B434E">
        <w:t>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7A692B" w:rsidRPr="005B434E" w:rsidRDefault="007A692B" w:rsidP="00043743">
      <w:pPr>
        <w:ind w:firstLine="360"/>
        <w:jc w:val="both"/>
      </w:pPr>
      <w:r>
        <w:t xml:space="preserve">Проект </w:t>
      </w:r>
      <w:r w:rsidRPr="005B434E">
        <w:t xml:space="preserve"> подписывается главой администрации МО « Междуреченское» или лицом, исполняющим его обязанности, и регистрируется в установленном порядке.</w:t>
      </w:r>
    </w:p>
    <w:p w:rsidR="007A692B" w:rsidRPr="005B434E" w:rsidRDefault="007A692B" w:rsidP="00043743">
      <w:pPr>
        <w:jc w:val="both"/>
      </w:pPr>
      <w:r>
        <w:t xml:space="preserve">       18. Выдача</w:t>
      </w:r>
      <w:r w:rsidRPr="005B434E">
        <w:t xml:space="preserve"> результата предоставления муниципальной услуги.</w:t>
      </w:r>
    </w:p>
    <w:p w:rsidR="007A692B" w:rsidRPr="005B434E" w:rsidRDefault="007A692B" w:rsidP="00043743">
      <w:pPr>
        <w:ind w:firstLine="360"/>
        <w:jc w:val="both"/>
      </w:pPr>
      <w:r w:rsidRPr="005B434E">
        <w:t>Специалист в течение рабочего дня после регистрации постановления уведомляет Заявителя о готовности документов устно по телефону. Заявителю выдается постановления лично или его уполномоченному представителю либо направляется по почте по адресу, указанному в заявлении.</w:t>
      </w:r>
    </w:p>
    <w:p w:rsidR="007A692B" w:rsidRPr="005B434E" w:rsidRDefault="007A692B" w:rsidP="00043743">
      <w:pPr>
        <w:ind w:firstLine="360"/>
        <w:jc w:val="both"/>
      </w:pPr>
      <w:r w:rsidRPr="005B434E">
        <w:t>При личном получении постановления Заявитель либо его уполномоченный представитель расписывается на экземпляре документа, который остается в администрации МО «Междуреченское», и ставит дату получения.</w:t>
      </w:r>
    </w:p>
    <w:p w:rsidR="007A692B" w:rsidRPr="005B434E" w:rsidRDefault="007A692B" w:rsidP="00043743">
      <w:pPr>
        <w:widowControl w:val="0"/>
        <w:ind w:right="-57" w:firstLine="708"/>
        <w:jc w:val="both"/>
      </w:pPr>
      <w:r w:rsidRPr="005B434E">
        <w:t>Блок-схема процедуры по предоставлению Услуги представлена в приложении № 2  к настоящему регламенту.</w:t>
      </w:r>
    </w:p>
    <w:p w:rsidR="007A692B" w:rsidRPr="00260EBB" w:rsidRDefault="007A692B" w:rsidP="00043743">
      <w:pPr>
        <w:widowControl w:val="0"/>
        <w:ind w:right="-57"/>
        <w:jc w:val="both"/>
      </w:pPr>
    </w:p>
    <w:p w:rsidR="007A692B" w:rsidRPr="00260EBB" w:rsidRDefault="007A692B" w:rsidP="00984655">
      <w:pPr>
        <w:autoSpaceDE w:val="0"/>
        <w:autoSpaceDN w:val="0"/>
        <w:adjustRightInd w:val="0"/>
        <w:ind w:firstLine="720"/>
        <w:jc w:val="center"/>
        <w:outlineLvl w:val="2"/>
        <w:rPr>
          <w:b/>
          <w:bCs/>
          <w:u w:val="single"/>
        </w:rPr>
      </w:pPr>
      <w:r w:rsidRPr="00260EBB">
        <w:rPr>
          <w:b/>
          <w:bCs/>
          <w:u w:val="single"/>
        </w:rPr>
        <w:t>IV. Порядок и формы контроля за предоставлением</w:t>
      </w:r>
    </w:p>
    <w:p w:rsidR="007A692B" w:rsidRPr="00260EBB" w:rsidRDefault="007A692B" w:rsidP="00984655">
      <w:pPr>
        <w:autoSpaceDE w:val="0"/>
        <w:autoSpaceDN w:val="0"/>
        <w:adjustRightInd w:val="0"/>
        <w:ind w:firstLine="720"/>
        <w:jc w:val="center"/>
        <w:outlineLvl w:val="2"/>
        <w:rPr>
          <w:b/>
          <w:bCs/>
          <w:u w:val="single"/>
        </w:rPr>
      </w:pPr>
      <w:r w:rsidRPr="00260EBB">
        <w:rPr>
          <w:b/>
          <w:bCs/>
          <w:u w:val="single"/>
        </w:rPr>
        <w:t xml:space="preserve"> муниципальной услуги</w:t>
      </w:r>
    </w:p>
    <w:p w:rsidR="007A692B" w:rsidRPr="00260EBB" w:rsidRDefault="007A692B" w:rsidP="00984655">
      <w:pPr>
        <w:autoSpaceDE w:val="0"/>
        <w:autoSpaceDN w:val="0"/>
        <w:adjustRightInd w:val="0"/>
        <w:ind w:firstLine="720"/>
        <w:jc w:val="both"/>
        <w:outlineLvl w:val="2"/>
      </w:pPr>
    </w:p>
    <w:p w:rsidR="007A692B" w:rsidRPr="008C58E6" w:rsidRDefault="007A692B" w:rsidP="00984655">
      <w:pPr>
        <w:ind w:firstLine="708"/>
        <w:jc w:val="both"/>
      </w:pPr>
      <w:r w:rsidRPr="008C58E6">
        <w:t>1</w:t>
      </w:r>
      <w:r>
        <w:t>9</w:t>
      </w:r>
      <w:r w:rsidRPr="008C58E6">
        <w:t>.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должностным ли</w:t>
      </w:r>
      <w:r>
        <w:t>цом осуществляется главой муниципального образования</w:t>
      </w:r>
      <w:r w:rsidRPr="008C58E6">
        <w:t xml:space="preserve">. </w:t>
      </w:r>
    </w:p>
    <w:p w:rsidR="007A692B" w:rsidRPr="008C58E6" w:rsidRDefault="007A692B" w:rsidP="00984655">
      <w:pPr>
        <w:ind w:firstLine="360"/>
        <w:jc w:val="both"/>
      </w:pPr>
      <w:r w:rsidRPr="008C58E6">
        <w:t>Текущий контроль осущес</w:t>
      </w:r>
      <w:r>
        <w:t>твляется путем проведения  главой муниципального образования</w:t>
      </w:r>
      <w:r w:rsidRPr="008C58E6">
        <w:t xml:space="preserve"> проверок соблюдения и исполнения должностными лицами положений настоящего Регламента.</w:t>
      </w:r>
    </w:p>
    <w:p w:rsidR="007A692B" w:rsidRPr="008C58E6" w:rsidRDefault="007A692B" w:rsidP="00984655">
      <w:pPr>
        <w:ind w:firstLine="708"/>
        <w:jc w:val="both"/>
      </w:pPr>
      <w:r w:rsidRPr="008C58E6">
        <w:t>2</w:t>
      </w:r>
      <w:r>
        <w:t xml:space="preserve">0. Глава муниципального образования </w:t>
      </w:r>
      <w:r w:rsidRPr="008C58E6">
        <w:t xml:space="preserve">  организует и осуществляет контроль по предоставлению муниципальной услуги. Контроль полноты и качества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должностных лиц. По результатам  контроля осуществляется привлечение виновных лиц к ответственности  в соответствии с законодательством Российской Федерации, законодательством Архангельской области, нормативно-правовым</w:t>
      </w:r>
      <w:r>
        <w:t>и актами администрации МО «Междуречен</w:t>
      </w:r>
      <w:r w:rsidRPr="008C58E6">
        <w:t>ское».</w:t>
      </w:r>
    </w:p>
    <w:p w:rsidR="007A692B" w:rsidRPr="008C58E6" w:rsidRDefault="007A692B" w:rsidP="00984655">
      <w:pPr>
        <w:ind w:firstLine="708"/>
        <w:jc w:val="both"/>
      </w:pPr>
      <w:r>
        <w:t>21</w:t>
      </w:r>
      <w:r w:rsidRPr="008C58E6">
        <w:t>. Проверка полноты и качества предоставления муниципальной услуги.</w:t>
      </w:r>
    </w:p>
    <w:p w:rsidR="007A692B" w:rsidRPr="008C58E6" w:rsidRDefault="007A692B" w:rsidP="00984655">
      <w:pPr>
        <w:ind w:firstLine="360"/>
        <w:jc w:val="both"/>
      </w:pPr>
      <w:r w:rsidRPr="008C58E6">
        <w:t>Проверка полноты и качества предоставления муниципальной услуги осуществляется на основании распоряжения.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  Для проведения  проверки  полноты и качества предоставления муниципальной услуги формируется комиссия, в состав которой включаются ответственные должностные лица.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всеми членами комиссии.</w:t>
      </w:r>
    </w:p>
    <w:p w:rsidR="007A692B" w:rsidRPr="008C58E6" w:rsidRDefault="007A692B" w:rsidP="00984655">
      <w:pPr>
        <w:ind w:firstLine="708"/>
        <w:jc w:val="both"/>
      </w:pPr>
    </w:p>
    <w:p w:rsidR="007A692B" w:rsidRPr="00260EBB" w:rsidRDefault="007A692B" w:rsidP="00984655">
      <w:pPr>
        <w:autoSpaceDE w:val="0"/>
        <w:autoSpaceDN w:val="0"/>
        <w:adjustRightInd w:val="0"/>
        <w:jc w:val="center"/>
        <w:outlineLvl w:val="1"/>
        <w:rPr>
          <w:b/>
          <w:bCs/>
          <w:u w:val="single"/>
        </w:rPr>
      </w:pPr>
      <w:r w:rsidRPr="00260EBB">
        <w:rPr>
          <w:b/>
          <w:bCs/>
          <w:u w:val="single"/>
        </w:rPr>
        <w:t xml:space="preserve">V. </w:t>
      </w:r>
      <w:r>
        <w:rPr>
          <w:b/>
          <w:bCs/>
          <w:u w:val="single"/>
        </w:rPr>
        <w:t>Досудебный (внесудебный)  п</w:t>
      </w:r>
      <w:r w:rsidRPr="00260EBB">
        <w:rPr>
          <w:b/>
          <w:bCs/>
          <w:u w:val="single"/>
        </w:rPr>
        <w:t>орядок обжалования</w:t>
      </w:r>
    </w:p>
    <w:p w:rsidR="007A692B" w:rsidRPr="00260EBB" w:rsidRDefault="007A692B" w:rsidP="00984655">
      <w:pPr>
        <w:autoSpaceDE w:val="0"/>
        <w:autoSpaceDN w:val="0"/>
        <w:adjustRightInd w:val="0"/>
        <w:ind w:firstLine="720"/>
        <w:jc w:val="center"/>
        <w:outlineLvl w:val="2"/>
        <w:rPr>
          <w:b/>
          <w:bCs/>
          <w:u w:val="single"/>
        </w:rPr>
      </w:pPr>
      <w:r w:rsidRPr="00260EBB">
        <w:rPr>
          <w:b/>
          <w:bCs/>
          <w:u w:val="single"/>
        </w:rPr>
        <w:t>решений и дейс</w:t>
      </w:r>
      <w:r>
        <w:rPr>
          <w:b/>
          <w:bCs/>
          <w:u w:val="single"/>
        </w:rPr>
        <w:t>твий (бездействия) органа</w:t>
      </w:r>
      <w:r w:rsidRPr="00260EBB">
        <w:rPr>
          <w:b/>
          <w:bCs/>
          <w:u w:val="single"/>
        </w:rPr>
        <w:t>,</w:t>
      </w:r>
      <w:r>
        <w:rPr>
          <w:b/>
          <w:bCs/>
          <w:u w:val="single"/>
        </w:rPr>
        <w:t xml:space="preserve"> предоставляющего  муниципальную</w:t>
      </w:r>
      <w:r w:rsidRPr="00260EBB">
        <w:rPr>
          <w:b/>
          <w:bCs/>
          <w:u w:val="single"/>
        </w:rPr>
        <w:t xml:space="preserve"> услуг</w:t>
      </w:r>
      <w:r>
        <w:rPr>
          <w:b/>
          <w:bCs/>
          <w:u w:val="single"/>
        </w:rPr>
        <w:t>у, а также его должностных лиц.</w:t>
      </w:r>
    </w:p>
    <w:p w:rsidR="007A692B" w:rsidRPr="00260EBB" w:rsidRDefault="007A692B" w:rsidP="00984655">
      <w:pPr>
        <w:autoSpaceDE w:val="0"/>
        <w:autoSpaceDN w:val="0"/>
        <w:adjustRightInd w:val="0"/>
        <w:ind w:firstLine="720"/>
        <w:jc w:val="both"/>
        <w:outlineLvl w:val="1"/>
      </w:pPr>
    </w:p>
    <w:p w:rsidR="007A692B" w:rsidRPr="00260EBB" w:rsidRDefault="007A692B" w:rsidP="00984655">
      <w:pPr>
        <w:autoSpaceDE w:val="0"/>
        <w:autoSpaceDN w:val="0"/>
        <w:adjustRightInd w:val="0"/>
        <w:ind w:firstLine="720"/>
        <w:jc w:val="both"/>
        <w:outlineLvl w:val="1"/>
      </w:pPr>
      <w:r>
        <w:t>22</w:t>
      </w:r>
      <w:r w:rsidRPr="00260EBB">
        <w:t>. Заявитель имеет право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7A692B" w:rsidRPr="00260EBB" w:rsidRDefault="007A692B" w:rsidP="00984655">
      <w:pPr>
        <w:autoSpaceDE w:val="0"/>
        <w:autoSpaceDN w:val="0"/>
        <w:adjustRightInd w:val="0"/>
        <w:ind w:firstLine="720"/>
        <w:jc w:val="both"/>
        <w:outlineLvl w:val="1"/>
      </w:pPr>
    </w:p>
    <w:p w:rsidR="007A692B" w:rsidRPr="00440FE6" w:rsidRDefault="007A692B" w:rsidP="00984655">
      <w:pPr>
        <w:pStyle w:val="ConsPlusNormal"/>
        <w:widowControl/>
        <w:jc w:val="both"/>
        <w:rPr>
          <w:rFonts w:ascii="Times New Roman" w:hAnsi="Times New Roman"/>
        </w:rPr>
      </w:pPr>
      <w:r w:rsidRPr="00440FE6">
        <w:rPr>
          <w:rFonts w:ascii="Times New Roman" w:hAnsi="Times New Roman"/>
        </w:rPr>
        <w:t>1) нарушение срока регистрации запроса заявителя о предоставлении муниципальной услуги;</w:t>
      </w:r>
    </w:p>
    <w:p w:rsidR="007A692B" w:rsidRPr="00440FE6" w:rsidRDefault="007A692B" w:rsidP="00984655">
      <w:pPr>
        <w:pStyle w:val="ConsPlusNormal"/>
        <w:widowControl/>
        <w:jc w:val="both"/>
        <w:rPr>
          <w:rFonts w:ascii="Times New Roman" w:hAnsi="Times New Roman"/>
        </w:rPr>
      </w:pPr>
      <w:r w:rsidRPr="00440FE6">
        <w:rPr>
          <w:rFonts w:ascii="Times New Roman" w:hAnsi="Times New Roman"/>
        </w:rPr>
        <w:t>2) нарушение срока предоставления муниципальной услуги;</w:t>
      </w:r>
    </w:p>
    <w:p w:rsidR="007A692B" w:rsidRPr="00440FE6" w:rsidRDefault="007A692B" w:rsidP="00984655">
      <w:pPr>
        <w:pStyle w:val="ConsPlusNormal"/>
        <w:widowControl/>
        <w:jc w:val="both"/>
        <w:rPr>
          <w:rFonts w:ascii="Times New Roman" w:hAnsi="Times New Roman"/>
        </w:rPr>
      </w:pPr>
      <w:r w:rsidRPr="00440FE6">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w:t>
      </w:r>
      <w:r>
        <w:rPr>
          <w:rFonts w:ascii="Times New Roman" w:hAnsi="Times New Roman"/>
        </w:rPr>
        <w:t>Междуреченское»</w:t>
      </w:r>
      <w:r w:rsidRPr="00440FE6">
        <w:rPr>
          <w:rFonts w:ascii="Times New Roman" w:hAnsi="Times New Roman"/>
        </w:rPr>
        <w:t>» (в том числе настоящим административным регламентом) для предоставления муниципальной услуги;</w:t>
      </w:r>
    </w:p>
    <w:p w:rsidR="007A692B" w:rsidRPr="00440FE6" w:rsidRDefault="007A692B" w:rsidP="00984655">
      <w:pPr>
        <w:pStyle w:val="ConsPlusNormal"/>
        <w:widowControl/>
        <w:jc w:val="both"/>
        <w:rPr>
          <w:rFonts w:ascii="Times New Roman" w:hAnsi="Times New Roman"/>
        </w:rPr>
      </w:pPr>
      <w:r w:rsidRPr="00440FE6">
        <w:rPr>
          <w:rFonts w:ascii="Times New Roman" w:hAnsi="Times New Roman"/>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w:t>
      </w:r>
      <w:r>
        <w:rPr>
          <w:rFonts w:ascii="Times New Roman" w:hAnsi="Times New Roman"/>
        </w:rPr>
        <w:t>Междуреченское</w:t>
      </w:r>
      <w:r w:rsidRPr="00440FE6">
        <w:rPr>
          <w:rFonts w:ascii="Times New Roman" w:hAnsi="Times New Roman"/>
        </w:rPr>
        <w:t>» (в том числе настоящим административным регламентом) для предоставления муниципальной услуги;</w:t>
      </w:r>
    </w:p>
    <w:p w:rsidR="007A692B" w:rsidRPr="00440FE6" w:rsidRDefault="007A692B" w:rsidP="00984655">
      <w:pPr>
        <w:pStyle w:val="ConsPlusNormal"/>
        <w:widowControl/>
        <w:jc w:val="both"/>
        <w:rPr>
          <w:rFonts w:ascii="Times New Roman" w:hAnsi="Times New Roman"/>
        </w:rPr>
      </w:pPr>
      <w:r w:rsidRPr="00440FE6">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w:t>
      </w:r>
      <w:r>
        <w:rPr>
          <w:rFonts w:ascii="Times New Roman" w:hAnsi="Times New Roman"/>
        </w:rPr>
        <w:t>Междуреченское</w:t>
      </w:r>
      <w:r w:rsidRPr="00440FE6">
        <w:rPr>
          <w:rFonts w:ascii="Times New Roman" w:hAnsi="Times New Roman"/>
        </w:rPr>
        <w:t>» (в том числе настоящим административным регламентом);</w:t>
      </w:r>
    </w:p>
    <w:p w:rsidR="007A692B" w:rsidRPr="00440FE6" w:rsidRDefault="007A692B" w:rsidP="00984655">
      <w:pPr>
        <w:pStyle w:val="ConsPlusNormal"/>
        <w:widowControl/>
        <w:jc w:val="both"/>
        <w:rPr>
          <w:rFonts w:ascii="Times New Roman" w:hAnsi="Times New Roman"/>
        </w:rPr>
      </w:pPr>
      <w:r w:rsidRPr="00440FE6">
        <w:rPr>
          <w:rFonts w:ascii="Times New Roman" w:hAnsi="Times New Roman"/>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w:t>
      </w:r>
      <w:r>
        <w:rPr>
          <w:rFonts w:ascii="Times New Roman" w:hAnsi="Times New Roman"/>
        </w:rPr>
        <w:t>Междуреченское</w:t>
      </w:r>
      <w:r w:rsidRPr="00440FE6">
        <w:rPr>
          <w:rFonts w:ascii="Times New Roman" w:hAnsi="Times New Roman"/>
        </w:rPr>
        <w:t>» (в том числе настоящим административным регламентом);</w:t>
      </w:r>
    </w:p>
    <w:p w:rsidR="007A692B" w:rsidRPr="00CC58C3" w:rsidRDefault="007A692B" w:rsidP="00984655">
      <w:pPr>
        <w:autoSpaceDE w:val="0"/>
        <w:autoSpaceDN w:val="0"/>
        <w:adjustRightInd w:val="0"/>
        <w:ind w:firstLine="720"/>
        <w:jc w:val="both"/>
        <w:outlineLvl w:val="1"/>
        <w:rPr>
          <w:szCs w:val="28"/>
        </w:rPr>
      </w:pPr>
      <w:r w:rsidRPr="00CC58C3">
        <w:rPr>
          <w:szCs w:val="28"/>
        </w:rPr>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692B" w:rsidRPr="00CC58C3" w:rsidRDefault="007A692B" w:rsidP="00984655">
      <w:pPr>
        <w:autoSpaceDE w:val="0"/>
        <w:autoSpaceDN w:val="0"/>
        <w:adjustRightInd w:val="0"/>
        <w:ind w:firstLine="720"/>
        <w:jc w:val="both"/>
        <w:outlineLvl w:val="1"/>
        <w:rPr>
          <w:szCs w:val="28"/>
        </w:rPr>
      </w:pPr>
      <w:r>
        <w:rPr>
          <w:szCs w:val="28"/>
        </w:rPr>
        <w:t>23</w:t>
      </w:r>
      <w:r w:rsidRPr="00CC58C3">
        <w:rPr>
          <w:szCs w:val="28"/>
        </w:rPr>
        <w:t xml:space="preserve">. Жалобы, указанные в пункте </w:t>
      </w:r>
      <w:r>
        <w:rPr>
          <w:szCs w:val="28"/>
        </w:rPr>
        <w:t>22</w:t>
      </w:r>
      <w:r w:rsidRPr="00CC58C3">
        <w:rPr>
          <w:szCs w:val="28"/>
        </w:rPr>
        <w:t xml:space="preserve"> настоящего админис</w:t>
      </w:r>
      <w:r>
        <w:rPr>
          <w:szCs w:val="28"/>
        </w:rPr>
        <w:t xml:space="preserve">тративного регламента, подаются </w:t>
      </w:r>
      <w:r w:rsidRPr="00CC58C3">
        <w:rPr>
          <w:szCs w:val="28"/>
        </w:rPr>
        <w:t xml:space="preserve"> на решения и действия (бездействие) муниципальных служащих органа </w:t>
      </w:r>
      <w:r>
        <w:rPr>
          <w:szCs w:val="28"/>
        </w:rPr>
        <w:t>главе муниципального образования.</w:t>
      </w:r>
    </w:p>
    <w:p w:rsidR="007A692B" w:rsidRPr="00CC58C3" w:rsidRDefault="007A692B" w:rsidP="00984655">
      <w:pPr>
        <w:autoSpaceDE w:val="0"/>
        <w:autoSpaceDN w:val="0"/>
        <w:adjustRightInd w:val="0"/>
        <w:ind w:firstLine="720"/>
        <w:jc w:val="both"/>
        <w:outlineLvl w:val="1"/>
        <w:rPr>
          <w:szCs w:val="28"/>
        </w:rPr>
      </w:pPr>
      <w:r>
        <w:rPr>
          <w:szCs w:val="28"/>
        </w:rPr>
        <w:t>24</w:t>
      </w:r>
      <w:r w:rsidRPr="00CC58C3">
        <w:rPr>
          <w:szCs w:val="28"/>
        </w:rPr>
        <w:t xml:space="preserve">. Жалобы, указанные в пункте </w:t>
      </w:r>
      <w:r>
        <w:rPr>
          <w:szCs w:val="28"/>
        </w:rPr>
        <w:t>22</w:t>
      </w:r>
      <w:r w:rsidRPr="00CC58C3">
        <w:rPr>
          <w:szCs w:val="28"/>
        </w:rPr>
        <w:t xml:space="preserve"> настоящего административного регламента:</w:t>
      </w:r>
    </w:p>
    <w:p w:rsidR="007A692B" w:rsidRPr="00CC58C3" w:rsidRDefault="007A692B" w:rsidP="00984655">
      <w:pPr>
        <w:ind w:firstLine="720"/>
        <w:jc w:val="both"/>
        <w:rPr>
          <w:szCs w:val="28"/>
        </w:rPr>
      </w:pPr>
      <w:r w:rsidRPr="00CC58C3">
        <w:rPr>
          <w:szCs w:val="28"/>
        </w:rPr>
        <w:t>подаются заявителем лично;</w:t>
      </w:r>
    </w:p>
    <w:p w:rsidR="007A692B" w:rsidRPr="00CC58C3" w:rsidRDefault="007A692B" w:rsidP="00984655">
      <w:pPr>
        <w:ind w:firstLine="720"/>
        <w:jc w:val="both"/>
        <w:rPr>
          <w:szCs w:val="28"/>
        </w:rPr>
      </w:pPr>
      <w:r w:rsidRPr="00CC58C3">
        <w:rPr>
          <w:szCs w:val="28"/>
        </w:rPr>
        <w:t>направляются почтовым отправлением;</w:t>
      </w:r>
    </w:p>
    <w:p w:rsidR="007A692B" w:rsidRPr="00CC58C3" w:rsidRDefault="007A692B" w:rsidP="00984655">
      <w:pPr>
        <w:ind w:firstLine="720"/>
        <w:jc w:val="both"/>
        <w:rPr>
          <w:szCs w:val="28"/>
        </w:rPr>
      </w:pPr>
      <w:r w:rsidRPr="00CC58C3">
        <w:rPr>
          <w:szCs w:val="28"/>
        </w:rPr>
        <w:t>направляются по электронной почте;</w:t>
      </w:r>
    </w:p>
    <w:p w:rsidR="007A692B" w:rsidRPr="00CC58C3" w:rsidRDefault="007A692B" w:rsidP="00984655">
      <w:pPr>
        <w:autoSpaceDE w:val="0"/>
        <w:autoSpaceDN w:val="0"/>
        <w:adjustRightInd w:val="0"/>
        <w:ind w:firstLine="720"/>
        <w:jc w:val="both"/>
        <w:outlineLvl w:val="1"/>
        <w:rPr>
          <w:szCs w:val="28"/>
        </w:rPr>
      </w:pPr>
      <w:r w:rsidRPr="00CC58C3">
        <w:rPr>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7A692B" w:rsidRPr="00CC58C3" w:rsidRDefault="007A692B" w:rsidP="00984655">
      <w:pPr>
        <w:autoSpaceDE w:val="0"/>
        <w:autoSpaceDN w:val="0"/>
        <w:adjustRightInd w:val="0"/>
        <w:ind w:firstLine="720"/>
        <w:jc w:val="both"/>
        <w:outlineLvl w:val="1"/>
        <w:rPr>
          <w:szCs w:val="28"/>
        </w:rPr>
      </w:pPr>
      <w:r>
        <w:rPr>
          <w:szCs w:val="28"/>
        </w:rPr>
        <w:t>25</w:t>
      </w:r>
      <w:r w:rsidRPr="00CC58C3">
        <w:rPr>
          <w:szCs w:val="28"/>
        </w:rPr>
        <w:t>. Жалоба заявителя должна содержать следующую информацию:</w:t>
      </w:r>
    </w:p>
    <w:p w:rsidR="007A692B" w:rsidRPr="00224E18" w:rsidRDefault="007A692B" w:rsidP="00984655">
      <w:pPr>
        <w:pStyle w:val="ConsPlusNormal"/>
        <w:widowControl/>
        <w:jc w:val="both"/>
        <w:rPr>
          <w:rFonts w:ascii="Times New Roman" w:hAnsi="Times New Roman"/>
        </w:rPr>
      </w:pPr>
      <w:r w:rsidRPr="00224E18">
        <w:rPr>
          <w:rFonts w:ascii="Times New Roman" w:hAnsi="Times New Roman"/>
        </w:rPr>
        <w:t>1) наименование органа, фамилия и инициалы должностного лица, муниципального служащего органа, решения и действия (бездействие) которых обжалуются;</w:t>
      </w:r>
    </w:p>
    <w:p w:rsidR="007A692B" w:rsidRPr="00224E18" w:rsidRDefault="007A692B" w:rsidP="00984655">
      <w:pPr>
        <w:pStyle w:val="ConsPlusNormal"/>
        <w:widowControl/>
        <w:jc w:val="both"/>
        <w:rPr>
          <w:rFonts w:ascii="Times New Roman" w:hAnsi="Times New Roman"/>
        </w:rPr>
      </w:pPr>
      <w:r w:rsidRPr="00224E18">
        <w:rPr>
          <w:rFonts w:ascii="Times New Roman" w:hAnsi="Times New Roman"/>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692B" w:rsidRPr="00224E18" w:rsidRDefault="007A692B" w:rsidP="00984655">
      <w:pPr>
        <w:pStyle w:val="ConsPlusNormal"/>
        <w:widowControl/>
        <w:jc w:val="both"/>
        <w:rPr>
          <w:rFonts w:ascii="Times New Roman" w:hAnsi="Times New Roman"/>
        </w:rPr>
      </w:pPr>
      <w:r w:rsidRPr="00224E18">
        <w:rPr>
          <w:rFonts w:ascii="Times New Roman" w:hAnsi="Times New Roman"/>
        </w:rPr>
        <w:t>3) сведения об обжалуемых решениях и действиях (бездействии) органа, должностного лица, муниципального служащего органа;</w:t>
      </w:r>
    </w:p>
    <w:p w:rsidR="007A692B" w:rsidRPr="00CC58C3" w:rsidRDefault="007A692B" w:rsidP="00984655">
      <w:pPr>
        <w:autoSpaceDE w:val="0"/>
        <w:autoSpaceDN w:val="0"/>
        <w:adjustRightInd w:val="0"/>
        <w:ind w:firstLine="720"/>
        <w:jc w:val="both"/>
        <w:outlineLvl w:val="1"/>
        <w:rPr>
          <w:szCs w:val="28"/>
        </w:rPr>
      </w:pPr>
      <w:r w:rsidRPr="00CC58C3">
        <w:rPr>
          <w:szCs w:val="28"/>
        </w:rPr>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7A692B" w:rsidRDefault="007A692B" w:rsidP="00984655">
      <w:pPr>
        <w:pStyle w:val="BodyTextIndent"/>
        <w:autoSpaceDE w:val="0"/>
        <w:autoSpaceDN w:val="0"/>
        <w:adjustRightInd w:val="0"/>
        <w:outlineLvl w:val="1"/>
        <w:rPr>
          <w:lang w:val="ru-RU"/>
        </w:rPr>
      </w:pPr>
      <w:r>
        <w:rPr>
          <w:lang w:val="ru-RU"/>
        </w:rPr>
        <w:t>26</w:t>
      </w:r>
      <w:r w:rsidRPr="00440FE6">
        <w:rPr>
          <w:lang w:val="ru-RU"/>
        </w:rPr>
        <w:t>. Поступившая жалоба заявителя является основанием для ее рассмотрения.</w:t>
      </w:r>
    </w:p>
    <w:p w:rsidR="007A692B" w:rsidRPr="00224E18" w:rsidRDefault="007A692B" w:rsidP="00984655">
      <w:pPr>
        <w:pStyle w:val="BodyTextIndent"/>
        <w:autoSpaceDE w:val="0"/>
        <w:autoSpaceDN w:val="0"/>
        <w:adjustRightInd w:val="0"/>
        <w:ind w:left="0"/>
        <w:outlineLvl w:val="1"/>
        <w:rPr>
          <w:szCs w:val="28"/>
          <w:lang w:val="ru-RU"/>
        </w:rPr>
      </w:pPr>
      <w:r w:rsidRPr="00224E18">
        <w:rPr>
          <w:lang w:val="ru-RU"/>
        </w:rPr>
        <w:t>Рассмотрение жалоб осуществляется должностными лицами, указанными в пункте 2</w:t>
      </w:r>
      <w:r>
        <w:rPr>
          <w:lang w:val="ru-RU"/>
        </w:rPr>
        <w:t>3</w:t>
      </w:r>
      <w:r w:rsidRPr="00224E18">
        <w:rPr>
          <w:lang w:val="ru-RU"/>
        </w:rPr>
        <w:t xml:space="preserve"> настоящего административного регламента. Запрещается направлять жалобу</w:t>
      </w:r>
      <w:r>
        <w:rPr>
          <w:lang w:val="ru-RU"/>
        </w:rPr>
        <w:t xml:space="preserve"> </w:t>
      </w:r>
      <w:r w:rsidRPr="00224E18">
        <w:rPr>
          <w:lang w:val="ru-RU"/>
        </w:rPr>
        <w:t>должностному лицу, муниципальному служащему, решение или действие (бездействие) которого обжалуется</w:t>
      </w:r>
    </w:p>
    <w:p w:rsidR="007A692B" w:rsidRPr="00CC58C3" w:rsidRDefault="007A692B" w:rsidP="00984655">
      <w:pPr>
        <w:autoSpaceDE w:val="0"/>
        <w:autoSpaceDN w:val="0"/>
        <w:adjustRightInd w:val="0"/>
        <w:jc w:val="both"/>
        <w:outlineLvl w:val="1"/>
        <w:rPr>
          <w:szCs w:val="28"/>
        </w:rPr>
      </w:pPr>
      <w:r>
        <w:rPr>
          <w:szCs w:val="28"/>
        </w:rPr>
        <w:t xml:space="preserve">     27. </w:t>
      </w:r>
      <w:r w:rsidRPr="00CC58C3">
        <w:rPr>
          <w:szCs w:val="28"/>
        </w:rPr>
        <w:t>При рассмотрении жалобы должностное лицо:</w:t>
      </w:r>
    </w:p>
    <w:p w:rsidR="007A692B" w:rsidRDefault="007A692B" w:rsidP="00984655">
      <w:r w:rsidRPr="00CC58C3">
        <w:rPr>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r>
        <w:t>;</w:t>
      </w:r>
    </w:p>
    <w:p w:rsidR="007A692B" w:rsidRPr="00CC58C3" w:rsidRDefault="007A692B" w:rsidP="00984655">
      <w:pPr>
        <w:autoSpaceDE w:val="0"/>
        <w:autoSpaceDN w:val="0"/>
        <w:adjustRightInd w:val="0"/>
        <w:ind w:firstLine="720"/>
        <w:jc w:val="both"/>
        <w:outlineLvl w:val="1"/>
        <w:rPr>
          <w:szCs w:val="28"/>
        </w:rPr>
      </w:pPr>
      <w:r w:rsidRPr="00CC58C3">
        <w:rPr>
          <w:szCs w:val="28"/>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w:t>
      </w:r>
      <w:r>
        <w:rPr>
          <w:szCs w:val="28"/>
        </w:rPr>
        <w:t>анов предварительного следствия</w:t>
      </w:r>
      <w:r w:rsidRPr="00CC58C3">
        <w:rPr>
          <w:szCs w:val="28"/>
        </w:rPr>
        <w:t>.</w:t>
      </w:r>
    </w:p>
    <w:p w:rsidR="007A692B" w:rsidRPr="00CC58C3" w:rsidRDefault="007A692B" w:rsidP="00984655">
      <w:pPr>
        <w:autoSpaceDE w:val="0"/>
        <w:autoSpaceDN w:val="0"/>
        <w:adjustRightInd w:val="0"/>
        <w:jc w:val="both"/>
        <w:outlineLvl w:val="1"/>
        <w:rPr>
          <w:szCs w:val="28"/>
        </w:rPr>
      </w:pPr>
      <w:r>
        <w:rPr>
          <w:szCs w:val="28"/>
        </w:rPr>
        <w:t xml:space="preserve">      28</w:t>
      </w:r>
      <w:r w:rsidRPr="00CC58C3">
        <w:rPr>
          <w:szCs w:val="28"/>
        </w:rPr>
        <w:t xml:space="preserve">. Срок рассмотрения жалобы не может превышать 15 рабочих дней со дня ее регистрации, а в случаях, предусмотренных подпунктами 4 и 7 пункта </w:t>
      </w:r>
      <w:r>
        <w:rPr>
          <w:szCs w:val="28"/>
        </w:rPr>
        <w:t>22</w:t>
      </w:r>
      <w:r w:rsidRPr="00CC58C3">
        <w:rPr>
          <w:szCs w:val="28"/>
        </w:rPr>
        <w:t xml:space="preserve"> настоящего административного регламента, – 5 рабочих дней со дня регистрации жалобы.</w:t>
      </w:r>
    </w:p>
    <w:p w:rsidR="007A692B" w:rsidRPr="00CC58C3" w:rsidRDefault="007A692B" w:rsidP="00984655">
      <w:pPr>
        <w:autoSpaceDE w:val="0"/>
        <w:autoSpaceDN w:val="0"/>
        <w:adjustRightInd w:val="0"/>
        <w:ind w:firstLine="720"/>
        <w:jc w:val="both"/>
        <w:outlineLvl w:val="1"/>
        <w:rPr>
          <w:szCs w:val="28"/>
        </w:rPr>
      </w:pPr>
      <w:r w:rsidRPr="00CC58C3">
        <w:rPr>
          <w:szCs w:val="28"/>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7A692B" w:rsidRPr="00CC58C3" w:rsidRDefault="007A692B" w:rsidP="00984655">
      <w:pPr>
        <w:autoSpaceDE w:val="0"/>
        <w:autoSpaceDN w:val="0"/>
        <w:adjustRightInd w:val="0"/>
        <w:ind w:firstLine="720"/>
        <w:jc w:val="both"/>
        <w:outlineLvl w:val="1"/>
        <w:rPr>
          <w:szCs w:val="28"/>
        </w:rPr>
      </w:pPr>
      <w:r>
        <w:rPr>
          <w:szCs w:val="28"/>
        </w:rPr>
        <w:t>29</w:t>
      </w:r>
      <w:r w:rsidRPr="00CC58C3">
        <w:rPr>
          <w:szCs w:val="28"/>
        </w:rPr>
        <w:t>. По результатам рассмотрения жалобы должностное лицо принимает одно из следующих решений:</w:t>
      </w:r>
    </w:p>
    <w:p w:rsidR="007A692B" w:rsidRPr="00CC58C3" w:rsidRDefault="007A692B" w:rsidP="00984655">
      <w:pPr>
        <w:autoSpaceDE w:val="0"/>
        <w:autoSpaceDN w:val="0"/>
        <w:adjustRightInd w:val="0"/>
        <w:ind w:firstLine="720"/>
        <w:jc w:val="both"/>
        <w:outlineLvl w:val="1"/>
        <w:rPr>
          <w:szCs w:val="28"/>
        </w:rPr>
      </w:pPr>
      <w:r w:rsidRPr="00CC58C3">
        <w:rPr>
          <w:szCs w:val="28"/>
        </w:rPr>
        <w:t>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w:t>
      </w:r>
      <w:r>
        <w:rPr>
          <w:szCs w:val="28"/>
        </w:rPr>
        <w:t>Междуреченское</w:t>
      </w:r>
      <w:r w:rsidRPr="00CC58C3">
        <w:rPr>
          <w:szCs w:val="28"/>
        </w:rPr>
        <w:t>» (в том числе настоящим административным регламентом), устранении нарушений иных прав заявителя;</w:t>
      </w:r>
    </w:p>
    <w:p w:rsidR="007A692B" w:rsidRPr="00CC58C3" w:rsidRDefault="007A692B" w:rsidP="00984655">
      <w:pPr>
        <w:autoSpaceDE w:val="0"/>
        <w:autoSpaceDN w:val="0"/>
        <w:adjustRightInd w:val="0"/>
        <w:ind w:firstLine="720"/>
        <w:jc w:val="both"/>
        <w:outlineLvl w:val="1"/>
        <w:rPr>
          <w:szCs w:val="28"/>
        </w:rPr>
      </w:pPr>
      <w:r w:rsidRPr="00CC58C3">
        <w:rPr>
          <w:szCs w:val="28"/>
        </w:rPr>
        <w:t>2) об отказе в удовлетворении жалобы в случае признания жалобы необоснованной.</w:t>
      </w:r>
    </w:p>
    <w:p w:rsidR="007A692B" w:rsidRPr="00CC58C3" w:rsidRDefault="007A692B" w:rsidP="00984655">
      <w:pPr>
        <w:autoSpaceDE w:val="0"/>
        <w:autoSpaceDN w:val="0"/>
        <w:adjustRightInd w:val="0"/>
        <w:ind w:firstLine="720"/>
        <w:jc w:val="both"/>
        <w:outlineLvl w:val="1"/>
        <w:rPr>
          <w:szCs w:val="28"/>
        </w:rPr>
      </w:pPr>
      <w:r>
        <w:rPr>
          <w:szCs w:val="28"/>
        </w:rPr>
        <w:t>30</w:t>
      </w:r>
      <w:r w:rsidRPr="00CC58C3">
        <w:rPr>
          <w:szCs w:val="28"/>
        </w:rPr>
        <w:t xml:space="preserve">.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w:t>
      </w:r>
      <w:r>
        <w:rPr>
          <w:szCs w:val="28"/>
        </w:rPr>
        <w:t>8</w:t>
      </w:r>
      <w:r w:rsidRPr="00CC58C3">
        <w:rPr>
          <w:szCs w:val="28"/>
        </w:rPr>
        <w:t xml:space="preserve">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7A692B" w:rsidRPr="00CC58C3" w:rsidRDefault="007A692B" w:rsidP="00984655">
      <w:pPr>
        <w:autoSpaceDE w:val="0"/>
        <w:autoSpaceDN w:val="0"/>
        <w:adjustRightInd w:val="0"/>
        <w:ind w:firstLine="720"/>
        <w:jc w:val="both"/>
        <w:outlineLvl w:val="1"/>
        <w:rPr>
          <w:szCs w:val="28"/>
        </w:rPr>
      </w:pPr>
      <w:r w:rsidRPr="00CC58C3">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7A692B" w:rsidRDefault="007A692B" w:rsidP="0056680F"/>
    <w:p w:rsidR="007A692B" w:rsidRPr="00260EBB" w:rsidRDefault="007A692B" w:rsidP="00984655">
      <w:pPr>
        <w:jc w:val="right"/>
      </w:pPr>
    </w:p>
    <w:tbl>
      <w:tblPr>
        <w:tblW w:w="0" w:type="auto"/>
        <w:tblInd w:w="-432" w:type="dxa"/>
        <w:tblLook w:val="01E0"/>
      </w:tblPr>
      <w:tblGrid>
        <w:gridCol w:w="4860"/>
        <w:gridCol w:w="5142"/>
      </w:tblGrid>
      <w:tr w:rsidR="007A692B" w:rsidRPr="00260EBB" w:rsidTr="00292128">
        <w:tc>
          <w:tcPr>
            <w:tcW w:w="4860" w:type="dxa"/>
          </w:tcPr>
          <w:p w:rsidR="007A692B" w:rsidRPr="00260EBB" w:rsidRDefault="007A692B" w:rsidP="00292128">
            <w:pPr>
              <w:widowControl w:val="0"/>
              <w:ind w:right="-57"/>
              <w:jc w:val="right"/>
              <w:rPr>
                <w:rFonts w:cs="Arial"/>
                <w:b/>
                <w:bCs/>
              </w:rPr>
            </w:pPr>
          </w:p>
        </w:tc>
        <w:tc>
          <w:tcPr>
            <w:tcW w:w="5142" w:type="dxa"/>
          </w:tcPr>
          <w:p w:rsidR="007A692B" w:rsidRPr="00260EBB" w:rsidRDefault="007A692B" w:rsidP="00292128">
            <w:pPr>
              <w:widowControl w:val="0"/>
              <w:shd w:val="clear" w:color="auto" w:fill="FFFFFF"/>
              <w:ind w:right="-57"/>
              <w:jc w:val="right"/>
              <w:rPr>
                <w:rFonts w:cs="Arial"/>
                <w:bCs/>
              </w:rPr>
            </w:pPr>
            <w:r w:rsidRPr="00260EBB">
              <w:rPr>
                <w:rFonts w:cs="Arial"/>
                <w:bCs/>
              </w:rPr>
              <w:t>Приложение №1</w:t>
            </w:r>
          </w:p>
          <w:p w:rsidR="007A692B" w:rsidRPr="00260EBB" w:rsidRDefault="007A692B" w:rsidP="00292128">
            <w:pPr>
              <w:widowControl w:val="0"/>
              <w:ind w:right="-57"/>
              <w:jc w:val="right"/>
              <w:rPr>
                <w:rFonts w:cs="Arial"/>
                <w:b/>
                <w:bCs/>
              </w:rPr>
            </w:pPr>
            <w:r w:rsidRPr="00260EBB">
              <w:rPr>
                <w:rFonts w:cs="Arial"/>
                <w:bCs/>
              </w:rPr>
              <w:t xml:space="preserve">к административному регламенту предоставления муниципальной услуги </w:t>
            </w:r>
            <w:r w:rsidRPr="00260EBB">
              <w:t>«Предоставление инф</w:t>
            </w:r>
            <w:r>
              <w:t>ормации из реестра муниципального имущества в муниципальном образовании «Междуреченское» Пинежского муниципального района</w:t>
            </w:r>
            <w:r w:rsidRPr="00260EBB">
              <w:t>»</w:t>
            </w:r>
          </w:p>
        </w:tc>
      </w:tr>
    </w:tbl>
    <w:p w:rsidR="007A692B" w:rsidRPr="00260EBB" w:rsidRDefault="007A692B" w:rsidP="00984655">
      <w:pPr>
        <w:widowControl w:val="0"/>
        <w:shd w:val="clear" w:color="auto" w:fill="FFFFFF"/>
        <w:ind w:right="-57"/>
        <w:jc w:val="both"/>
        <w:rPr>
          <w:rFonts w:cs="Arial"/>
          <w:bCs/>
        </w:rPr>
      </w:pPr>
    </w:p>
    <w:p w:rsidR="007A692B" w:rsidRPr="00260EBB" w:rsidRDefault="007A692B" w:rsidP="00984655">
      <w:pPr>
        <w:shd w:val="clear" w:color="auto" w:fill="FFFFFF"/>
        <w:ind w:right="158"/>
        <w:jc w:val="center"/>
        <w:rPr>
          <w:b/>
        </w:rPr>
      </w:pPr>
      <w:r w:rsidRPr="00260EBB">
        <w:rPr>
          <w:b/>
        </w:rPr>
        <w:t>БЛОК - СХЕМА</w:t>
      </w:r>
    </w:p>
    <w:p w:rsidR="007A692B" w:rsidRPr="00260EBB" w:rsidRDefault="007A692B" w:rsidP="00984655">
      <w:pPr>
        <w:shd w:val="clear" w:color="auto" w:fill="FFFFFF"/>
        <w:ind w:right="187"/>
        <w:jc w:val="center"/>
      </w:pPr>
      <w:r w:rsidRPr="00260EBB">
        <w:t xml:space="preserve">общей структуры по предоставлению муниципальной услуги </w:t>
      </w:r>
      <w:r w:rsidRPr="00260EBB">
        <w:rPr>
          <w:spacing w:val="-1"/>
        </w:rPr>
        <w:t>по п</w:t>
      </w:r>
      <w:r w:rsidRPr="00260EBB">
        <w:t>редоставлению информации из реестра муниципальной собственности</w:t>
      </w:r>
    </w:p>
    <w:p w:rsidR="007A692B" w:rsidRPr="00260EBB" w:rsidRDefault="007A692B" w:rsidP="00984655"/>
    <w:p w:rsidR="007A692B" w:rsidRDefault="007A692B" w:rsidP="00984655"/>
    <w:bookmarkStart w:id="0" w:name="_GoBack"/>
    <w:p w:rsidR="007A692B" w:rsidRPr="00260EBB" w:rsidRDefault="007A692B" w:rsidP="00984655">
      <w:pPr>
        <w:sectPr w:rsidR="007A692B" w:rsidRPr="00260EBB" w:rsidSect="008A3C03">
          <w:pgSz w:w="11909" w:h="16834"/>
          <w:pgMar w:top="851" w:right="567" w:bottom="851" w:left="1418" w:header="720" w:footer="720" w:gutter="0"/>
          <w:cols w:space="60"/>
          <w:noEndnote/>
        </w:sectPr>
      </w:pPr>
      <w:r>
        <w:rPr>
          <w:noProof/>
        </w:rPr>
      </w:r>
      <w:r>
        <w:rPr>
          <w:noProof/>
        </w:rPr>
        <w:pict>
          <v:group id="Полотно 17" o:spid="_x0000_s1026" editas="canvas" style="width:469.1pt;height:513pt;mso-position-horizontal-relative:char;mso-position-vertical-relative:line" coordsize="5957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75;height:65151;visibility:visible">
              <v:fill o:detectmouseclick="t"/>
              <v:path o:connecttype="none"/>
            </v:shape>
            <v:rect id="Rectangle 4" o:spid="_x0000_s1028" style="position:absolute;left:12576;top:2283;width:33140;height: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cl78A&#10;AADaAAAADwAAAGRycy9kb3ducmV2LnhtbERPTYvCMBC9C/sfwix403RlEekaRYSFyurBKnsem7Ep&#10;bSaliVr/vREET8Pjfc582dtGXKnzlWMFX+MEBHHhdMWlguPhdzQD4QOyxsYxKbiTh+XiYzDHVLsb&#10;7+mah1LEEPYpKjAhtKmUvjBk0Y9dSxy5s+sshgi7UuoObzHcNnKSJFNpseLYYLCltaGizi9WQbnK&#10;Tpvd5Pvf1En+t623Ic9OO6WGn/3qB0SgPrzFL3em43x4vvK8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PdyXvwAAANoAAAAPAAAAAAAAAAAAAAAAAJgCAABkcnMvZG93bnJl&#10;di54bWxQSwUGAAAAAAQABAD1AAAAhAMAAAAA&#10;">
              <v:textbox inset="2.29819mm,1.1491mm,2.29819mm,1.1491mm">
                <w:txbxContent>
                  <w:p w:rsidR="007A692B" w:rsidRPr="00091D97" w:rsidRDefault="007A692B" w:rsidP="00984655">
                    <w:pPr>
                      <w:jc w:val="center"/>
                      <w:rPr>
                        <w:szCs w:val="16"/>
                      </w:rPr>
                    </w:pPr>
                    <w:r>
                      <w:rPr>
                        <w:szCs w:val="16"/>
                      </w:rPr>
                      <w:t>Прием и регистрация заявления</w:t>
                    </w:r>
                  </w:p>
                </w:txbxContent>
              </v:textbox>
            </v:rect>
            <v:line id="Line 5" o:spid="_x0000_s1029" style="position:absolute;visibility:visible" from="30034,19052" to="30042,1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822;top:24488;width:25169;height:8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ne8MA&#10;AADaAAAADwAAAGRycy9kb3ducmV2LnhtbESPQWvCQBSE74X+h+UJvTUbrRSJboIUCinVQ2Pp+Zl9&#10;ZkOyb0N2q+m/7wqCx2FmvmE2xWR7cabRt44VzJMUBHHtdMuNgu/D+/MKhA/IGnvHpOCPPBT548MG&#10;M+0u/EXnKjQiQthnqMCEMGRS+tqQRZ+4gTh6JzdaDFGOjdQjXiLc9nKRpq/SYstxweBAb4bqrvq1&#10;CpptefzYL5Y/pkurz123C1V53Cv1NJu2axCBpnAP39qlVvAC1yvxB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Pne8MAAADaAAAADwAAAAAAAAAAAAAAAACYAgAAZHJzL2Rv&#10;d25yZXYueG1sUEsFBgAAAAAEAAQA9QAAAIgDAAAAAA==&#10;">
              <v:textbox inset="2.29819mm,1.1491mm,2.29819mm,1.1491mm">
                <w:txbxContent>
                  <w:p w:rsidR="007A692B" w:rsidRPr="00091D97" w:rsidRDefault="007A692B" w:rsidP="00984655">
                    <w:pPr>
                      <w:jc w:val="center"/>
                      <w:rPr>
                        <w:szCs w:val="16"/>
                      </w:rPr>
                    </w:pPr>
                    <w:r>
                      <w:rPr>
                        <w:szCs w:val="16"/>
                      </w:rPr>
                      <w:t>Подготовка уведомления об отказе в предоставлении информации</w:t>
                    </w:r>
                  </w:p>
                </w:txbxContent>
              </v:textbox>
            </v:rect>
            <v:rect id="Rectangle 7" o:spid="_x0000_s1031" style="position:absolute;left:32005;top:25145;width:26287;height:13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D8IA&#10;AADaAAAADwAAAGRycy9kb3ducmV2LnhtbESPQYvCMBSE74L/ITzBm6aKLEs1ighCRT3YXTw/m2dT&#10;2ryUJmr3328WhD0OM/MNs9r0thFP6nzlWMFsmoAgLpyuuFTw/bWffILwAVlj45gU/JCHzXo4WGGq&#10;3Ysv9MxDKSKEfYoKTAhtKqUvDFn0U9cSR+/uOoshyq6UusNXhNtGzpPkQ1qsOC4YbGlnqKjzh1VQ&#10;brPb4TxfXE2d5MdTfQp5djsrNR712yWIQH34D7/bmVawgL8r8Qb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n8PwgAAANoAAAAPAAAAAAAAAAAAAAAAAJgCAABkcnMvZG93&#10;bnJldi54bWxQSwUGAAAAAAQABAD1AAAAhwMAAAAA&#10;">
              <v:textbox inset="2.29819mm,1.1491mm,2.29819mm,1.1491mm">
                <w:txbxContent>
                  <w:p w:rsidR="007A692B" w:rsidRDefault="007A692B" w:rsidP="00984655">
                    <w:pPr>
                      <w:rPr>
                        <w:sz w:val="26"/>
                        <w:szCs w:val="28"/>
                      </w:rPr>
                    </w:pPr>
                  </w:p>
                  <w:p w:rsidR="007A692B" w:rsidRPr="009812B1" w:rsidRDefault="007A692B" w:rsidP="00984655">
                    <w:pPr>
                      <w:rPr>
                        <w:sz w:val="20"/>
                        <w:szCs w:val="20"/>
                      </w:rPr>
                    </w:pPr>
                    <w:r>
                      <w:rPr>
                        <w:sz w:val="26"/>
                        <w:szCs w:val="28"/>
                      </w:rPr>
                      <w:t xml:space="preserve">Подготовка запрашиваемой информации </w:t>
                    </w:r>
                  </w:p>
                </w:txbxContent>
              </v:textbox>
            </v:rect>
            <v:line id="Line 8" o:spid="_x0000_s1032" style="position:absolute;flip:x;visibility:visible" from="26287,9143" to="2630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9" o:spid="_x0000_s1033" style="position:absolute;visibility:visible" from="50291,20569" to="50307,2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0" o:spid="_x0000_s1034" style="position:absolute;left:35431;top:42289;width:21712;height:6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heMMA&#10;AADaAAAADwAAAGRycy9kb3ducmV2LnhtbESPQWvCQBSE74X+h+UJvTUbpViJboIUCinVQ2Pp+Zl9&#10;ZkOyb0N2q+m/7wqCx2FmvmE2xWR7cabRt44VzJMUBHHtdMuNgu/D+/MKhA/IGnvHpOCPPBT548MG&#10;M+0u/EXnKjQiQthnqMCEMGRS+tqQRZ+4gTh6JzdaDFGOjdQjXiLc9nKRpktpseW4YHCgN0N1V/1a&#10;Bc22PH7sFy8/pkurz123C1V53Cv1NJu2axCBpnAP39qlVvAK1yvxB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jheMMAAADaAAAADwAAAAAAAAAAAAAAAACYAgAAZHJzL2Rv&#10;d25yZXYueG1sUEsFBgAAAAAEAAQA9QAAAIgDAAAAAA==&#10;">
              <v:textbox inset="2.29819mm,1.1491mm,2.29819mm,1.1491mm">
                <w:txbxContent>
                  <w:p w:rsidR="007A692B" w:rsidRPr="00091D97" w:rsidRDefault="007A692B" w:rsidP="00984655">
                    <w:pPr>
                      <w:jc w:val="center"/>
                      <w:rPr>
                        <w:szCs w:val="16"/>
                      </w:rPr>
                    </w:pPr>
                    <w:r>
                      <w:rPr>
                        <w:szCs w:val="16"/>
                      </w:rPr>
                      <w:t>Выдача заявителю запрашиваемой информации</w:t>
                    </w:r>
                  </w:p>
                </w:txbxContent>
              </v:textbox>
            </v:rect>
            <v:rect id="Rectangle 11" o:spid="_x0000_s1035" style="position:absolute;left:24003;top:14860;width:18287;height:79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1Cr8A&#10;AADaAAAADwAAAGRycy9kb3ducmV2LnhtbERPTYvCMBC9C/sfwix4s+nKItI1iggLldWDVfY8NmNT&#10;2kxKE7X+e3MQPD7e92I12FbcqPe1YwVfSQqCuHS65krB6fg7mYPwAVlj65gUPMjDavkxWmCm3Z0P&#10;dCtCJWII+wwVmBC6TEpfGrLoE9cRR+7ieoshwr6Susd7DLetnKbpTFqsOTYY7GhjqGyKq1VQrfPz&#10;dj/9/jdNWvztml0o8vNeqfHnsP4BEWgIb/HLnWsFcWu8Em+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B3UKvwAAANoAAAAPAAAAAAAAAAAAAAAAAJgCAABkcnMvZG93bnJl&#10;di54bWxQSwUGAAAAAAQABAD1AAAAhAMAAAAA&#10;">
              <v:textbox inset="2.29819mm,1.1491mm,2.29819mm,1.1491mm">
                <w:txbxContent>
                  <w:p w:rsidR="007A692B" w:rsidRPr="00091D97" w:rsidRDefault="007A692B" w:rsidP="00984655">
                    <w:pPr>
                      <w:jc w:val="center"/>
                      <w:rPr>
                        <w:szCs w:val="16"/>
                      </w:rPr>
                    </w:pPr>
                    <w:r w:rsidRPr="00BE54C8">
                      <w:t>рассмотрение заявл</w:t>
                    </w:r>
                    <w:r>
                      <w:t>ения, принятие решения о предоставлении информации заявителю либо об отказе в ее предоставлении</w:t>
                    </w:r>
                  </w:p>
                </w:txbxContent>
              </v:textbox>
            </v:rect>
            <v:line id="Line 12" o:spid="_x0000_s1036" style="position:absolute;flip:x;visibility:visible" from="17144,20569" to="17152,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rect id="Rectangle 13" o:spid="_x0000_s1037" style="position:absolute;left:2286;top:35433;width:25146;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tk8QA&#10;AADbAAAADwAAAGRycy9kb3ducmV2LnhtbESPQWvDMAyF74P9B6PBbouzMkbJ6pZSGGSsPTQtO6ux&#10;GofEcoi9Nvv306HQm8R7eu/TYjX5Xl1ojG1gA69ZDoq4DrblxsDx8PkyBxUTssU+MBn4owir5ePD&#10;AgsbrrynS5UaJSEcCzTgUhoKrWPtyGPMwkAs2jmMHpOsY6PtiFcJ972e5fm79tiyNDgcaOOo7qpf&#10;b6BZl6ev3eztx3V59b3ttqkqTztjnp+m9QeoRFO6m2/XpR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rZPEAAAA2wAAAA8AAAAAAAAAAAAAAAAAmAIAAGRycy9k&#10;b3ducmV2LnhtbFBLBQYAAAAABAAEAPUAAACJAwAAAAA=&#10;">
              <v:textbox inset="2.29819mm,1.1491mm,2.29819mm,1.1491mm">
                <w:txbxContent>
                  <w:p w:rsidR="007A692B" w:rsidRPr="00091D97" w:rsidRDefault="007A692B" w:rsidP="00984655">
                    <w:pPr>
                      <w:jc w:val="center"/>
                      <w:rPr>
                        <w:szCs w:val="16"/>
                      </w:rPr>
                    </w:pPr>
                    <w:r>
                      <w:rPr>
                        <w:szCs w:val="16"/>
                      </w:rPr>
                      <w:t>Выдача заявителю уведомление об отказе в предоставлении запрашиваемой информации</w:t>
                    </w:r>
                  </w:p>
                </w:txbxContent>
              </v:textbox>
            </v:rect>
            <v:line id="Line 14" o:spid="_x0000_s1038" style="position:absolute;visibility:visible" from="17144,33146" to="17152,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39" style="position:absolute;left:46865;top:17144;width:5710;height:3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Wf8EA&#10;AADbAAAADwAAAGRycy9kb3ducmV2LnhtbERPTYvCMBC9C/6HMII3TS0iS9coIixU1IN12fPYzDal&#10;zaQ0We3++40g7G0e73PW28G24k69rx0rWMwTEMSl0zVXCj6vH7M3ED4ga2wdk4Jf8rDdjEdrzLR7&#10;8IXuRahEDGGfoQITQpdJ6UtDFv3cdcSR+3a9xRBhX0nd4yOG21amSbKSFmuODQY72hsqm+LHKqh2&#10;+e1wTpdfpkmK46k5hSK/nZWaTobdO4hAQ/gXv9y5jvNTeP4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Rln/BAAAA2wAAAA8AAAAAAAAAAAAAAAAAmAIAAGRycy9kb3du&#10;cmV2LnhtbFBLBQYAAAAABAAEAPUAAACGAwAAAAA=&#10;">
              <v:textbox inset="2.29819mm,1.1491mm,2.29819mm,1.1491mm">
                <w:txbxContent>
                  <w:p w:rsidR="007A692B" w:rsidRPr="00091D97" w:rsidRDefault="007A692B" w:rsidP="00984655">
                    <w:pPr>
                      <w:jc w:val="center"/>
                      <w:rPr>
                        <w:b/>
                        <w:szCs w:val="16"/>
                      </w:rPr>
                    </w:pPr>
                    <w:r w:rsidRPr="00091D97">
                      <w:rPr>
                        <w:b/>
                        <w:szCs w:val="16"/>
                      </w:rPr>
                      <w:t>ДА</w:t>
                    </w:r>
                  </w:p>
                </w:txbxContent>
              </v:textbox>
            </v:rect>
            <v:rect id="Rectangle 16" o:spid="_x0000_s1040" style="position:absolute;left:13718;top:17144;width:5710;height:3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0z5MIA&#10;AADbAAAADwAAAGRycy9kb3ducmV2LnhtbERPTWvCQBC9F/oflhF6azZaKRLdBCkUUqqHxtLzmB2z&#10;IdnZkN1q+u+7guBtHu9zNsVke3Gm0beOFcyTFARx7XTLjYLvw/vzCoQPyBp7x6TgjzwU+ePDBjPt&#10;LvxF5yo0Ioawz1CBCWHIpPS1IYs+cQNx5E5utBgiHBupR7zEcNvLRZq+SostxwaDA70Zqrvq1ypo&#10;tuXxY79Y/pgurT533S5U5XGv1NNs2q5BBJrCXXxzlzrOf4HrL/E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TPkwgAAANsAAAAPAAAAAAAAAAAAAAAAAJgCAABkcnMvZG93&#10;bnJldi54bWxQSwUGAAAAAAQABAD1AAAAhwMAAAAA&#10;">
              <v:textbox inset="2.29819mm,1.1491mm,2.29819mm,1.1491mm">
                <w:txbxContent>
                  <w:p w:rsidR="007A692B" w:rsidRPr="00091D97" w:rsidRDefault="007A692B" w:rsidP="00984655">
                    <w:pPr>
                      <w:jc w:val="center"/>
                      <w:rPr>
                        <w:b/>
                        <w:szCs w:val="16"/>
                      </w:rPr>
                    </w:pPr>
                    <w:r w:rsidRPr="00091D97">
                      <w:rPr>
                        <w:b/>
                        <w:szCs w:val="16"/>
                      </w:rPr>
                      <w:t>НЕТ</w:t>
                    </w:r>
                  </w:p>
                </w:txbxContent>
              </v:textbox>
            </v:rect>
            <v:line id="Line 17" o:spid="_x0000_s1041" style="position:absolute;flip:x;visibility:visible" from="19428,18286" to="24003,18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 from="42290,18286" to="46865,1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 from="45716,38863" to="45739,40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anchorlock/>
          </v:group>
        </w:pict>
      </w:r>
      <w:bookmarkEnd w:id="0"/>
    </w:p>
    <w:tbl>
      <w:tblPr>
        <w:tblpPr w:leftFromText="180" w:rightFromText="180" w:vertAnchor="text" w:horzAnchor="margin" w:tblpY="-178"/>
        <w:tblW w:w="9642" w:type="dxa"/>
        <w:tblLook w:val="01E0"/>
      </w:tblPr>
      <w:tblGrid>
        <w:gridCol w:w="4500"/>
        <w:gridCol w:w="5142"/>
      </w:tblGrid>
      <w:tr w:rsidR="007A692B" w:rsidRPr="00260EBB" w:rsidTr="00292128">
        <w:tc>
          <w:tcPr>
            <w:tcW w:w="4500" w:type="dxa"/>
          </w:tcPr>
          <w:p w:rsidR="007A692B" w:rsidRPr="00260EBB" w:rsidRDefault="007A692B" w:rsidP="00292128">
            <w:pPr>
              <w:widowControl w:val="0"/>
              <w:ind w:right="-57"/>
              <w:jc w:val="right"/>
              <w:rPr>
                <w:rFonts w:cs="Arial"/>
                <w:b/>
                <w:bCs/>
              </w:rPr>
            </w:pPr>
          </w:p>
        </w:tc>
        <w:tc>
          <w:tcPr>
            <w:tcW w:w="5142" w:type="dxa"/>
          </w:tcPr>
          <w:p w:rsidR="007A692B" w:rsidRPr="00260EBB" w:rsidRDefault="007A692B" w:rsidP="0056680F">
            <w:pPr>
              <w:widowControl w:val="0"/>
              <w:shd w:val="clear" w:color="auto" w:fill="FFFFFF"/>
              <w:ind w:right="-57"/>
              <w:rPr>
                <w:rFonts w:cs="Arial"/>
                <w:bCs/>
              </w:rPr>
            </w:pPr>
          </w:p>
          <w:p w:rsidR="007A692B" w:rsidRPr="00260EBB" w:rsidRDefault="007A692B" w:rsidP="00292128">
            <w:pPr>
              <w:widowControl w:val="0"/>
              <w:shd w:val="clear" w:color="auto" w:fill="FFFFFF"/>
              <w:ind w:right="-57"/>
              <w:jc w:val="right"/>
              <w:rPr>
                <w:rFonts w:cs="Arial"/>
                <w:bCs/>
              </w:rPr>
            </w:pPr>
            <w:r w:rsidRPr="00260EBB">
              <w:rPr>
                <w:rFonts w:cs="Arial"/>
                <w:bCs/>
              </w:rPr>
              <w:t>Приложение №2</w:t>
            </w:r>
          </w:p>
          <w:p w:rsidR="007A692B" w:rsidRPr="00260EBB" w:rsidRDefault="007A692B" w:rsidP="00292128">
            <w:pPr>
              <w:widowControl w:val="0"/>
              <w:ind w:right="-57"/>
              <w:jc w:val="right"/>
              <w:rPr>
                <w:rFonts w:cs="Arial"/>
                <w:bCs/>
              </w:rPr>
            </w:pPr>
            <w:r w:rsidRPr="00260EBB">
              <w:rPr>
                <w:rFonts w:cs="Arial"/>
                <w:bCs/>
              </w:rPr>
              <w:t>к административному регламенту предоставления муниципальной услуги</w:t>
            </w:r>
          </w:p>
          <w:p w:rsidR="007A692B" w:rsidRPr="00260EBB" w:rsidRDefault="007A692B" w:rsidP="00292128">
            <w:pPr>
              <w:widowControl w:val="0"/>
              <w:ind w:right="-57"/>
              <w:jc w:val="right"/>
              <w:rPr>
                <w:rFonts w:cs="Arial"/>
                <w:b/>
                <w:bCs/>
              </w:rPr>
            </w:pPr>
            <w:r w:rsidRPr="00260EBB">
              <w:t>«Предоставление информации из реестра</w:t>
            </w:r>
            <w:r>
              <w:t xml:space="preserve">  муниципального имущества в муниципальном образовании «Междуреченское» Пинежского муниципального района</w:t>
            </w:r>
            <w:r w:rsidRPr="00260EBB">
              <w:t>»</w:t>
            </w:r>
          </w:p>
        </w:tc>
      </w:tr>
    </w:tbl>
    <w:p w:rsidR="007A692B" w:rsidRPr="00260EBB" w:rsidRDefault="007A692B" w:rsidP="00984655">
      <w:pPr>
        <w:jc w:val="center"/>
      </w:pPr>
      <w:r w:rsidRPr="00260EBB">
        <w:t>Образец заявления физического или юридического лица</w:t>
      </w:r>
    </w:p>
    <w:p w:rsidR="007A692B" w:rsidRPr="00260EBB" w:rsidRDefault="007A692B" w:rsidP="00984655">
      <w:pPr>
        <w:jc w:val="center"/>
      </w:pPr>
      <w:r>
        <w:t xml:space="preserve">на выдачу информации </w:t>
      </w:r>
      <w:r w:rsidRPr="00260EBB">
        <w:t xml:space="preserve"> из реестра муниципального имущества</w:t>
      </w:r>
    </w:p>
    <w:p w:rsidR="007A692B" w:rsidRPr="00260EBB" w:rsidRDefault="007A692B" w:rsidP="00984655"/>
    <w:tbl>
      <w:tblPr>
        <w:tblW w:w="9720" w:type="dxa"/>
        <w:tblInd w:w="-72" w:type="dxa"/>
        <w:tblLayout w:type="fixed"/>
        <w:tblLook w:val="01E0"/>
      </w:tblPr>
      <w:tblGrid>
        <w:gridCol w:w="4320"/>
        <w:gridCol w:w="360"/>
        <w:gridCol w:w="5040"/>
      </w:tblGrid>
      <w:tr w:rsidR="007A692B" w:rsidRPr="00260EBB" w:rsidTr="00292128">
        <w:trPr>
          <w:trHeight w:val="7376"/>
        </w:trPr>
        <w:tc>
          <w:tcPr>
            <w:tcW w:w="4320" w:type="dxa"/>
          </w:tcPr>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rFonts w:eastAsia="Arial Unicode MS"/>
                <w:u w:val="single"/>
              </w:rPr>
            </w:pPr>
          </w:p>
          <w:p w:rsidR="007A692B" w:rsidRPr="00260EBB" w:rsidRDefault="007A692B" w:rsidP="00292128">
            <w:pPr>
              <w:jc w:val="center"/>
              <w:rPr>
                <w:bCs/>
                <w:iCs/>
                <w:spacing w:val="2"/>
              </w:rPr>
            </w:pPr>
          </w:p>
        </w:tc>
        <w:tc>
          <w:tcPr>
            <w:tcW w:w="360" w:type="dxa"/>
          </w:tcPr>
          <w:p w:rsidR="007A692B" w:rsidRPr="00260EBB" w:rsidRDefault="007A692B" w:rsidP="00292128">
            <w:pPr>
              <w:rPr>
                <w:bCs/>
                <w:iCs/>
                <w:spacing w:val="2"/>
              </w:rPr>
            </w:pPr>
          </w:p>
        </w:tc>
        <w:tc>
          <w:tcPr>
            <w:tcW w:w="5040" w:type="dxa"/>
          </w:tcPr>
          <w:p w:rsidR="007A692B" w:rsidRPr="00260EBB" w:rsidRDefault="007A692B" w:rsidP="00292128">
            <w:pPr>
              <w:rPr>
                <w:bCs/>
                <w:iCs/>
                <w:spacing w:val="2"/>
              </w:rPr>
            </w:pPr>
            <w:r>
              <w:rPr>
                <w:bCs/>
                <w:iCs/>
                <w:spacing w:val="2"/>
              </w:rPr>
              <w:t>В администрацию  МО «Междуречен</w:t>
            </w:r>
            <w:r w:rsidRPr="00260EBB">
              <w:rPr>
                <w:bCs/>
                <w:iCs/>
                <w:spacing w:val="2"/>
              </w:rPr>
              <w:t>ское»</w:t>
            </w:r>
          </w:p>
          <w:p w:rsidR="007A692B" w:rsidRPr="00260EBB" w:rsidRDefault="007A692B" w:rsidP="00292128">
            <w:pPr>
              <w:rPr>
                <w:bCs/>
                <w:iCs/>
                <w:spacing w:val="2"/>
              </w:rPr>
            </w:pPr>
            <w:r w:rsidRPr="00260EBB">
              <w:rPr>
                <w:bCs/>
                <w:iCs/>
                <w:spacing w:val="2"/>
              </w:rPr>
              <w:t>_____________</w:t>
            </w:r>
            <w:r>
              <w:rPr>
                <w:bCs/>
                <w:iCs/>
                <w:spacing w:val="2"/>
              </w:rPr>
              <w:t>__________________________</w:t>
            </w:r>
          </w:p>
          <w:p w:rsidR="007A692B" w:rsidRPr="00260EBB" w:rsidRDefault="007A692B" w:rsidP="00292128">
            <w:pPr>
              <w:jc w:val="center"/>
              <w:rPr>
                <w:bCs/>
                <w:iCs/>
                <w:spacing w:val="2"/>
              </w:rPr>
            </w:pPr>
            <w:r w:rsidRPr="00260EBB">
              <w:rPr>
                <w:bCs/>
                <w:iCs/>
                <w:spacing w:val="2"/>
              </w:rPr>
              <w:t>Ф.И.О</w:t>
            </w:r>
          </w:p>
          <w:p w:rsidR="007A692B" w:rsidRPr="00260EBB" w:rsidRDefault="007A692B" w:rsidP="00292128">
            <w:pPr>
              <w:jc w:val="center"/>
              <w:rPr>
                <w:bCs/>
                <w:iCs/>
                <w:spacing w:val="2"/>
                <w:u w:val="single"/>
              </w:rPr>
            </w:pPr>
            <w:r w:rsidRPr="00260EBB">
              <w:rPr>
                <w:bCs/>
                <w:iCs/>
                <w:spacing w:val="2"/>
                <w:u w:val="single"/>
              </w:rPr>
              <w:t>Для физического лица, представителя физического или юридического лица</w:t>
            </w:r>
          </w:p>
          <w:p w:rsidR="007A692B" w:rsidRPr="00260EBB" w:rsidRDefault="007A692B" w:rsidP="00292128">
            <w:pPr>
              <w:shd w:val="clear" w:color="auto" w:fill="FFFFFF"/>
              <w:rPr>
                <w:bCs/>
              </w:rPr>
            </w:pPr>
            <w:r w:rsidRPr="00260EBB">
              <w:rPr>
                <w:bCs/>
              </w:rPr>
              <w:t>От ____________________________________</w:t>
            </w:r>
          </w:p>
          <w:p w:rsidR="007A692B" w:rsidRPr="00260EBB" w:rsidRDefault="007A692B" w:rsidP="00292128">
            <w:pPr>
              <w:shd w:val="clear" w:color="auto" w:fill="FFFFFF"/>
              <w:jc w:val="center"/>
              <w:rPr>
                <w:bCs/>
              </w:rPr>
            </w:pPr>
            <w:r w:rsidRPr="00260EBB">
              <w:rPr>
                <w:rFonts w:eastAsia="Arial Unicode MS"/>
              </w:rPr>
              <w:t>Ф.И.О. заявителя или наименование юр. лица полностью</w:t>
            </w:r>
          </w:p>
          <w:p w:rsidR="007A692B" w:rsidRPr="00260EBB" w:rsidRDefault="007A692B" w:rsidP="00292128">
            <w:pPr>
              <w:shd w:val="clear" w:color="auto" w:fill="FFFFFF"/>
              <w:rPr>
                <w:rFonts w:eastAsia="Arial Unicode MS"/>
              </w:rPr>
            </w:pPr>
            <w:r w:rsidRPr="00260EBB">
              <w:rPr>
                <w:rFonts w:eastAsia="Arial Unicode MS"/>
              </w:rPr>
              <w:t>_______________________________________</w:t>
            </w:r>
          </w:p>
          <w:p w:rsidR="007A692B" w:rsidRPr="00260EBB" w:rsidRDefault="007A692B" w:rsidP="00292128">
            <w:pPr>
              <w:shd w:val="clear" w:color="auto" w:fill="FFFFFF"/>
              <w:jc w:val="center"/>
              <w:rPr>
                <w:bCs/>
              </w:rPr>
            </w:pPr>
            <w:r w:rsidRPr="00260EBB">
              <w:rPr>
                <w:rFonts w:eastAsia="Arial Unicode MS"/>
              </w:rPr>
              <w:t>Ф.И.О. представителя заявителя полностью</w:t>
            </w:r>
          </w:p>
          <w:p w:rsidR="007A692B" w:rsidRPr="00260EBB" w:rsidRDefault="007A692B" w:rsidP="00292128">
            <w:pPr>
              <w:shd w:val="clear" w:color="auto" w:fill="FFFFFF"/>
              <w:rPr>
                <w:rFonts w:eastAsia="Arial Unicode MS"/>
              </w:rPr>
            </w:pPr>
            <w:r w:rsidRPr="00260EBB">
              <w:rPr>
                <w:rFonts w:eastAsia="Arial Unicode MS"/>
              </w:rPr>
              <w:t>паспорт гражданина РФ:__________________________</w:t>
            </w:r>
          </w:p>
          <w:p w:rsidR="007A692B" w:rsidRPr="00260EBB" w:rsidRDefault="007A692B" w:rsidP="00292128">
            <w:pPr>
              <w:shd w:val="clear" w:color="auto" w:fill="FFFFFF"/>
              <w:rPr>
                <w:rFonts w:eastAsia="Arial Unicode MS"/>
              </w:rPr>
            </w:pPr>
            <w:r w:rsidRPr="00260EBB">
              <w:rPr>
                <w:rFonts w:eastAsia="Arial Unicode MS"/>
              </w:rPr>
              <w:t>_______________________________________</w:t>
            </w:r>
          </w:p>
          <w:p w:rsidR="007A692B" w:rsidRPr="00260EBB" w:rsidRDefault="007A692B" w:rsidP="00292128">
            <w:pPr>
              <w:shd w:val="clear" w:color="auto" w:fill="FFFFFF"/>
              <w:jc w:val="center"/>
              <w:rPr>
                <w:rFonts w:eastAsia="Arial Unicode MS"/>
              </w:rPr>
            </w:pPr>
            <w:r w:rsidRPr="00260EBB">
              <w:rPr>
                <w:rFonts w:eastAsia="Arial Unicode MS"/>
              </w:rPr>
              <w:t>(серия, номер, кем и когда выдан)</w:t>
            </w:r>
          </w:p>
          <w:p w:rsidR="007A692B" w:rsidRPr="00260EBB" w:rsidRDefault="007A692B" w:rsidP="00292128">
            <w:pPr>
              <w:shd w:val="clear" w:color="auto" w:fill="FFFFFF"/>
              <w:jc w:val="both"/>
              <w:rPr>
                <w:rFonts w:eastAsia="Arial Unicode MS"/>
              </w:rPr>
            </w:pPr>
            <w:r w:rsidRPr="00260EBB">
              <w:rPr>
                <w:rFonts w:eastAsia="Arial Unicode MS"/>
              </w:rPr>
              <w:t>адрес регистрации:</w:t>
            </w:r>
          </w:p>
          <w:p w:rsidR="007A692B" w:rsidRPr="00260EBB" w:rsidRDefault="007A692B" w:rsidP="00292128">
            <w:pPr>
              <w:shd w:val="clear" w:color="auto" w:fill="FFFFFF"/>
              <w:jc w:val="both"/>
              <w:rPr>
                <w:rFonts w:eastAsia="Arial Unicode MS"/>
              </w:rPr>
            </w:pPr>
            <w:r w:rsidRPr="00260EBB">
              <w:rPr>
                <w:rFonts w:eastAsia="Arial Unicode MS"/>
              </w:rPr>
              <w:t>_______________________________________</w:t>
            </w:r>
          </w:p>
          <w:p w:rsidR="007A692B" w:rsidRPr="00260EBB" w:rsidRDefault="007A692B" w:rsidP="00292128">
            <w:pPr>
              <w:shd w:val="clear" w:color="auto" w:fill="FFFFFF"/>
              <w:jc w:val="center"/>
              <w:rPr>
                <w:rFonts w:eastAsia="Arial Unicode MS"/>
              </w:rPr>
            </w:pPr>
            <w:r w:rsidRPr="00260EBB">
              <w:rPr>
                <w:rFonts w:eastAsia="Arial Unicode MS"/>
              </w:rPr>
              <w:t>(населенный пункт, улица, дом, квартира, комната)</w:t>
            </w:r>
          </w:p>
          <w:p w:rsidR="007A692B" w:rsidRPr="00260EBB" w:rsidRDefault="007A692B" w:rsidP="00292128">
            <w:pPr>
              <w:shd w:val="clear" w:color="auto" w:fill="FFFFFF"/>
              <w:rPr>
                <w:rFonts w:eastAsia="Arial Unicode MS"/>
              </w:rPr>
            </w:pPr>
            <w:r w:rsidRPr="00260EBB">
              <w:rPr>
                <w:rFonts w:eastAsia="Arial Unicode MS"/>
              </w:rPr>
              <w:t>почтовый адрес и контактные телефоны:</w:t>
            </w:r>
          </w:p>
          <w:p w:rsidR="007A692B" w:rsidRPr="00260EBB" w:rsidRDefault="007A692B" w:rsidP="00292128">
            <w:pPr>
              <w:shd w:val="clear" w:color="auto" w:fill="FFFFFF"/>
              <w:rPr>
                <w:rFonts w:eastAsia="Arial Unicode MS"/>
              </w:rPr>
            </w:pPr>
            <w:r w:rsidRPr="00260EBB">
              <w:rPr>
                <w:rFonts w:eastAsia="Arial Unicode MS"/>
              </w:rPr>
              <w:t>_______________________________________</w:t>
            </w:r>
          </w:p>
          <w:p w:rsidR="007A692B" w:rsidRPr="00260EBB" w:rsidRDefault="007A692B" w:rsidP="00292128">
            <w:pPr>
              <w:shd w:val="clear" w:color="auto" w:fill="FFFFFF"/>
              <w:rPr>
                <w:rFonts w:eastAsia="Arial Unicode MS"/>
              </w:rPr>
            </w:pPr>
            <w:r w:rsidRPr="00260EBB">
              <w:rPr>
                <w:rFonts w:eastAsia="Arial Unicode MS"/>
              </w:rPr>
              <w:t>доверенность представителя заявителя:</w:t>
            </w:r>
          </w:p>
          <w:p w:rsidR="007A692B" w:rsidRPr="00260EBB" w:rsidRDefault="007A692B" w:rsidP="00292128">
            <w:pPr>
              <w:shd w:val="clear" w:color="auto" w:fill="FFFFFF"/>
              <w:jc w:val="both"/>
              <w:rPr>
                <w:rFonts w:eastAsia="Arial Unicode MS"/>
              </w:rPr>
            </w:pPr>
            <w:r w:rsidRPr="00260EBB">
              <w:rPr>
                <w:rFonts w:eastAsia="Arial Unicode MS"/>
              </w:rPr>
              <w:t>_</w:t>
            </w:r>
            <w:r w:rsidRPr="00260EBB">
              <w:rPr>
                <w:spacing w:val="-14"/>
              </w:rPr>
              <w:t>___________________________________________</w:t>
            </w:r>
          </w:p>
          <w:p w:rsidR="007A692B" w:rsidRPr="00260EBB" w:rsidRDefault="007A692B" w:rsidP="00292128">
            <w:pPr>
              <w:shd w:val="clear" w:color="auto" w:fill="FFFFFF"/>
              <w:tabs>
                <w:tab w:val="left" w:leader="underscore" w:pos="5222"/>
              </w:tabs>
              <w:jc w:val="center"/>
              <w:rPr>
                <w:rFonts w:eastAsia="Arial Unicode MS"/>
              </w:rPr>
            </w:pPr>
            <w:r w:rsidRPr="00260EBB">
              <w:rPr>
                <w:rFonts w:eastAsia="Arial Unicode MS"/>
              </w:rPr>
              <w:t>(номер, дата)</w:t>
            </w:r>
          </w:p>
          <w:p w:rsidR="007A692B" w:rsidRPr="00260EBB" w:rsidRDefault="007A692B" w:rsidP="00292128">
            <w:pPr>
              <w:shd w:val="clear" w:color="auto" w:fill="FFFFFF"/>
              <w:tabs>
                <w:tab w:val="left" w:leader="underscore" w:pos="5222"/>
              </w:tabs>
              <w:jc w:val="center"/>
              <w:rPr>
                <w:rFonts w:eastAsia="Arial Unicode MS"/>
              </w:rPr>
            </w:pPr>
          </w:p>
          <w:p w:rsidR="007A692B" w:rsidRPr="00260EBB" w:rsidRDefault="007A692B" w:rsidP="00292128">
            <w:pPr>
              <w:jc w:val="center"/>
              <w:rPr>
                <w:rFonts w:eastAsia="Arial Unicode MS"/>
                <w:u w:val="single"/>
              </w:rPr>
            </w:pPr>
            <w:r w:rsidRPr="00260EBB">
              <w:rPr>
                <w:rFonts w:eastAsia="Arial Unicode MS"/>
                <w:u w:val="single"/>
              </w:rPr>
              <w:t>Для юридического лица</w:t>
            </w:r>
          </w:p>
          <w:p w:rsidR="007A692B" w:rsidRPr="00260EBB" w:rsidRDefault="007A692B" w:rsidP="00292128">
            <w:pPr>
              <w:rPr>
                <w:rFonts w:eastAsia="Arial Unicode MS"/>
              </w:rPr>
            </w:pPr>
            <w:r w:rsidRPr="00260EBB">
              <w:rPr>
                <w:rFonts w:eastAsia="Arial Unicode MS"/>
              </w:rPr>
              <w:t>_____________________________________</w:t>
            </w:r>
          </w:p>
          <w:p w:rsidR="007A692B" w:rsidRPr="00260EBB" w:rsidRDefault="007A692B" w:rsidP="00292128">
            <w:pPr>
              <w:jc w:val="center"/>
              <w:rPr>
                <w:rFonts w:eastAsia="Arial Unicode MS"/>
              </w:rPr>
            </w:pPr>
            <w:r w:rsidRPr="00260EBB">
              <w:rPr>
                <w:rFonts w:eastAsia="Arial Unicode MS"/>
              </w:rPr>
              <w:t xml:space="preserve">полное наименование юридического лица </w:t>
            </w:r>
          </w:p>
          <w:p w:rsidR="007A692B" w:rsidRPr="00260EBB" w:rsidRDefault="007A692B" w:rsidP="00292128">
            <w:pPr>
              <w:jc w:val="center"/>
              <w:rPr>
                <w:rFonts w:eastAsia="Arial Unicode MS"/>
              </w:rPr>
            </w:pPr>
            <w:r w:rsidRPr="00260EBB">
              <w:rPr>
                <w:rFonts w:eastAsia="Arial Unicode MS"/>
              </w:rPr>
              <w:t>(по уставу)</w:t>
            </w:r>
          </w:p>
          <w:p w:rsidR="007A692B" w:rsidRPr="00260EBB" w:rsidRDefault="007A692B" w:rsidP="00292128">
            <w:pPr>
              <w:jc w:val="center"/>
              <w:rPr>
                <w:rFonts w:eastAsia="Arial Unicode MS"/>
              </w:rPr>
            </w:pPr>
            <w:r w:rsidRPr="00260EBB">
              <w:rPr>
                <w:rFonts w:eastAsia="Arial Unicode MS"/>
              </w:rPr>
              <w:t>________________________________</w:t>
            </w:r>
          </w:p>
          <w:p w:rsidR="007A692B" w:rsidRPr="00260EBB" w:rsidRDefault="007A692B" w:rsidP="00292128">
            <w:pPr>
              <w:jc w:val="center"/>
              <w:rPr>
                <w:bCs/>
                <w:iCs/>
                <w:spacing w:val="2"/>
              </w:rPr>
            </w:pPr>
            <w:r w:rsidRPr="00260EBB">
              <w:rPr>
                <w:bCs/>
                <w:iCs/>
                <w:spacing w:val="2"/>
              </w:rPr>
              <w:t>юридический (почтовый) адрес</w:t>
            </w:r>
          </w:p>
          <w:p w:rsidR="007A692B" w:rsidRPr="00260EBB" w:rsidRDefault="007A692B" w:rsidP="00292128">
            <w:pPr>
              <w:jc w:val="center"/>
              <w:rPr>
                <w:rFonts w:eastAsia="Arial Unicode MS"/>
              </w:rPr>
            </w:pPr>
            <w:r w:rsidRPr="00260EBB">
              <w:rPr>
                <w:rFonts w:eastAsia="Arial Unicode MS"/>
              </w:rPr>
              <w:t>________________________________</w:t>
            </w:r>
          </w:p>
          <w:p w:rsidR="007A692B" w:rsidRPr="00260EBB" w:rsidRDefault="007A692B" w:rsidP="00292128">
            <w:pPr>
              <w:jc w:val="center"/>
              <w:rPr>
                <w:bCs/>
                <w:iCs/>
                <w:spacing w:val="2"/>
              </w:rPr>
            </w:pPr>
            <w:r w:rsidRPr="00260EBB">
              <w:rPr>
                <w:bCs/>
                <w:iCs/>
                <w:spacing w:val="2"/>
              </w:rPr>
              <w:t>контактные телефоны, факс</w:t>
            </w:r>
          </w:p>
          <w:p w:rsidR="007A692B" w:rsidRPr="00260EBB" w:rsidRDefault="007A692B" w:rsidP="00292128">
            <w:pPr>
              <w:jc w:val="center"/>
              <w:rPr>
                <w:bCs/>
                <w:iCs/>
                <w:spacing w:val="2"/>
              </w:rPr>
            </w:pPr>
          </w:p>
          <w:p w:rsidR="007A692B" w:rsidRPr="00260EBB" w:rsidRDefault="007A692B" w:rsidP="00292128">
            <w:pPr>
              <w:shd w:val="clear" w:color="auto" w:fill="FFFFFF"/>
              <w:tabs>
                <w:tab w:val="left" w:leader="underscore" w:pos="5222"/>
              </w:tabs>
              <w:jc w:val="center"/>
              <w:rPr>
                <w:spacing w:val="-14"/>
              </w:rPr>
            </w:pPr>
            <w:r w:rsidRPr="00260EBB">
              <w:rPr>
                <w:bCs/>
                <w:iCs/>
                <w:spacing w:val="2"/>
              </w:rPr>
              <w:t>«___» _______________ 20__ № ______</w:t>
            </w:r>
          </w:p>
        </w:tc>
      </w:tr>
    </w:tbl>
    <w:p w:rsidR="007A692B" w:rsidRPr="00260EBB" w:rsidRDefault="007A692B" w:rsidP="00984655">
      <w:pPr>
        <w:shd w:val="clear" w:color="auto" w:fill="FFFFFF"/>
        <w:ind w:firstLine="708"/>
        <w:rPr>
          <w:spacing w:val="3"/>
        </w:rPr>
      </w:pPr>
    </w:p>
    <w:p w:rsidR="007A692B" w:rsidRPr="00260EBB" w:rsidRDefault="007A692B" w:rsidP="00984655">
      <w:pPr>
        <w:shd w:val="clear" w:color="auto" w:fill="FFFFFF"/>
        <w:ind w:firstLine="708"/>
        <w:jc w:val="both"/>
        <w:rPr>
          <w:spacing w:val="3"/>
        </w:rPr>
      </w:pPr>
      <w:r w:rsidRPr="00260EBB">
        <w:rPr>
          <w:spacing w:val="3"/>
        </w:rPr>
        <w:t>Прошу выдат</w:t>
      </w:r>
      <w:r>
        <w:rPr>
          <w:spacing w:val="3"/>
        </w:rPr>
        <w:t>ь информацию</w:t>
      </w:r>
      <w:r w:rsidRPr="00260EBB">
        <w:rPr>
          <w:spacing w:val="3"/>
        </w:rPr>
        <w:t xml:space="preserve"> из реестра объектов муни</w:t>
      </w:r>
      <w:r>
        <w:rPr>
          <w:spacing w:val="3"/>
        </w:rPr>
        <w:t>ципальной собственности МО «Междуречен</w:t>
      </w:r>
      <w:r w:rsidRPr="00260EBB">
        <w:rPr>
          <w:spacing w:val="3"/>
        </w:rPr>
        <w:t>ское» на следующие объекты:</w:t>
      </w:r>
    </w:p>
    <w:p w:rsidR="007A692B" w:rsidRPr="00260EBB" w:rsidRDefault="007A692B" w:rsidP="00984655">
      <w:pPr>
        <w:shd w:val="clear" w:color="auto" w:fill="FFFFFF"/>
        <w:ind w:firstLine="708"/>
        <w:rPr>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420"/>
        <w:gridCol w:w="3060"/>
      </w:tblGrid>
      <w:tr w:rsidR="007A692B" w:rsidRPr="00260EBB" w:rsidTr="00292128">
        <w:tc>
          <w:tcPr>
            <w:tcW w:w="3240" w:type="dxa"/>
          </w:tcPr>
          <w:p w:rsidR="007A692B" w:rsidRPr="00260EBB" w:rsidRDefault="007A692B" w:rsidP="00292128">
            <w:pPr>
              <w:ind w:left="-108"/>
              <w:jc w:val="center"/>
              <w:rPr>
                <w:spacing w:val="3"/>
              </w:rPr>
            </w:pPr>
            <w:r w:rsidRPr="00260EBB">
              <w:rPr>
                <w:spacing w:val="3"/>
              </w:rPr>
              <w:t>Наименование объекта</w:t>
            </w:r>
          </w:p>
          <w:p w:rsidR="007A692B" w:rsidRPr="00260EBB" w:rsidRDefault="007A692B" w:rsidP="00292128">
            <w:pPr>
              <w:ind w:left="-108"/>
              <w:jc w:val="center"/>
              <w:rPr>
                <w:spacing w:val="3"/>
              </w:rPr>
            </w:pPr>
            <w:r w:rsidRPr="00260EBB">
              <w:rPr>
                <w:spacing w:val="3"/>
              </w:rPr>
              <w:t xml:space="preserve">(нежилое здание, помещение; </w:t>
            </w:r>
          </w:p>
          <w:p w:rsidR="007A692B" w:rsidRPr="00260EBB" w:rsidRDefault="007A692B" w:rsidP="00292128">
            <w:pPr>
              <w:ind w:left="-108"/>
              <w:jc w:val="center"/>
              <w:rPr>
                <w:spacing w:val="3"/>
              </w:rPr>
            </w:pPr>
            <w:r w:rsidRPr="00260EBB">
              <w:rPr>
                <w:spacing w:val="3"/>
              </w:rPr>
              <w:t xml:space="preserve">дом, квартира, комната; </w:t>
            </w:r>
          </w:p>
          <w:p w:rsidR="007A692B" w:rsidRPr="00260EBB" w:rsidRDefault="007A692B" w:rsidP="00292128">
            <w:pPr>
              <w:ind w:left="-108"/>
              <w:jc w:val="center"/>
              <w:rPr>
                <w:spacing w:val="3"/>
              </w:rPr>
            </w:pPr>
            <w:r w:rsidRPr="00260EBB">
              <w:rPr>
                <w:spacing w:val="3"/>
              </w:rPr>
              <w:t>сооружение и т.п.)</w:t>
            </w:r>
          </w:p>
        </w:tc>
        <w:tc>
          <w:tcPr>
            <w:tcW w:w="3420" w:type="dxa"/>
          </w:tcPr>
          <w:p w:rsidR="007A692B" w:rsidRPr="00260EBB" w:rsidRDefault="007A692B" w:rsidP="00292128">
            <w:pPr>
              <w:jc w:val="center"/>
              <w:rPr>
                <w:spacing w:val="3"/>
              </w:rPr>
            </w:pPr>
            <w:r w:rsidRPr="00260EBB">
              <w:rPr>
                <w:spacing w:val="3"/>
              </w:rPr>
              <w:t xml:space="preserve">Адрес </w:t>
            </w:r>
          </w:p>
          <w:p w:rsidR="007A692B" w:rsidRPr="00260EBB" w:rsidRDefault="007A692B" w:rsidP="00292128">
            <w:pPr>
              <w:jc w:val="center"/>
              <w:rPr>
                <w:spacing w:val="3"/>
              </w:rPr>
            </w:pPr>
            <w:r w:rsidRPr="00260EBB">
              <w:rPr>
                <w:spacing w:val="3"/>
              </w:rPr>
              <w:t>(местоположение) объекта</w:t>
            </w:r>
          </w:p>
          <w:p w:rsidR="007A692B" w:rsidRPr="00260EBB" w:rsidRDefault="007A692B" w:rsidP="00292128">
            <w:pPr>
              <w:jc w:val="center"/>
              <w:rPr>
                <w:spacing w:val="3"/>
              </w:rPr>
            </w:pPr>
            <w:r w:rsidRPr="00260EBB">
              <w:rPr>
                <w:spacing w:val="3"/>
              </w:rPr>
              <w:t xml:space="preserve">(населенный пункт, улица, </w:t>
            </w:r>
          </w:p>
          <w:p w:rsidR="007A692B" w:rsidRPr="00260EBB" w:rsidRDefault="007A692B" w:rsidP="00292128">
            <w:pPr>
              <w:jc w:val="center"/>
              <w:rPr>
                <w:spacing w:val="3"/>
              </w:rPr>
            </w:pPr>
            <w:r w:rsidRPr="00260EBB">
              <w:rPr>
                <w:spacing w:val="3"/>
              </w:rPr>
              <w:t xml:space="preserve">№ дома и др.) </w:t>
            </w:r>
          </w:p>
        </w:tc>
        <w:tc>
          <w:tcPr>
            <w:tcW w:w="3060" w:type="dxa"/>
          </w:tcPr>
          <w:p w:rsidR="007A692B" w:rsidRPr="00260EBB" w:rsidRDefault="007A692B" w:rsidP="00292128">
            <w:pPr>
              <w:jc w:val="center"/>
              <w:rPr>
                <w:spacing w:val="3"/>
              </w:rPr>
            </w:pPr>
            <w:r w:rsidRPr="00260EBB">
              <w:rPr>
                <w:spacing w:val="3"/>
              </w:rPr>
              <w:t xml:space="preserve">Индивидуализирующие характеристики объекта </w:t>
            </w:r>
          </w:p>
          <w:p w:rsidR="007A692B" w:rsidRPr="00260EBB" w:rsidRDefault="007A692B" w:rsidP="00292128">
            <w:pPr>
              <w:jc w:val="center"/>
              <w:rPr>
                <w:spacing w:val="3"/>
              </w:rPr>
            </w:pPr>
            <w:r w:rsidRPr="00260EBB">
              <w:rPr>
                <w:spacing w:val="3"/>
              </w:rPr>
              <w:t>(площадь, протяженность, этажность и др.)</w:t>
            </w:r>
          </w:p>
        </w:tc>
      </w:tr>
      <w:tr w:rsidR="007A692B" w:rsidRPr="00260EBB" w:rsidTr="00292128">
        <w:tc>
          <w:tcPr>
            <w:tcW w:w="3240" w:type="dxa"/>
          </w:tcPr>
          <w:p w:rsidR="007A692B" w:rsidRPr="00260EBB" w:rsidRDefault="007A692B" w:rsidP="00292128">
            <w:pPr>
              <w:jc w:val="center"/>
              <w:rPr>
                <w:spacing w:val="3"/>
              </w:rPr>
            </w:pPr>
          </w:p>
          <w:p w:rsidR="007A692B" w:rsidRPr="00260EBB" w:rsidRDefault="007A692B" w:rsidP="00292128">
            <w:pPr>
              <w:jc w:val="center"/>
              <w:rPr>
                <w:spacing w:val="3"/>
              </w:rPr>
            </w:pPr>
          </w:p>
          <w:p w:rsidR="007A692B" w:rsidRPr="00260EBB" w:rsidRDefault="007A692B" w:rsidP="00292128">
            <w:pPr>
              <w:jc w:val="center"/>
              <w:rPr>
                <w:spacing w:val="3"/>
              </w:rPr>
            </w:pPr>
          </w:p>
        </w:tc>
        <w:tc>
          <w:tcPr>
            <w:tcW w:w="3420" w:type="dxa"/>
          </w:tcPr>
          <w:p w:rsidR="007A692B" w:rsidRPr="00260EBB" w:rsidRDefault="007A692B" w:rsidP="00292128">
            <w:pPr>
              <w:jc w:val="center"/>
              <w:rPr>
                <w:spacing w:val="3"/>
              </w:rPr>
            </w:pPr>
          </w:p>
        </w:tc>
        <w:tc>
          <w:tcPr>
            <w:tcW w:w="3060" w:type="dxa"/>
          </w:tcPr>
          <w:p w:rsidR="007A692B" w:rsidRPr="00260EBB" w:rsidRDefault="007A692B" w:rsidP="00292128">
            <w:pPr>
              <w:rPr>
                <w:spacing w:val="3"/>
              </w:rPr>
            </w:pPr>
          </w:p>
        </w:tc>
      </w:tr>
    </w:tbl>
    <w:p w:rsidR="007A692B" w:rsidRPr="00260EBB" w:rsidRDefault="007A692B" w:rsidP="00984655">
      <w:pPr>
        <w:shd w:val="clear" w:color="auto" w:fill="FFFFFF"/>
        <w:rPr>
          <w:spacing w:val="3"/>
        </w:rPr>
      </w:pPr>
    </w:p>
    <w:p w:rsidR="007A692B" w:rsidRPr="00260EBB" w:rsidRDefault="007A692B" w:rsidP="00984655">
      <w:pPr>
        <w:shd w:val="clear" w:color="auto" w:fill="FFFFFF"/>
        <w:rPr>
          <w:spacing w:val="3"/>
        </w:rPr>
      </w:pPr>
      <w:r w:rsidRPr="00260EBB">
        <w:rPr>
          <w:spacing w:val="3"/>
        </w:rPr>
        <w:t>Приложение: копия доверенности …… на …. л. в 1 экз.</w:t>
      </w:r>
    </w:p>
    <w:p w:rsidR="007A692B" w:rsidRPr="00260EBB" w:rsidRDefault="007A692B" w:rsidP="00984655">
      <w:pPr>
        <w:shd w:val="clear" w:color="auto" w:fill="FFFFFF"/>
        <w:rPr>
          <w:spacing w:val="3"/>
          <w:u w:val="single"/>
        </w:rPr>
      </w:pPr>
    </w:p>
    <w:p w:rsidR="007A692B" w:rsidRPr="00260EBB" w:rsidRDefault="007A692B" w:rsidP="00984655">
      <w:pPr>
        <w:shd w:val="clear" w:color="auto" w:fill="FFFFFF"/>
        <w:rPr>
          <w:spacing w:val="3"/>
          <w:u w:val="single"/>
        </w:rPr>
      </w:pPr>
    </w:p>
    <w:p w:rsidR="007A692B" w:rsidRPr="00260EBB" w:rsidRDefault="007A692B" w:rsidP="00984655">
      <w:pPr>
        <w:shd w:val="clear" w:color="auto" w:fill="FFFFFF"/>
        <w:rPr>
          <w:spacing w:val="3"/>
          <w:u w:val="single"/>
        </w:rPr>
      </w:pPr>
      <w:r w:rsidRPr="00260EBB">
        <w:rPr>
          <w:spacing w:val="3"/>
          <w:u w:val="single"/>
        </w:rPr>
        <w:t>Для юридического лица</w:t>
      </w:r>
    </w:p>
    <w:p w:rsidR="007A692B" w:rsidRPr="00260EBB" w:rsidRDefault="007A692B" w:rsidP="00984655">
      <w:pPr>
        <w:shd w:val="clear" w:color="auto" w:fill="FFFFFF"/>
        <w:rPr>
          <w:spacing w:val="3"/>
        </w:rPr>
      </w:pPr>
      <w:r w:rsidRPr="00260EBB">
        <w:rPr>
          <w:spacing w:val="3"/>
        </w:rPr>
        <w:t>Руководитель …………………………….      ……………..</w:t>
      </w:r>
      <w:r w:rsidRPr="00260EBB">
        <w:rPr>
          <w:spacing w:val="3"/>
        </w:rPr>
        <w:tab/>
        <w:t xml:space="preserve"> ………………………………</w:t>
      </w:r>
    </w:p>
    <w:p w:rsidR="007A692B" w:rsidRPr="00260EBB" w:rsidRDefault="007A692B" w:rsidP="00984655">
      <w:pPr>
        <w:shd w:val="clear" w:color="auto" w:fill="FFFFFF"/>
        <w:ind w:left="1416" w:firstLine="708"/>
        <w:rPr>
          <w:spacing w:val="-7"/>
        </w:rPr>
      </w:pPr>
      <w:r w:rsidRPr="00260EBB">
        <w:rPr>
          <w:spacing w:val="-7"/>
        </w:rPr>
        <w:t>(наименование юр. лица)</w:t>
      </w:r>
      <w:r w:rsidRPr="00260EBB">
        <w:rPr>
          <w:spacing w:val="-7"/>
        </w:rPr>
        <w:tab/>
      </w:r>
      <w:r w:rsidRPr="00260EBB">
        <w:rPr>
          <w:spacing w:val="-7"/>
        </w:rPr>
        <w:tab/>
        <w:t>(подпись)</w:t>
      </w:r>
      <w:r w:rsidRPr="00260EBB">
        <w:rPr>
          <w:spacing w:val="-7"/>
        </w:rPr>
        <w:tab/>
      </w:r>
      <w:r w:rsidRPr="00260EBB">
        <w:rPr>
          <w:spacing w:val="-7"/>
        </w:rPr>
        <w:tab/>
        <w:t>(расшифровка подписи)</w:t>
      </w:r>
    </w:p>
    <w:p w:rsidR="007A692B" w:rsidRPr="00260EBB" w:rsidRDefault="007A692B" w:rsidP="00984655">
      <w:pPr>
        <w:shd w:val="clear" w:color="auto" w:fill="FFFFFF"/>
        <w:rPr>
          <w:spacing w:val="-7"/>
        </w:rPr>
      </w:pPr>
      <w:r w:rsidRPr="00260EBB">
        <w:rPr>
          <w:spacing w:val="-7"/>
        </w:rPr>
        <w:t>МП</w:t>
      </w:r>
    </w:p>
    <w:p w:rsidR="007A692B" w:rsidRPr="00260EBB" w:rsidRDefault="007A692B" w:rsidP="00984655">
      <w:pPr>
        <w:shd w:val="clear" w:color="auto" w:fill="FFFFFF"/>
        <w:rPr>
          <w:spacing w:val="3"/>
          <w:u w:val="single"/>
        </w:rPr>
      </w:pPr>
    </w:p>
    <w:p w:rsidR="007A692B" w:rsidRPr="00260EBB" w:rsidRDefault="007A692B" w:rsidP="00984655">
      <w:pPr>
        <w:shd w:val="clear" w:color="auto" w:fill="FFFFFF"/>
        <w:rPr>
          <w:spacing w:val="3"/>
          <w:u w:val="single"/>
        </w:rPr>
      </w:pPr>
      <w:r w:rsidRPr="00260EBB">
        <w:rPr>
          <w:spacing w:val="3"/>
          <w:u w:val="single"/>
        </w:rPr>
        <w:t>Для физического лица, представителя физического или юридического лица</w:t>
      </w:r>
    </w:p>
    <w:p w:rsidR="007A692B" w:rsidRPr="00260EBB" w:rsidRDefault="007A692B" w:rsidP="00984655">
      <w:pPr>
        <w:shd w:val="clear" w:color="auto" w:fill="FFFFFF"/>
        <w:jc w:val="both"/>
        <w:rPr>
          <w:spacing w:val="-12"/>
        </w:rPr>
      </w:pPr>
      <w:r w:rsidRPr="00260EBB">
        <w:rPr>
          <w:spacing w:val="-1"/>
        </w:rPr>
        <w:t xml:space="preserve">«….» …………… </w:t>
      </w:r>
      <w:r w:rsidRPr="00260EBB">
        <w:rPr>
          <w:spacing w:val="-12"/>
        </w:rPr>
        <w:t xml:space="preserve">20…. г. </w:t>
      </w:r>
      <w:r w:rsidRPr="00260EBB">
        <w:rPr>
          <w:spacing w:val="-12"/>
        </w:rPr>
        <w:tab/>
      </w:r>
      <w:r w:rsidRPr="00260EBB">
        <w:rPr>
          <w:spacing w:val="-12"/>
        </w:rPr>
        <w:tab/>
        <w:t xml:space="preserve">   ………………….</w:t>
      </w:r>
      <w:r w:rsidRPr="00260EBB">
        <w:rPr>
          <w:spacing w:val="-12"/>
        </w:rPr>
        <w:tab/>
        <w:t>……………………………………</w:t>
      </w:r>
    </w:p>
    <w:p w:rsidR="007A692B" w:rsidRPr="00260EBB" w:rsidRDefault="007A692B" w:rsidP="00984655">
      <w:pPr>
        <w:shd w:val="clear" w:color="auto" w:fill="FFFFFF"/>
        <w:jc w:val="both"/>
        <w:rPr>
          <w:spacing w:val="-12"/>
        </w:rPr>
      </w:pPr>
      <w:r w:rsidRPr="00260EBB">
        <w:rPr>
          <w:spacing w:val="-12"/>
        </w:rPr>
        <w:tab/>
      </w:r>
      <w:r w:rsidRPr="00260EBB">
        <w:rPr>
          <w:spacing w:val="-12"/>
        </w:rPr>
        <w:tab/>
      </w:r>
      <w:r w:rsidRPr="00260EBB">
        <w:rPr>
          <w:spacing w:val="-12"/>
        </w:rPr>
        <w:tab/>
      </w:r>
      <w:r w:rsidRPr="00260EBB">
        <w:rPr>
          <w:spacing w:val="-12"/>
        </w:rPr>
        <w:tab/>
      </w:r>
      <w:r w:rsidRPr="00260EBB">
        <w:rPr>
          <w:spacing w:val="-12"/>
        </w:rPr>
        <w:tab/>
      </w:r>
      <w:r w:rsidRPr="00260EBB">
        <w:rPr>
          <w:spacing w:val="-12"/>
        </w:rPr>
        <w:tab/>
        <w:t>(подпись)</w:t>
      </w:r>
      <w:r w:rsidRPr="00260EBB">
        <w:rPr>
          <w:spacing w:val="-12"/>
        </w:rPr>
        <w:tab/>
      </w:r>
      <w:r w:rsidRPr="00260EBB">
        <w:rPr>
          <w:spacing w:val="-12"/>
        </w:rPr>
        <w:tab/>
        <w:t>(расшифровка подписи)</w:t>
      </w:r>
    </w:p>
    <w:p w:rsidR="007A692B" w:rsidRPr="00260EBB" w:rsidRDefault="007A692B" w:rsidP="00984655">
      <w:pPr>
        <w:shd w:val="clear" w:color="auto" w:fill="FFFFFF"/>
        <w:rPr>
          <w:spacing w:val="-7"/>
        </w:rPr>
      </w:pPr>
      <w:r w:rsidRPr="00260EBB">
        <w:rPr>
          <w:spacing w:val="-7"/>
        </w:rPr>
        <w:t>-------------------------------------------------------------------------------------------- (линия отреза) -----------------------------------------------------------------------------------</w:t>
      </w:r>
    </w:p>
    <w:p w:rsidR="007A692B" w:rsidRPr="00260EBB" w:rsidRDefault="007A692B" w:rsidP="00984655">
      <w:pPr>
        <w:shd w:val="clear" w:color="auto" w:fill="FFFFFF"/>
        <w:spacing w:line="120" w:lineRule="auto"/>
        <w:rPr>
          <w:spacing w:val="3"/>
        </w:rPr>
      </w:pPr>
    </w:p>
    <w:p w:rsidR="007A692B" w:rsidRPr="00260EBB" w:rsidRDefault="007A692B" w:rsidP="00984655">
      <w:pPr>
        <w:shd w:val="clear" w:color="auto" w:fill="FFFFFF"/>
        <w:jc w:val="center"/>
        <w:rPr>
          <w:spacing w:val="-7"/>
        </w:rPr>
      </w:pPr>
      <w:r w:rsidRPr="00260EBB">
        <w:rPr>
          <w:spacing w:val="-7"/>
        </w:rPr>
        <w:t>Расписка о приеме документов.</w:t>
      </w:r>
    </w:p>
    <w:p w:rsidR="007A692B" w:rsidRPr="00260EBB" w:rsidRDefault="007A692B" w:rsidP="00984655">
      <w:pPr>
        <w:shd w:val="clear" w:color="auto" w:fill="FFFFFF"/>
        <w:jc w:val="center"/>
        <w:rPr>
          <w:spacing w:val="-7"/>
        </w:rPr>
      </w:pPr>
      <w:r w:rsidRPr="00260EBB">
        <w:rPr>
          <w:spacing w:val="-7"/>
        </w:rPr>
        <w:t>Заявление на выдачу выписки (справки, уведомления) из реестра муниципально</w:t>
      </w:r>
      <w:r>
        <w:rPr>
          <w:spacing w:val="-7"/>
        </w:rPr>
        <w:t>го имущества МО «Междуречен</w:t>
      </w:r>
      <w:r w:rsidRPr="00260EBB">
        <w:rPr>
          <w:spacing w:val="-7"/>
        </w:rPr>
        <w:t>ское»   и приложение к нему получил:</w:t>
      </w:r>
    </w:p>
    <w:tbl>
      <w:tblPr>
        <w:tblW w:w="9648" w:type="dxa"/>
        <w:tblLook w:val="01E0"/>
      </w:tblPr>
      <w:tblGrid>
        <w:gridCol w:w="2302"/>
        <w:gridCol w:w="3531"/>
        <w:gridCol w:w="1381"/>
        <w:gridCol w:w="2434"/>
      </w:tblGrid>
      <w:tr w:rsidR="007A692B" w:rsidRPr="00260EBB" w:rsidTr="00292128">
        <w:tc>
          <w:tcPr>
            <w:tcW w:w="2808" w:type="dxa"/>
          </w:tcPr>
          <w:p w:rsidR="007A692B" w:rsidRPr="00260EBB" w:rsidRDefault="007A692B" w:rsidP="00292128">
            <w:pPr>
              <w:rPr>
                <w:spacing w:val="-7"/>
              </w:rPr>
            </w:pPr>
          </w:p>
        </w:tc>
        <w:tc>
          <w:tcPr>
            <w:tcW w:w="3104" w:type="dxa"/>
          </w:tcPr>
          <w:p w:rsidR="007A692B" w:rsidRPr="00260EBB" w:rsidRDefault="007A692B" w:rsidP="00292128">
            <w:pPr>
              <w:jc w:val="center"/>
              <w:rPr>
                <w:spacing w:val="-7"/>
              </w:rPr>
            </w:pPr>
            <w:r w:rsidRPr="00260EBB">
              <w:rPr>
                <w:spacing w:val="-7"/>
              </w:rPr>
              <w:t>…………………………………….</w:t>
            </w:r>
          </w:p>
        </w:tc>
        <w:tc>
          <w:tcPr>
            <w:tcW w:w="1216" w:type="dxa"/>
          </w:tcPr>
          <w:p w:rsidR="007A692B" w:rsidRPr="00260EBB" w:rsidRDefault="007A692B" w:rsidP="00292128">
            <w:pPr>
              <w:jc w:val="center"/>
              <w:rPr>
                <w:spacing w:val="-7"/>
              </w:rPr>
            </w:pPr>
            <w:r w:rsidRPr="00260EBB">
              <w:rPr>
                <w:spacing w:val="-7"/>
              </w:rPr>
              <w:t>……………</w:t>
            </w:r>
          </w:p>
        </w:tc>
        <w:tc>
          <w:tcPr>
            <w:tcW w:w="2520" w:type="dxa"/>
          </w:tcPr>
          <w:p w:rsidR="007A692B" w:rsidRPr="00260EBB" w:rsidRDefault="007A692B" w:rsidP="00292128">
            <w:pPr>
              <w:jc w:val="center"/>
              <w:rPr>
                <w:spacing w:val="-7"/>
              </w:rPr>
            </w:pPr>
            <w:r w:rsidRPr="00260EBB">
              <w:rPr>
                <w:spacing w:val="-7"/>
              </w:rPr>
              <w:t>«…...»…………...... 20… г.</w:t>
            </w:r>
          </w:p>
        </w:tc>
      </w:tr>
      <w:tr w:rsidR="007A692B" w:rsidRPr="00260EBB" w:rsidTr="00292128">
        <w:tc>
          <w:tcPr>
            <w:tcW w:w="2808" w:type="dxa"/>
          </w:tcPr>
          <w:p w:rsidR="007A692B" w:rsidRPr="00260EBB" w:rsidRDefault="007A692B" w:rsidP="00292128">
            <w:pPr>
              <w:jc w:val="center"/>
              <w:rPr>
                <w:spacing w:val="-7"/>
              </w:rPr>
            </w:pPr>
          </w:p>
        </w:tc>
        <w:tc>
          <w:tcPr>
            <w:tcW w:w="3104" w:type="dxa"/>
          </w:tcPr>
          <w:p w:rsidR="007A692B" w:rsidRPr="00260EBB" w:rsidRDefault="007A692B" w:rsidP="00292128">
            <w:pPr>
              <w:jc w:val="center"/>
              <w:rPr>
                <w:spacing w:val="-7"/>
              </w:rPr>
            </w:pPr>
            <w:r w:rsidRPr="00260EBB">
              <w:rPr>
                <w:spacing w:val="-7"/>
              </w:rPr>
              <w:t>(Ф.И.О)</w:t>
            </w:r>
          </w:p>
        </w:tc>
        <w:tc>
          <w:tcPr>
            <w:tcW w:w="1216" w:type="dxa"/>
          </w:tcPr>
          <w:p w:rsidR="007A692B" w:rsidRPr="00260EBB" w:rsidRDefault="007A692B" w:rsidP="00292128">
            <w:pPr>
              <w:jc w:val="center"/>
              <w:rPr>
                <w:spacing w:val="-7"/>
              </w:rPr>
            </w:pPr>
            <w:r w:rsidRPr="00260EBB">
              <w:rPr>
                <w:spacing w:val="-7"/>
              </w:rPr>
              <w:t>(Подпись)</w:t>
            </w:r>
          </w:p>
        </w:tc>
        <w:tc>
          <w:tcPr>
            <w:tcW w:w="2520" w:type="dxa"/>
          </w:tcPr>
          <w:p w:rsidR="007A692B" w:rsidRPr="00260EBB" w:rsidRDefault="007A692B" w:rsidP="00292128">
            <w:pPr>
              <w:jc w:val="center"/>
              <w:rPr>
                <w:spacing w:val="-7"/>
              </w:rPr>
            </w:pPr>
          </w:p>
        </w:tc>
      </w:tr>
    </w:tbl>
    <w:p w:rsidR="007A692B" w:rsidRPr="00260EBB" w:rsidRDefault="007A692B" w:rsidP="00984655">
      <w:pPr>
        <w:shd w:val="clear" w:color="auto" w:fill="FFFFFF"/>
        <w:ind w:right="-43"/>
        <w:rPr>
          <w:spacing w:val="-1"/>
        </w:rPr>
      </w:pPr>
    </w:p>
    <w:p w:rsidR="007A692B" w:rsidRPr="00260EBB" w:rsidRDefault="007A692B" w:rsidP="00984655">
      <w:pPr>
        <w:shd w:val="clear" w:color="auto" w:fill="FFFFFF"/>
        <w:ind w:left="5812" w:right="-43" w:hanging="25"/>
        <w:rPr>
          <w:spacing w:val="-1"/>
        </w:rPr>
      </w:pPr>
    </w:p>
    <w:p w:rsidR="007A692B" w:rsidRPr="00260EB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rPr>
          <w:spacing w:val="-1"/>
        </w:rPr>
      </w:pPr>
    </w:p>
    <w:p w:rsidR="007A692B" w:rsidRPr="00260EBB" w:rsidRDefault="007A692B" w:rsidP="00984655">
      <w:pPr>
        <w:shd w:val="clear" w:color="auto" w:fill="FFFFFF"/>
        <w:ind w:left="5812" w:right="-43" w:hanging="25"/>
        <w:rPr>
          <w:spacing w:val="-1"/>
        </w:rPr>
      </w:pPr>
    </w:p>
    <w:p w:rsidR="007A692B" w:rsidRPr="00260EBB" w:rsidRDefault="007A692B" w:rsidP="00984655">
      <w:pPr>
        <w:shd w:val="clear" w:color="auto" w:fill="FFFFFF"/>
        <w:ind w:left="5812" w:right="-43" w:hanging="25"/>
        <w:rPr>
          <w:spacing w:val="-1"/>
        </w:rPr>
      </w:pPr>
    </w:p>
    <w:p w:rsidR="007A692B" w:rsidRPr="00260EBB" w:rsidRDefault="007A692B" w:rsidP="00984655">
      <w:pPr>
        <w:shd w:val="clear" w:color="auto" w:fill="FFFFFF"/>
        <w:ind w:left="5812" w:right="-43" w:hanging="25"/>
        <w:rPr>
          <w:spacing w:val="-1"/>
        </w:rPr>
      </w:pPr>
    </w:p>
    <w:p w:rsidR="007A692B" w:rsidRDefault="007A692B" w:rsidP="00984655">
      <w:pPr>
        <w:shd w:val="clear" w:color="auto" w:fill="FFFFFF"/>
        <w:ind w:left="5812" w:right="-43" w:hanging="25"/>
        <w:jc w:val="right"/>
        <w:rPr>
          <w:rFonts w:cs="Arial"/>
          <w:bCs/>
        </w:rPr>
      </w:pPr>
    </w:p>
    <w:tbl>
      <w:tblPr>
        <w:tblpPr w:leftFromText="180" w:rightFromText="180" w:vertAnchor="text" w:horzAnchor="margin" w:tblpY="-178"/>
        <w:tblW w:w="9642" w:type="dxa"/>
        <w:tblLook w:val="01E0"/>
      </w:tblPr>
      <w:tblGrid>
        <w:gridCol w:w="4500"/>
        <w:gridCol w:w="5142"/>
      </w:tblGrid>
      <w:tr w:rsidR="007A692B" w:rsidRPr="00260EBB" w:rsidTr="00945832">
        <w:tc>
          <w:tcPr>
            <w:tcW w:w="4500" w:type="dxa"/>
          </w:tcPr>
          <w:p w:rsidR="007A692B" w:rsidRPr="00260EBB" w:rsidRDefault="007A692B" w:rsidP="00945832">
            <w:pPr>
              <w:widowControl w:val="0"/>
              <w:ind w:right="-57"/>
              <w:jc w:val="right"/>
              <w:rPr>
                <w:rFonts w:cs="Arial"/>
                <w:b/>
                <w:bCs/>
              </w:rPr>
            </w:pPr>
          </w:p>
        </w:tc>
        <w:tc>
          <w:tcPr>
            <w:tcW w:w="5142" w:type="dxa"/>
          </w:tcPr>
          <w:p w:rsidR="007A692B" w:rsidRPr="00260EBB" w:rsidRDefault="007A692B" w:rsidP="00945832">
            <w:pPr>
              <w:widowControl w:val="0"/>
              <w:shd w:val="clear" w:color="auto" w:fill="FFFFFF"/>
              <w:ind w:right="-57"/>
              <w:rPr>
                <w:rFonts w:cs="Arial"/>
                <w:bCs/>
              </w:rPr>
            </w:pPr>
          </w:p>
          <w:p w:rsidR="007A692B" w:rsidRPr="00260EBB" w:rsidRDefault="007A692B" w:rsidP="00945832">
            <w:pPr>
              <w:widowControl w:val="0"/>
              <w:shd w:val="clear" w:color="auto" w:fill="FFFFFF"/>
              <w:ind w:right="-57"/>
              <w:jc w:val="right"/>
              <w:rPr>
                <w:rFonts w:cs="Arial"/>
                <w:bCs/>
              </w:rPr>
            </w:pPr>
            <w:r>
              <w:rPr>
                <w:rFonts w:cs="Arial"/>
                <w:bCs/>
              </w:rPr>
              <w:t>Приложение №3</w:t>
            </w:r>
          </w:p>
          <w:p w:rsidR="007A692B" w:rsidRPr="00260EBB" w:rsidRDefault="007A692B" w:rsidP="00945832">
            <w:pPr>
              <w:widowControl w:val="0"/>
              <w:ind w:right="-57"/>
              <w:jc w:val="right"/>
              <w:rPr>
                <w:rFonts w:cs="Arial"/>
                <w:bCs/>
              </w:rPr>
            </w:pPr>
            <w:r w:rsidRPr="00260EBB">
              <w:rPr>
                <w:rFonts w:cs="Arial"/>
                <w:bCs/>
              </w:rPr>
              <w:t>к административному регламенту предоставления муниципальной услуги</w:t>
            </w:r>
          </w:p>
          <w:p w:rsidR="007A692B" w:rsidRPr="00260EBB" w:rsidRDefault="007A692B" w:rsidP="00945832">
            <w:pPr>
              <w:widowControl w:val="0"/>
              <w:ind w:right="-57"/>
              <w:jc w:val="right"/>
              <w:rPr>
                <w:rFonts w:cs="Arial"/>
                <w:b/>
                <w:bCs/>
              </w:rPr>
            </w:pPr>
            <w:r w:rsidRPr="00260EBB">
              <w:t>«Предоставление информации из реестра</w:t>
            </w:r>
            <w:r>
              <w:t xml:space="preserve">  муниципального имущества в муниципальном образовании «Междуреченское» Пинежского муниципального района</w:t>
            </w:r>
            <w:r w:rsidRPr="00260EBB">
              <w:t>»</w:t>
            </w:r>
          </w:p>
        </w:tc>
      </w:tr>
    </w:tbl>
    <w:p w:rsidR="007A692B" w:rsidRPr="00260EBB" w:rsidRDefault="007A692B" w:rsidP="00984655">
      <w:pPr>
        <w:shd w:val="clear" w:color="auto" w:fill="FFFFFF"/>
        <w:ind w:left="5812" w:right="-43" w:hanging="25"/>
        <w:jc w:val="right"/>
        <w:rPr>
          <w:rFonts w:cs="Arial"/>
        </w:rPr>
      </w:pPr>
    </w:p>
    <w:p w:rsidR="007A692B" w:rsidRPr="00260EBB" w:rsidRDefault="007A692B" w:rsidP="00984655">
      <w:pPr>
        <w:shd w:val="clear" w:color="auto" w:fill="FFFFFF"/>
        <w:ind w:left="5812" w:right="-43" w:hanging="25"/>
        <w:jc w:val="right"/>
        <w:rPr>
          <w:spacing w:val="-1"/>
        </w:rPr>
      </w:pPr>
      <w:r w:rsidRPr="00260EBB">
        <w:rPr>
          <w:rFonts w:cs="Arial"/>
        </w:rPr>
        <w:t>А</w:t>
      </w:r>
      <w:r>
        <w:rPr>
          <w:rFonts w:cs="Arial"/>
        </w:rPr>
        <w:t>дминистрация МО «Междуречен</w:t>
      </w:r>
      <w:r w:rsidRPr="00260EBB">
        <w:rPr>
          <w:rFonts w:cs="Arial"/>
        </w:rPr>
        <w:t>ское»</w:t>
      </w:r>
    </w:p>
    <w:p w:rsidR="007A692B" w:rsidRPr="00260EBB" w:rsidRDefault="007A692B" w:rsidP="00984655">
      <w:pPr>
        <w:shd w:val="clear" w:color="auto" w:fill="FFFFFF"/>
        <w:ind w:left="5812" w:right="-43" w:hanging="25"/>
        <w:rPr>
          <w:spacing w:val="-1"/>
        </w:rPr>
      </w:pPr>
      <w:r w:rsidRPr="00260EBB">
        <w:rPr>
          <w:spacing w:val="-1"/>
        </w:rPr>
        <w:t>______________________________</w:t>
      </w:r>
    </w:p>
    <w:p w:rsidR="007A692B" w:rsidRDefault="007A692B" w:rsidP="00386A88">
      <w:pPr>
        <w:shd w:val="clear" w:color="auto" w:fill="FFFFFF"/>
        <w:ind w:left="5812" w:right="-43" w:hanging="25"/>
      </w:pPr>
      <w:r w:rsidRPr="00260EBB">
        <w:rPr>
          <w:spacing w:val="-1"/>
        </w:rPr>
        <w:t xml:space="preserve">(должность, Ф.И.О. должностного лица администрации, </w:t>
      </w:r>
      <w:r>
        <w:t>которому направляется жалоба</w:t>
      </w:r>
    </w:p>
    <w:p w:rsidR="007A692B" w:rsidRDefault="007A692B" w:rsidP="00386A88">
      <w:pPr>
        <w:shd w:val="clear" w:color="auto" w:fill="FFFFFF"/>
        <w:ind w:left="5812" w:right="-43" w:hanging="25"/>
      </w:pPr>
      <w:r>
        <w:t>______________________________</w:t>
      </w:r>
    </w:p>
    <w:p w:rsidR="007A692B" w:rsidRPr="00386A88" w:rsidRDefault="007A692B" w:rsidP="00386A88">
      <w:pPr>
        <w:shd w:val="clear" w:color="auto" w:fill="FFFFFF"/>
        <w:ind w:left="5812" w:right="-43" w:hanging="25"/>
      </w:pPr>
      <w:r w:rsidRPr="0056680F">
        <w:rPr>
          <w:spacing w:val="-2"/>
          <w:sz w:val="20"/>
          <w:szCs w:val="20"/>
        </w:rPr>
        <w:t>Ф.И.О. гражданина в родительном                                                                                                    падеже</w:t>
      </w:r>
    </w:p>
    <w:p w:rsidR="007A692B" w:rsidRPr="00386A88" w:rsidRDefault="007A692B" w:rsidP="00984655">
      <w:pPr>
        <w:shd w:val="clear" w:color="auto" w:fill="FFFFFF"/>
        <w:ind w:right="-43"/>
        <w:rPr>
          <w:spacing w:val="-2"/>
          <w:sz w:val="20"/>
          <w:szCs w:val="20"/>
        </w:rPr>
      </w:pPr>
      <w:r w:rsidRPr="0056680F">
        <w:rPr>
          <w:spacing w:val="-2"/>
          <w:sz w:val="20"/>
          <w:szCs w:val="20"/>
        </w:rPr>
        <w:t xml:space="preserve">    </w:t>
      </w:r>
      <w:r>
        <w:rPr>
          <w:spacing w:val="-2"/>
          <w:sz w:val="20"/>
          <w:szCs w:val="20"/>
        </w:rPr>
        <w:t xml:space="preserve">                  </w:t>
      </w:r>
      <w:r w:rsidRPr="0056680F">
        <w:rPr>
          <w:spacing w:val="-2"/>
          <w:sz w:val="20"/>
          <w:szCs w:val="20"/>
        </w:rPr>
        <w:t xml:space="preserve">                                                                                                </w:t>
      </w:r>
      <w:r w:rsidRPr="00260EBB">
        <w:rPr>
          <w:spacing w:val="-2"/>
        </w:rPr>
        <w:t xml:space="preserve"> </w:t>
      </w:r>
      <w:r>
        <w:rPr>
          <w:spacing w:val="-2"/>
        </w:rPr>
        <w:t>_______________________________</w:t>
      </w:r>
      <w:r w:rsidRPr="00260EBB">
        <w:rPr>
          <w:spacing w:val="-2"/>
        </w:rPr>
        <w:t xml:space="preserve">                                        </w:t>
      </w:r>
    </w:p>
    <w:p w:rsidR="007A692B" w:rsidRPr="00260EBB" w:rsidRDefault="007A692B" w:rsidP="00984655">
      <w:pPr>
        <w:shd w:val="clear" w:color="auto" w:fill="FFFFFF"/>
        <w:ind w:right="-43"/>
      </w:pPr>
      <w:r w:rsidRPr="00260EBB">
        <w:rPr>
          <w:spacing w:val="-2"/>
        </w:rPr>
        <w:t xml:space="preserve">                                                                                 </w:t>
      </w:r>
      <w:r>
        <w:rPr>
          <w:spacing w:val="-2"/>
        </w:rPr>
        <w:t xml:space="preserve">            </w:t>
      </w:r>
      <w:r w:rsidRPr="00260EBB">
        <w:rPr>
          <w:spacing w:val="-2"/>
        </w:rPr>
        <w:t xml:space="preserve">   (наименование юридического лица),</w:t>
      </w:r>
    </w:p>
    <w:p w:rsidR="007A692B" w:rsidRPr="00260EBB" w:rsidRDefault="007A692B" w:rsidP="00984655">
      <w:pPr>
        <w:shd w:val="clear" w:color="auto" w:fill="FFFFFF"/>
        <w:ind w:left="5812" w:right="-43"/>
      </w:pPr>
      <w:r w:rsidRPr="00260EBB">
        <w:rPr>
          <w:spacing w:val="-1"/>
        </w:rPr>
        <w:t>подающего жалобу, его место жительства (место нахождения))</w:t>
      </w:r>
    </w:p>
    <w:p w:rsidR="007A692B" w:rsidRPr="00260EBB" w:rsidRDefault="007A692B" w:rsidP="00984655">
      <w:pPr>
        <w:shd w:val="clear" w:color="auto" w:fill="FFFFFF"/>
        <w:ind w:right="43"/>
        <w:jc w:val="center"/>
        <w:rPr>
          <w:b/>
        </w:rPr>
      </w:pPr>
      <w:r w:rsidRPr="00260EBB">
        <w:rPr>
          <w:b/>
        </w:rPr>
        <w:t>ЖАЛОБА</w:t>
      </w:r>
    </w:p>
    <w:p w:rsidR="007A692B" w:rsidRPr="00260EBB" w:rsidRDefault="007A692B" w:rsidP="00984655">
      <w:pPr>
        <w:shd w:val="clear" w:color="auto" w:fill="FFFFFF"/>
        <w:ind w:right="883"/>
        <w:jc w:val="center"/>
      </w:pPr>
      <w:r w:rsidRPr="00260EBB">
        <w:rPr>
          <w:spacing w:val="-1"/>
        </w:rPr>
        <w:t xml:space="preserve">на    действия (бездействия) или решения осуществленные (принятые) </w:t>
      </w:r>
      <w:r w:rsidRPr="00260EBB">
        <w:t>в ходе предоставления муниципальной услуги</w:t>
      </w:r>
    </w:p>
    <w:p w:rsidR="007A692B" w:rsidRPr="00260EBB" w:rsidRDefault="007A692B" w:rsidP="00984655">
      <w:pPr>
        <w:shd w:val="clear" w:color="auto" w:fill="FFFFFF"/>
        <w:jc w:val="center"/>
      </w:pPr>
      <w:r w:rsidRPr="00260EBB">
        <w:t>(должность, Ф.И.О. должностного лица администрации района,</w:t>
      </w:r>
    </w:p>
    <w:p w:rsidR="007A692B" w:rsidRPr="00260EBB" w:rsidRDefault="007A692B" w:rsidP="00984655">
      <w:pPr>
        <w:shd w:val="clear" w:color="auto" w:fill="FFFFFF"/>
        <w:jc w:val="center"/>
      </w:pPr>
      <w:r w:rsidRPr="00260EBB">
        <w:t>на которое подается жалоба)</w:t>
      </w:r>
    </w:p>
    <w:p w:rsidR="007A692B" w:rsidRPr="00260EBB" w:rsidRDefault="007A692B" w:rsidP="00984655">
      <w:pPr>
        <w:shd w:val="clear" w:color="auto" w:fill="FFFFFF"/>
        <w:tabs>
          <w:tab w:val="left" w:leader="underscore" w:pos="9408"/>
        </w:tabs>
      </w:pPr>
    </w:p>
    <w:p w:rsidR="007A692B" w:rsidRPr="00260EBB" w:rsidRDefault="007A692B" w:rsidP="00984655">
      <w:pPr>
        <w:shd w:val="clear" w:color="auto" w:fill="FFFFFF"/>
        <w:tabs>
          <w:tab w:val="left" w:leader="underscore" w:pos="9408"/>
        </w:tabs>
        <w:rPr>
          <w:b/>
        </w:rPr>
      </w:pPr>
      <w:r w:rsidRPr="00260EBB">
        <w:rPr>
          <w:b/>
        </w:rPr>
        <w:t>Предмет жалобы</w:t>
      </w:r>
      <w:r w:rsidRPr="00260EBB">
        <w:rPr>
          <w:b/>
        </w:rPr>
        <w:tab/>
      </w:r>
    </w:p>
    <w:p w:rsidR="007A692B" w:rsidRPr="00260EBB" w:rsidRDefault="007A692B" w:rsidP="00984655">
      <w:pPr>
        <w:shd w:val="clear" w:color="auto" w:fill="FFFFFF"/>
      </w:pPr>
      <w:r w:rsidRPr="00260EBB">
        <w:t xml:space="preserve">                                (краткое изложение обжалуемых действий (бездействий) или решений)</w:t>
      </w:r>
    </w:p>
    <w:p w:rsidR="007A692B" w:rsidRPr="00260EBB" w:rsidRDefault="007A692B" w:rsidP="00984655">
      <w:pPr>
        <w:shd w:val="clear" w:color="auto" w:fill="FFFFFF"/>
        <w:tabs>
          <w:tab w:val="left" w:leader="underscore" w:pos="9394"/>
        </w:tabs>
        <w:rPr>
          <w:b/>
        </w:rPr>
      </w:pPr>
      <w:r w:rsidRPr="00260EBB">
        <w:rPr>
          <w:b/>
        </w:rPr>
        <w:t>Причина несогласия</w:t>
      </w:r>
      <w:r w:rsidRPr="00260EBB">
        <w:rPr>
          <w:b/>
        </w:rPr>
        <w:tab/>
      </w:r>
    </w:p>
    <w:p w:rsidR="007A692B" w:rsidRPr="00260EBB" w:rsidRDefault="007A692B" w:rsidP="00984655">
      <w:pPr>
        <w:shd w:val="clear" w:color="auto" w:fill="FFFFFF"/>
        <w:ind w:right="883" w:firstLine="2189"/>
      </w:pPr>
      <w:r w:rsidRPr="00260EBB">
        <w:rPr>
          <w:spacing w:val="-1"/>
        </w:rPr>
        <w:t xml:space="preserve">             (основания, по которым лицо, подающее жалобу, </w:t>
      </w:r>
      <w:r w:rsidRPr="00260EBB">
        <w:t>несогласно с действием (бездействием) или решением со ссылками на пункты Административного регламента)</w:t>
      </w:r>
    </w:p>
    <w:p w:rsidR="007A692B" w:rsidRPr="00260EBB" w:rsidRDefault="007A692B" w:rsidP="00984655">
      <w:pPr>
        <w:shd w:val="clear" w:color="auto" w:fill="FFFFFF"/>
        <w:tabs>
          <w:tab w:val="left" w:leader="underscore" w:pos="9365"/>
        </w:tabs>
        <w:rPr>
          <w:spacing w:val="-2"/>
        </w:rPr>
      </w:pPr>
    </w:p>
    <w:p w:rsidR="007A692B" w:rsidRPr="00260EBB" w:rsidRDefault="007A692B" w:rsidP="00984655">
      <w:pPr>
        <w:shd w:val="clear" w:color="auto" w:fill="FFFFFF"/>
        <w:tabs>
          <w:tab w:val="left" w:leader="underscore" w:pos="9365"/>
        </w:tabs>
      </w:pPr>
      <w:r w:rsidRPr="00260EBB">
        <w:rPr>
          <w:b/>
          <w:spacing w:val="-2"/>
        </w:rPr>
        <w:t>Приложение:</w:t>
      </w:r>
      <w:r w:rsidRPr="00260EBB">
        <w:tab/>
        <w:t>.</w:t>
      </w:r>
    </w:p>
    <w:p w:rsidR="007A692B" w:rsidRPr="00260EBB" w:rsidRDefault="007A692B" w:rsidP="00984655">
      <w:pPr>
        <w:shd w:val="clear" w:color="auto" w:fill="FFFFFF"/>
      </w:pPr>
      <w:r w:rsidRPr="00260EBB">
        <w:t>(документы, подтверждающие изложенные обстоятельства)</w:t>
      </w:r>
    </w:p>
    <w:p w:rsidR="007A692B" w:rsidRPr="00260EBB" w:rsidRDefault="007A692B" w:rsidP="00984655">
      <w:pPr>
        <w:shd w:val="clear" w:color="auto" w:fill="FFFFFF"/>
        <w:tabs>
          <w:tab w:val="left" w:pos="3730"/>
          <w:tab w:val="left" w:pos="7416"/>
        </w:tabs>
        <w:rPr>
          <w:spacing w:val="-3"/>
        </w:rPr>
      </w:pPr>
    </w:p>
    <w:p w:rsidR="007A692B" w:rsidRPr="00260EBB" w:rsidRDefault="007A692B" w:rsidP="00984655">
      <w:pPr>
        <w:shd w:val="clear" w:color="auto" w:fill="FFFFFF"/>
        <w:tabs>
          <w:tab w:val="left" w:pos="3730"/>
          <w:tab w:val="left" w:pos="7416"/>
        </w:tabs>
        <w:jc w:val="both"/>
        <w:rPr>
          <w:spacing w:val="-3"/>
        </w:rPr>
      </w:pPr>
      <w:r w:rsidRPr="00260EBB">
        <w:rPr>
          <w:spacing w:val="-3"/>
        </w:rPr>
        <w:t>__________              _________________                         _________________________________</w:t>
      </w:r>
    </w:p>
    <w:p w:rsidR="007A692B" w:rsidRPr="00260EBB" w:rsidRDefault="007A692B" w:rsidP="00984655">
      <w:pPr>
        <w:shd w:val="clear" w:color="auto" w:fill="FFFFFF"/>
        <w:tabs>
          <w:tab w:val="left" w:pos="3730"/>
          <w:tab w:val="left" w:pos="7416"/>
        </w:tabs>
        <w:jc w:val="both"/>
      </w:pPr>
      <w:r w:rsidRPr="00260EBB">
        <w:rPr>
          <w:spacing w:val="-3"/>
        </w:rPr>
        <w:t>(дата)</w:t>
      </w:r>
      <w:r w:rsidRPr="00260EBB">
        <w:rPr>
          <w:spacing w:val="-2"/>
        </w:rPr>
        <w:t>(подпись)</w:t>
      </w:r>
      <w:r w:rsidRPr="00260EBB">
        <w:rPr>
          <w:rFonts w:ascii="Arial" w:cs="Arial"/>
        </w:rPr>
        <w:tab/>
      </w:r>
      <w:r w:rsidRPr="00260EBB">
        <w:rPr>
          <w:spacing w:val="-1"/>
        </w:rPr>
        <w:t>(расшифровка подписи)</w:t>
      </w:r>
    </w:p>
    <w:p w:rsidR="007A692B" w:rsidRPr="00260EBB" w:rsidRDefault="007A692B" w:rsidP="00984655">
      <w:pPr>
        <w:shd w:val="clear" w:color="auto" w:fill="FFFFFF"/>
        <w:tabs>
          <w:tab w:val="left" w:leader="underscore" w:pos="2347"/>
        </w:tabs>
        <w:rPr>
          <w:spacing w:val="-1"/>
        </w:rPr>
      </w:pPr>
    </w:p>
    <w:p w:rsidR="007A692B" w:rsidRPr="00260EBB" w:rsidRDefault="007A692B" w:rsidP="00984655">
      <w:pPr>
        <w:shd w:val="clear" w:color="auto" w:fill="FFFFFF"/>
        <w:tabs>
          <w:tab w:val="left" w:leader="underscore" w:pos="2347"/>
        </w:tabs>
      </w:pPr>
      <w:r w:rsidRPr="00260EBB">
        <w:rPr>
          <w:spacing w:val="-1"/>
        </w:rPr>
        <w:t>телефон</w:t>
      </w:r>
      <w:r w:rsidRPr="00260EBB">
        <w:tab/>
      </w:r>
    </w:p>
    <w:p w:rsidR="007A692B" w:rsidRPr="00260EBB" w:rsidRDefault="007A692B" w:rsidP="00984655"/>
    <w:p w:rsidR="007A692B" w:rsidRPr="00260EBB" w:rsidRDefault="007A692B" w:rsidP="00984655"/>
    <w:p w:rsidR="007A692B" w:rsidRPr="00260EBB" w:rsidRDefault="007A692B" w:rsidP="00984655"/>
    <w:p w:rsidR="007A692B" w:rsidRPr="00260EBB" w:rsidRDefault="007A692B" w:rsidP="00984655"/>
    <w:p w:rsidR="007A692B" w:rsidRPr="00260EBB" w:rsidRDefault="007A692B" w:rsidP="00984655"/>
    <w:p w:rsidR="007A692B" w:rsidRDefault="007A692B"/>
    <w:p w:rsidR="007A692B" w:rsidRDefault="007A692B"/>
    <w:p w:rsidR="007A692B" w:rsidRDefault="007A692B"/>
    <w:p w:rsidR="007A692B" w:rsidRDefault="007A692B"/>
    <w:p w:rsidR="007A692B" w:rsidRDefault="007A692B"/>
    <w:p w:rsidR="007A692B" w:rsidRDefault="007A692B"/>
    <w:tbl>
      <w:tblPr>
        <w:tblpPr w:leftFromText="180" w:rightFromText="180" w:vertAnchor="text" w:horzAnchor="margin" w:tblpY="-178"/>
        <w:tblW w:w="9642" w:type="dxa"/>
        <w:tblLook w:val="01E0"/>
      </w:tblPr>
      <w:tblGrid>
        <w:gridCol w:w="4500"/>
        <w:gridCol w:w="5142"/>
      </w:tblGrid>
      <w:tr w:rsidR="007A692B" w:rsidRPr="00260EBB" w:rsidTr="00945832">
        <w:tc>
          <w:tcPr>
            <w:tcW w:w="4500" w:type="dxa"/>
          </w:tcPr>
          <w:p w:rsidR="007A692B" w:rsidRPr="00260EBB" w:rsidRDefault="007A692B" w:rsidP="00945832">
            <w:pPr>
              <w:widowControl w:val="0"/>
              <w:ind w:right="-57"/>
              <w:jc w:val="right"/>
              <w:rPr>
                <w:rFonts w:cs="Arial"/>
                <w:b/>
                <w:bCs/>
              </w:rPr>
            </w:pPr>
          </w:p>
        </w:tc>
        <w:tc>
          <w:tcPr>
            <w:tcW w:w="5142" w:type="dxa"/>
          </w:tcPr>
          <w:p w:rsidR="007A692B" w:rsidRPr="00260EBB" w:rsidRDefault="007A692B" w:rsidP="00945832">
            <w:pPr>
              <w:widowControl w:val="0"/>
              <w:shd w:val="clear" w:color="auto" w:fill="FFFFFF"/>
              <w:ind w:right="-57"/>
              <w:rPr>
                <w:rFonts w:cs="Arial"/>
                <w:bCs/>
              </w:rPr>
            </w:pPr>
          </w:p>
          <w:p w:rsidR="007A692B" w:rsidRPr="00260EBB" w:rsidRDefault="007A692B" w:rsidP="00945832">
            <w:pPr>
              <w:widowControl w:val="0"/>
              <w:shd w:val="clear" w:color="auto" w:fill="FFFFFF"/>
              <w:ind w:right="-57"/>
              <w:jc w:val="right"/>
              <w:rPr>
                <w:rFonts w:cs="Arial"/>
                <w:bCs/>
              </w:rPr>
            </w:pPr>
            <w:r>
              <w:rPr>
                <w:rFonts w:cs="Arial"/>
                <w:bCs/>
              </w:rPr>
              <w:t>Приложение №4</w:t>
            </w:r>
          </w:p>
          <w:p w:rsidR="007A692B" w:rsidRPr="00260EBB" w:rsidRDefault="007A692B" w:rsidP="00945832">
            <w:pPr>
              <w:widowControl w:val="0"/>
              <w:ind w:right="-57"/>
              <w:jc w:val="right"/>
              <w:rPr>
                <w:rFonts w:cs="Arial"/>
                <w:bCs/>
              </w:rPr>
            </w:pPr>
            <w:r w:rsidRPr="00260EBB">
              <w:rPr>
                <w:rFonts w:cs="Arial"/>
                <w:bCs/>
              </w:rPr>
              <w:t>к административному регламенту предоставления муниципальной услуги</w:t>
            </w:r>
          </w:p>
          <w:p w:rsidR="007A692B" w:rsidRPr="00260EBB" w:rsidRDefault="007A692B" w:rsidP="00945832">
            <w:pPr>
              <w:widowControl w:val="0"/>
              <w:ind w:right="-57"/>
              <w:jc w:val="right"/>
              <w:rPr>
                <w:rFonts w:cs="Arial"/>
                <w:b/>
                <w:bCs/>
              </w:rPr>
            </w:pPr>
            <w:r w:rsidRPr="00260EBB">
              <w:t>«Предоставление информации из реестра</w:t>
            </w:r>
            <w:r>
              <w:t xml:space="preserve">  муниципального имущества в муниципальном образовании «Междуреченское» Пинежского муниципального района</w:t>
            </w:r>
            <w:r w:rsidRPr="00260EBB">
              <w:t>»</w:t>
            </w:r>
          </w:p>
        </w:tc>
      </w:tr>
    </w:tbl>
    <w:p w:rsidR="007A692B" w:rsidRDefault="007A692B"/>
    <w:p w:rsidR="007A692B" w:rsidRDefault="007A692B"/>
    <w:p w:rsidR="007A692B" w:rsidRDefault="007A692B"/>
    <w:p w:rsidR="007A692B" w:rsidRPr="009F1EFB" w:rsidRDefault="007A692B" w:rsidP="00A97932">
      <w:pPr>
        <w:jc w:val="center"/>
      </w:pPr>
      <w:r w:rsidRPr="009F1EFB">
        <w:t>Уведомление об отказе в предоставлении муниципальной услуги</w:t>
      </w:r>
    </w:p>
    <w:p w:rsidR="007A692B" w:rsidRPr="009F1EFB" w:rsidRDefault="007A692B" w:rsidP="00A97932"/>
    <w:p w:rsidR="007A692B" w:rsidRPr="009F1EFB" w:rsidRDefault="007A692B" w:rsidP="00A97932">
      <w:pPr>
        <w:jc w:val="center"/>
      </w:pPr>
    </w:p>
    <w:p w:rsidR="007A692B" w:rsidRPr="009F1EFB" w:rsidRDefault="007A692B" w:rsidP="00A97932">
      <w:pPr>
        <w:jc w:val="center"/>
      </w:pPr>
      <w:r w:rsidRPr="009F1EFB">
        <w:t>Уважаемый _______________________________________!</w:t>
      </w:r>
    </w:p>
    <w:p w:rsidR="007A692B" w:rsidRPr="009F1EFB" w:rsidRDefault="007A692B" w:rsidP="00A97932">
      <w:pPr>
        <w:ind w:firstLine="709"/>
        <w:jc w:val="both"/>
      </w:pPr>
    </w:p>
    <w:p w:rsidR="007A692B" w:rsidRPr="009F1EFB" w:rsidRDefault="007A692B" w:rsidP="00A97932">
      <w:r>
        <w:t xml:space="preserve">   </w:t>
      </w:r>
      <w:r w:rsidRPr="00E62F9E">
        <w:t xml:space="preserve">Администрация муниципального образования «Междуреченское» уведомляет Вас о том, что Вам отказано в </w:t>
      </w:r>
      <w:r>
        <w:t>предоставлении информации из реестра муниципального имущества в муниципальном образовании «Междуреченское</w:t>
      </w:r>
      <w:r w:rsidRPr="005B434E">
        <w:t>»</w:t>
      </w:r>
      <w:r>
        <w:t>.</w:t>
      </w:r>
    </w:p>
    <w:p w:rsidR="007A692B" w:rsidRPr="009F1EFB" w:rsidRDefault="007A692B" w:rsidP="00A97932">
      <w:pPr>
        <w:ind w:firstLine="709"/>
        <w:jc w:val="both"/>
      </w:pPr>
    </w:p>
    <w:p w:rsidR="007A692B" w:rsidRPr="009F1EFB" w:rsidRDefault="007A692B" w:rsidP="00A97932">
      <w:pPr>
        <w:ind w:firstLine="709"/>
      </w:pPr>
    </w:p>
    <w:p w:rsidR="007A692B" w:rsidRPr="009F1EFB" w:rsidRDefault="007A692B" w:rsidP="00A97932">
      <w:r w:rsidRPr="009F1EFB">
        <w:t>Основание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92B" w:rsidRPr="00B06091" w:rsidRDefault="007A692B" w:rsidP="00A97932">
      <w:pPr>
        <w:ind w:firstLine="709"/>
        <w:jc w:val="both"/>
      </w:pPr>
    </w:p>
    <w:p w:rsidR="007A692B" w:rsidRPr="006814E2" w:rsidRDefault="007A692B" w:rsidP="00A97932">
      <w:pPr>
        <w:ind w:firstLine="709"/>
        <w:jc w:val="both"/>
      </w:pPr>
    </w:p>
    <w:p w:rsidR="007A692B" w:rsidRPr="006814E2" w:rsidRDefault="007A692B" w:rsidP="00A97932">
      <w:pPr>
        <w:pStyle w:val="ConsTitle"/>
        <w:ind w:right="0"/>
        <w:jc w:val="both"/>
        <w:rPr>
          <w:rFonts w:ascii="Times New Roman" w:hAnsi="Times New Roman" w:cs="Times New Roman"/>
          <w:b w:val="0"/>
          <w:sz w:val="24"/>
          <w:szCs w:val="24"/>
        </w:rPr>
      </w:pPr>
      <w:r w:rsidRPr="006814E2">
        <w:rPr>
          <w:rFonts w:ascii="Times New Roman" w:hAnsi="Times New Roman" w:cs="Times New Roman"/>
          <w:b w:val="0"/>
          <w:sz w:val="24"/>
          <w:szCs w:val="24"/>
        </w:rPr>
        <w:t xml:space="preserve">Глава администрации муниципального </w:t>
      </w:r>
    </w:p>
    <w:p w:rsidR="007A692B" w:rsidRPr="006814E2" w:rsidRDefault="007A692B" w:rsidP="00A97932">
      <w:pPr>
        <w:pStyle w:val="ConsTitle"/>
        <w:ind w:right="0"/>
        <w:jc w:val="both"/>
        <w:rPr>
          <w:rFonts w:ascii="Times New Roman" w:hAnsi="Times New Roman" w:cs="Times New Roman"/>
          <w:b w:val="0"/>
          <w:bCs w:val="0"/>
          <w:sz w:val="24"/>
          <w:szCs w:val="24"/>
        </w:rPr>
      </w:pPr>
      <w:r w:rsidRPr="006814E2">
        <w:rPr>
          <w:rFonts w:ascii="Times New Roman" w:hAnsi="Times New Roman" w:cs="Times New Roman"/>
          <w:b w:val="0"/>
          <w:sz w:val="24"/>
          <w:szCs w:val="24"/>
        </w:rPr>
        <w:t xml:space="preserve">образования «Междуреченское»                                                               </w:t>
      </w:r>
      <w:r>
        <w:rPr>
          <w:rFonts w:ascii="Times New Roman" w:hAnsi="Times New Roman" w:cs="Times New Roman"/>
          <w:b w:val="0"/>
          <w:sz w:val="24"/>
          <w:szCs w:val="24"/>
        </w:rPr>
        <w:t xml:space="preserve">               </w:t>
      </w:r>
      <w:r w:rsidRPr="006814E2">
        <w:rPr>
          <w:rFonts w:ascii="Times New Roman" w:hAnsi="Times New Roman" w:cs="Times New Roman"/>
          <w:b w:val="0"/>
          <w:sz w:val="24"/>
          <w:szCs w:val="24"/>
        </w:rPr>
        <w:t xml:space="preserve"> </w:t>
      </w:r>
    </w:p>
    <w:p w:rsidR="007A692B" w:rsidRDefault="007A692B" w:rsidP="00A97932"/>
    <w:p w:rsidR="007A692B" w:rsidRDefault="007A692B" w:rsidP="00A97932"/>
    <w:p w:rsidR="007A692B" w:rsidRDefault="007A692B" w:rsidP="00A97932"/>
    <w:p w:rsidR="007A692B" w:rsidRDefault="007A692B" w:rsidP="00A97932"/>
    <w:p w:rsidR="007A692B" w:rsidRDefault="007A692B" w:rsidP="00A97932"/>
    <w:p w:rsidR="007A692B" w:rsidRDefault="007A692B" w:rsidP="00A97932"/>
    <w:p w:rsidR="007A692B" w:rsidRDefault="007A692B" w:rsidP="00A97932"/>
    <w:p w:rsidR="007A692B" w:rsidRDefault="007A692B" w:rsidP="00A97932"/>
    <w:p w:rsidR="007A692B" w:rsidRDefault="007A692B" w:rsidP="00A97932"/>
    <w:p w:rsidR="007A692B" w:rsidRDefault="007A692B" w:rsidP="00A97932"/>
    <w:p w:rsidR="007A692B" w:rsidRDefault="007A692B"/>
    <w:sectPr w:rsidR="007A692B" w:rsidSect="000F5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65E49"/>
    <w:multiLevelType w:val="hybridMultilevel"/>
    <w:tmpl w:val="3C2E0B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640A0F"/>
    <w:multiLevelType w:val="hybridMultilevel"/>
    <w:tmpl w:val="ECEE1B70"/>
    <w:lvl w:ilvl="0" w:tplc="09869796">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655"/>
    <w:rsid w:val="000273A3"/>
    <w:rsid w:val="00043743"/>
    <w:rsid w:val="00075F55"/>
    <w:rsid w:val="00091D97"/>
    <w:rsid w:val="000F36C1"/>
    <w:rsid w:val="000F58AD"/>
    <w:rsid w:val="00131986"/>
    <w:rsid w:val="0013730E"/>
    <w:rsid w:val="00147D36"/>
    <w:rsid w:val="00187A55"/>
    <w:rsid w:val="001F02F5"/>
    <w:rsid w:val="00224E18"/>
    <w:rsid w:val="00227219"/>
    <w:rsid w:val="00260EBB"/>
    <w:rsid w:val="00292128"/>
    <w:rsid w:val="0037671F"/>
    <w:rsid w:val="00386A88"/>
    <w:rsid w:val="004253F5"/>
    <w:rsid w:val="00440FE6"/>
    <w:rsid w:val="004C7EC8"/>
    <w:rsid w:val="0052604E"/>
    <w:rsid w:val="00550870"/>
    <w:rsid w:val="0056680F"/>
    <w:rsid w:val="00585722"/>
    <w:rsid w:val="005B434E"/>
    <w:rsid w:val="005B7DF6"/>
    <w:rsid w:val="005E7155"/>
    <w:rsid w:val="00630536"/>
    <w:rsid w:val="0066513E"/>
    <w:rsid w:val="006814E2"/>
    <w:rsid w:val="00690A39"/>
    <w:rsid w:val="006A7EDE"/>
    <w:rsid w:val="006C34EA"/>
    <w:rsid w:val="006D327E"/>
    <w:rsid w:val="007A692B"/>
    <w:rsid w:val="007B2877"/>
    <w:rsid w:val="007B741F"/>
    <w:rsid w:val="008063EB"/>
    <w:rsid w:val="00823173"/>
    <w:rsid w:val="00862E9C"/>
    <w:rsid w:val="0087049B"/>
    <w:rsid w:val="008856F2"/>
    <w:rsid w:val="008A3C03"/>
    <w:rsid w:val="008C58E6"/>
    <w:rsid w:val="008C77F4"/>
    <w:rsid w:val="008E4CE7"/>
    <w:rsid w:val="0093346A"/>
    <w:rsid w:val="00945832"/>
    <w:rsid w:val="009764B2"/>
    <w:rsid w:val="009812B1"/>
    <w:rsid w:val="00984655"/>
    <w:rsid w:val="009B32D1"/>
    <w:rsid w:val="009F1EFB"/>
    <w:rsid w:val="00A02EA7"/>
    <w:rsid w:val="00A97932"/>
    <w:rsid w:val="00B06091"/>
    <w:rsid w:val="00B45384"/>
    <w:rsid w:val="00BC1B66"/>
    <w:rsid w:val="00BE54C8"/>
    <w:rsid w:val="00C43CA4"/>
    <w:rsid w:val="00C73D9C"/>
    <w:rsid w:val="00C779F6"/>
    <w:rsid w:val="00C92D14"/>
    <w:rsid w:val="00CC58C3"/>
    <w:rsid w:val="00CD5593"/>
    <w:rsid w:val="00D20769"/>
    <w:rsid w:val="00D52197"/>
    <w:rsid w:val="00E05CC2"/>
    <w:rsid w:val="00E359E3"/>
    <w:rsid w:val="00E43D24"/>
    <w:rsid w:val="00E62F9E"/>
    <w:rsid w:val="00E66E38"/>
    <w:rsid w:val="00E9250D"/>
    <w:rsid w:val="00F44A7A"/>
    <w:rsid w:val="00FB5006"/>
    <w:rsid w:val="00FB68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5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4655"/>
    <w:rPr>
      <w:rFonts w:cs="Times New Roman"/>
      <w:color w:val="0000FF"/>
      <w:u w:val="single"/>
    </w:rPr>
  </w:style>
  <w:style w:type="paragraph" w:customStyle="1" w:styleId="ConsPlusNonformat">
    <w:name w:val="ConsPlusNonformat"/>
    <w:uiPriority w:val="99"/>
    <w:rsid w:val="00984655"/>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984655"/>
    <w:rPr>
      <w:rFonts w:eastAsia="SimSun"/>
      <w:lang w:eastAsia="zh-CN"/>
    </w:rPr>
  </w:style>
  <w:style w:type="paragraph" w:customStyle="1" w:styleId="ConsPlusNormal">
    <w:name w:val="ConsPlusNormal"/>
    <w:link w:val="ConsPlusNormal0"/>
    <w:uiPriority w:val="99"/>
    <w:rsid w:val="0098465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984655"/>
    <w:rPr>
      <w:rFonts w:ascii="Arial" w:hAnsi="Arial"/>
      <w:sz w:val="22"/>
      <w:lang w:eastAsia="ru-RU"/>
    </w:rPr>
  </w:style>
  <w:style w:type="paragraph" w:styleId="BodyTextIndent">
    <w:name w:val="Body Text Indent"/>
    <w:basedOn w:val="Normal"/>
    <w:link w:val="BodyTextIndentChar"/>
    <w:uiPriority w:val="99"/>
    <w:semiHidden/>
    <w:rsid w:val="00984655"/>
    <w:pPr>
      <w:spacing w:after="120"/>
      <w:ind w:left="283"/>
    </w:pPr>
    <w:rPr>
      <w:lang w:val="en-US" w:eastAsia="en-US"/>
    </w:rPr>
  </w:style>
  <w:style w:type="character" w:customStyle="1" w:styleId="BodyTextIndentChar">
    <w:name w:val="Body Text Indent Char"/>
    <w:basedOn w:val="DefaultParagraphFont"/>
    <w:link w:val="BodyTextIndent"/>
    <w:uiPriority w:val="99"/>
    <w:semiHidden/>
    <w:locked/>
    <w:rsid w:val="00984655"/>
    <w:rPr>
      <w:rFonts w:ascii="Times New Roman" w:hAnsi="Times New Roman" w:cs="Times New Roman"/>
      <w:sz w:val="24"/>
      <w:szCs w:val="24"/>
      <w:lang w:val="en-US"/>
    </w:rPr>
  </w:style>
  <w:style w:type="character" w:customStyle="1" w:styleId="BodyTextChar1">
    <w:name w:val="Body Text Char1"/>
    <w:aliases w:val="бпОсновной текст Char,Body Text Char Char,body text Char,Основной текст1 Char"/>
    <w:link w:val="BodyText"/>
    <w:uiPriority w:val="99"/>
    <w:locked/>
    <w:rsid w:val="00984655"/>
    <w:rPr>
      <w:sz w:val="24"/>
      <w:lang w:val="en-US"/>
    </w:rPr>
  </w:style>
  <w:style w:type="paragraph" w:styleId="BodyText">
    <w:name w:val="Body Text"/>
    <w:aliases w:val="бпОсновной текст,Body Text Char,body text,Основной текст1"/>
    <w:basedOn w:val="Normal"/>
    <w:link w:val="BodyTextChar1"/>
    <w:uiPriority w:val="99"/>
    <w:rsid w:val="00984655"/>
    <w:pPr>
      <w:spacing w:after="120"/>
    </w:pPr>
    <w:rPr>
      <w:rFonts w:ascii="Calibri" w:eastAsia="Calibri" w:hAnsi="Calibri"/>
      <w:szCs w:val="20"/>
      <w:lang w:val="en-US"/>
    </w:rPr>
  </w:style>
  <w:style w:type="character" w:customStyle="1" w:styleId="BodyTextChar2">
    <w:name w:val="Body Text Char2"/>
    <w:aliases w:val="бпОсновной текст Char1,Body Text Char Char1,body text Char1,Основной текст1 Char1"/>
    <w:basedOn w:val="DefaultParagraphFont"/>
    <w:link w:val="BodyText"/>
    <w:uiPriority w:val="99"/>
    <w:semiHidden/>
    <w:locked/>
    <w:rsid w:val="00D52197"/>
    <w:rPr>
      <w:rFonts w:ascii="Times New Roman" w:hAnsi="Times New Roman" w:cs="Times New Roman"/>
      <w:sz w:val="24"/>
      <w:szCs w:val="24"/>
    </w:rPr>
  </w:style>
  <w:style w:type="character" w:customStyle="1" w:styleId="1">
    <w:name w:val="Основной текст Знак1"/>
    <w:basedOn w:val="DefaultParagraphFont"/>
    <w:uiPriority w:val="99"/>
    <w:semiHidden/>
    <w:rsid w:val="00984655"/>
    <w:rPr>
      <w:rFonts w:ascii="Times New Roman" w:hAnsi="Times New Roman" w:cs="Times New Roman"/>
      <w:sz w:val="24"/>
      <w:szCs w:val="24"/>
      <w:lang w:eastAsia="ru-RU"/>
    </w:rPr>
  </w:style>
  <w:style w:type="paragraph" w:styleId="BodyText2">
    <w:name w:val="Body Text 2"/>
    <w:basedOn w:val="Normal"/>
    <w:link w:val="BodyText2Char"/>
    <w:uiPriority w:val="99"/>
    <w:rsid w:val="00984655"/>
    <w:pPr>
      <w:spacing w:after="120" w:line="480" w:lineRule="auto"/>
    </w:pPr>
    <w:rPr>
      <w:lang w:val="en-US" w:eastAsia="en-US"/>
    </w:rPr>
  </w:style>
  <w:style w:type="character" w:customStyle="1" w:styleId="BodyText2Char">
    <w:name w:val="Body Text 2 Char"/>
    <w:basedOn w:val="DefaultParagraphFont"/>
    <w:link w:val="BodyText2"/>
    <w:uiPriority w:val="99"/>
    <w:locked/>
    <w:rsid w:val="00984655"/>
    <w:rPr>
      <w:rFonts w:ascii="Times New Roman" w:hAnsi="Times New Roman" w:cs="Times New Roman"/>
      <w:sz w:val="24"/>
      <w:szCs w:val="24"/>
      <w:lang w:val="en-US"/>
    </w:rPr>
  </w:style>
  <w:style w:type="paragraph" w:styleId="BodyTextIndent3">
    <w:name w:val="Body Text Indent 3"/>
    <w:basedOn w:val="Normal"/>
    <w:link w:val="BodyTextIndent3Char"/>
    <w:uiPriority w:val="99"/>
    <w:rsid w:val="0098465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84655"/>
    <w:rPr>
      <w:rFonts w:ascii="Times New Roman" w:hAnsi="Times New Roman" w:cs="Times New Roman"/>
      <w:sz w:val="16"/>
      <w:szCs w:val="16"/>
      <w:lang w:eastAsia="ru-RU"/>
    </w:rPr>
  </w:style>
  <w:style w:type="paragraph" w:customStyle="1" w:styleId="ConsTitle">
    <w:name w:val="ConsTitle"/>
    <w:uiPriority w:val="99"/>
    <w:rsid w:val="00A97932"/>
    <w:pPr>
      <w:autoSpaceDE w:val="0"/>
      <w:autoSpaceDN w:val="0"/>
      <w:adjustRightInd w:val="0"/>
      <w:ind w:right="19772"/>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hyperlink" Target="mailto:mo_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13</Pages>
  <Words>4614</Words>
  <Characters>26300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WORK</cp:lastModifiedBy>
  <cp:revision>13</cp:revision>
  <cp:lastPrinted>2014-12-01T07:43:00Z</cp:lastPrinted>
  <dcterms:created xsi:type="dcterms:W3CDTF">2012-12-09T13:53:00Z</dcterms:created>
  <dcterms:modified xsi:type="dcterms:W3CDTF">2014-12-01T08:11:00Z</dcterms:modified>
</cp:coreProperties>
</file>