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49" w:rsidRPr="0020736A" w:rsidRDefault="0020736A" w:rsidP="0020736A">
      <w:pPr>
        <w:spacing w:after="0" w:line="240" w:lineRule="auto"/>
        <w:jc w:val="center"/>
        <w:rPr>
          <w:rFonts w:ascii="Times New Roman" w:hAnsi="Times New Roman" w:cs="Times New Roman"/>
          <w:b/>
          <w:sz w:val="26"/>
          <w:szCs w:val="26"/>
        </w:rPr>
      </w:pPr>
      <w:bookmarkStart w:id="0" w:name="_GoBack"/>
      <w:bookmarkEnd w:id="0"/>
      <w:r w:rsidRPr="0020736A">
        <w:rPr>
          <w:rFonts w:ascii="Times New Roman" w:hAnsi="Times New Roman" w:cs="Times New Roman"/>
          <w:b/>
          <w:sz w:val="26"/>
          <w:szCs w:val="26"/>
        </w:rPr>
        <w:t>Налоговые органы проверят доходы граждан, своевременно не представивших декларации 3-НДФЛ</w:t>
      </w:r>
    </w:p>
    <w:p w:rsidR="0020736A" w:rsidRDefault="0020736A" w:rsidP="0020736A">
      <w:pPr>
        <w:spacing w:after="0" w:line="240" w:lineRule="auto"/>
        <w:jc w:val="both"/>
        <w:rPr>
          <w:rFonts w:ascii="Times New Roman" w:hAnsi="Times New Roman" w:cs="Times New Roman"/>
          <w:sz w:val="26"/>
          <w:szCs w:val="26"/>
        </w:rPr>
      </w:pPr>
    </w:p>
    <w:p w:rsidR="0020736A" w:rsidRPr="0020736A" w:rsidRDefault="0020736A" w:rsidP="0020736A">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1854200" cy="1390650"/>
            <wp:effectExtent l="0" t="0" r="0" b="0"/>
            <wp:wrapSquare wrapText="bothSides"/>
            <wp:docPr id="1" name="Рисунок 1" descr="C:\Users\Admin\Desktop\orig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riginal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2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36A">
        <w:rPr>
          <w:rFonts w:ascii="Times New Roman" w:hAnsi="Times New Roman" w:cs="Times New Roman"/>
          <w:sz w:val="26"/>
          <w:szCs w:val="26"/>
        </w:rPr>
        <w:t>Федеральным законом от 29.09.2019 № 325-ФЗ в Налоговый кодекс введена новая контрольная функция в работе налоговых органов. Особенностью декларационной кампании 2021 года является возможность в «</w:t>
      </w:r>
      <w:proofErr w:type="spellStart"/>
      <w:r w:rsidRPr="0020736A">
        <w:rPr>
          <w:rFonts w:ascii="Times New Roman" w:hAnsi="Times New Roman" w:cs="Times New Roman"/>
          <w:sz w:val="26"/>
          <w:szCs w:val="26"/>
        </w:rPr>
        <w:t>бездекларационном</w:t>
      </w:r>
      <w:proofErr w:type="spellEnd"/>
      <w:r w:rsidRPr="0020736A">
        <w:rPr>
          <w:rFonts w:ascii="Times New Roman" w:hAnsi="Times New Roman" w:cs="Times New Roman"/>
          <w:sz w:val="26"/>
          <w:szCs w:val="26"/>
        </w:rPr>
        <w:t>» порядке проводить камеральную налоговую проверку в отношении доходов граждан за 2020 год от продажи или полученного в результате дарения недвижимого имущества. Такие проверки будут проводиться в отношении граждан, не исполнивших обязанность до 30 апреля представить декларацию в связи с реализацией недвижимости, которая была в его собственности менее установленного НК РФ предельного срока владения (3 или 5 лет в зависимост</w:t>
      </w:r>
      <w:r>
        <w:rPr>
          <w:rFonts w:ascii="Times New Roman" w:hAnsi="Times New Roman" w:cs="Times New Roman"/>
          <w:sz w:val="26"/>
          <w:szCs w:val="26"/>
        </w:rPr>
        <w:t xml:space="preserve">и от способа ее приобретения). </w:t>
      </w:r>
    </w:p>
    <w:p w:rsidR="0020736A" w:rsidRPr="0020736A" w:rsidRDefault="0020736A" w:rsidP="00FC0E6D">
      <w:pPr>
        <w:spacing w:after="0" w:line="240" w:lineRule="auto"/>
        <w:ind w:firstLine="708"/>
        <w:jc w:val="both"/>
        <w:rPr>
          <w:rFonts w:ascii="Times New Roman" w:hAnsi="Times New Roman" w:cs="Times New Roman"/>
          <w:sz w:val="26"/>
          <w:szCs w:val="26"/>
        </w:rPr>
      </w:pPr>
      <w:r w:rsidRPr="0020736A">
        <w:rPr>
          <w:rFonts w:ascii="Times New Roman" w:hAnsi="Times New Roman" w:cs="Times New Roman"/>
          <w:sz w:val="26"/>
          <w:szCs w:val="26"/>
        </w:rPr>
        <w:t>Налоговые органы начнут проводить «</w:t>
      </w:r>
      <w:proofErr w:type="spellStart"/>
      <w:r w:rsidRPr="0020736A">
        <w:rPr>
          <w:rFonts w:ascii="Times New Roman" w:hAnsi="Times New Roman" w:cs="Times New Roman"/>
          <w:sz w:val="26"/>
          <w:szCs w:val="26"/>
        </w:rPr>
        <w:t>бездекларационные</w:t>
      </w:r>
      <w:proofErr w:type="spellEnd"/>
      <w:r w:rsidRPr="0020736A">
        <w:rPr>
          <w:rFonts w:ascii="Times New Roman" w:hAnsi="Times New Roman" w:cs="Times New Roman"/>
          <w:sz w:val="26"/>
          <w:szCs w:val="26"/>
        </w:rPr>
        <w:t xml:space="preserve">» камеральные проверки уже с 15 июля - наступления срока уплаты НДФЛ по соответствующим доходам, которые налогоплательщики обязаны были задекларировать самостоятельно. Налоговые инспекторы определят доход от продажи недвижимости, исходя из цены сделки. Для этого будут использоваться сведения из соответствующих органов (в частности сведения </w:t>
      </w:r>
      <w:proofErr w:type="spellStart"/>
      <w:r w:rsidRPr="0020736A">
        <w:rPr>
          <w:rFonts w:ascii="Times New Roman" w:hAnsi="Times New Roman" w:cs="Times New Roman"/>
          <w:sz w:val="26"/>
          <w:szCs w:val="26"/>
        </w:rPr>
        <w:t>Росреестра</w:t>
      </w:r>
      <w:proofErr w:type="spellEnd"/>
      <w:r w:rsidRPr="0020736A">
        <w:rPr>
          <w:rFonts w:ascii="Times New Roman" w:hAnsi="Times New Roman" w:cs="Times New Roman"/>
          <w:sz w:val="26"/>
          <w:szCs w:val="26"/>
        </w:rPr>
        <w:t xml:space="preserve"> о кадастровой стоимости) и полученные у физлиц пояснения, которые они обязаны представить по запросу в течение 5 дней (</w:t>
      </w:r>
      <w:r>
        <w:rPr>
          <w:rFonts w:ascii="Times New Roman" w:hAnsi="Times New Roman" w:cs="Times New Roman"/>
          <w:sz w:val="26"/>
          <w:szCs w:val="26"/>
        </w:rPr>
        <w:t>ст. 88, п. 3 ст. 214.10 НК РФ).</w:t>
      </w:r>
    </w:p>
    <w:p w:rsidR="0020736A" w:rsidRPr="0020736A" w:rsidRDefault="0020736A" w:rsidP="00FC0E6D">
      <w:pPr>
        <w:spacing w:after="0" w:line="240" w:lineRule="auto"/>
        <w:ind w:firstLine="708"/>
        <w:jc w:val="both"/>
        <w:rPr>
          <w:rFonts w:ascii="Times New Roman" w:hAnsi="Times New Roman" w:cs="Times New Roman"/>
          <w:sz w:val="26"/>
          <w:szCs w:val="26"/>
        </w:rPr>
      </w:pPr>
      <w:r w:rsidRPr="0020736A">
        <w:rPr>
          <w:rFonts w:ascii="Times New Roman" w:hAnsi="Times New Roman" w:cs="Times New Roman"/>
          <w:sz w:val="26"/>
          <w:szCs w:val="26"/>
        </w:rPr>
        <w:t>Если необходимая информация не будет получена от компетентного органа или плательщика, а также если цена сделки окажется меньше кадастровой стоимости объекта недвижимости, умноженной на коэффициент 0.7, то налоговые органы примут для расчета суммы НДФЛ доход в сумме кадастровой стоимости,</w:t>
      </w:r>
      <w:r>
        <w:rPr>
          <w:rFonts w:ascii="Times New Roman" w:hAnsi="Times New Roman" w:cs="Times New Roman"/>
          <w:sz w:val="26"/>
          <w:szCs w:val="26"/>
        </w:rPr>
        <w:t xml:space="preserve"> умноженной на коэффициент 0.7.</w:t>
      </w:r>
    </w:p>
    <w:p w:rsidR="0020736A" w:rsidRPr="0020736A" w:rsidRDefault="0020736A" w:rsidP="00FC0E6D">
      <w:pPr>
        <w:spacing w:after="0" w:line="240" w:lineRule="auto"/>
        <w:ind w:firstLine="708"/>
        <w:jc w:val="both"/>
        <w:rPr>
          <w:rFonts w:ascii="Times New Roman" w:hAnsi="Times New Roman" w:cs="Times New Roman"/>
          <w:sz w:val="26"/>
          <w:szCs w:val="26"/>
        </w:rPr>
      </w:pPr>
      <w:r w:rsidRPr="0020736A">
        <w:rPr>
          <w:rFonts w:ascii="Times New Roman" w:hAnsi="Times New Roman" w:cs="Times New Roman"/>
          <w:sz w:val="26"/>
          <w:szCs w:val="26"/>
        </w:rPr>
        <w:t xml:space="preserve">При этом будут приниматься во внимание налоговые вычеты (до 1 </w:t>
      </w:r>
      <w:proofErr w:type="gramStart"/>
      <w:r w:rsidRPr="0020736A">
        <w:rPr>
          <w:rFonts w:ascii="Times New Roman" w:hAnsi="Times New Roman" w:cs="Times New Roman"/>
          <w:sz w:val="26"/>
          <w:szCs w:val="26"/>
        </w:rPr>
        <w:t>млн</w:t>
      </w:r>
      <w:proofErr w:type="gramEnd"/>
      <w:r w:rsidRPr="0020736A">
        <w:rPr>
          <w:rFonts w:ascii="Times New Roman" w:hAnsi="Times New Roman" w:cs="Times New Roman"/>
          <w:sz w:val="26"/>
          <w:szCs w:val="26"/>
        </w:rPr>
        <w:t xml:space="preserve"> рублей - для жилой недвижимости и до 250 тысяч рублей - для иной недвижимости). По результатам проверки кроме суммы начисленного к уплате НДФЛ, плательщику будут предъявлены штрафные санкции и пени за несвоевременную уплату налога. До окончания такой проверки налогоплательщик будет вправе представить налоговому органу декларацию. В этом случае начатая камеральная проверка прекращается и начинается новая - в отношении предс</w:t>
      </w:r>
      <w:r>
        <w:rPr>
          <w:rFonts w:ascii="Times New Roman" w:hAnsi="Times New Roman" w:cs="Times New Roman"/>
          <w:sz w:val="26"/>
          <w:szCs w:val="26"/>
        </w:rPr>
        <w:t>тавленной налоговой декларации</w:t>
      </w:r>
    </w:p>
    <w:p w:rsidR="0020736A" w:rsidRPr="0020736A" w:rsidRDefault="0020736A" w:rsidP="00FC0E6D">
      <w:pPr>
        <w:spacing w:after="0" w:line="240" w:lineRule="auto"/>
        <w:ind w:firstLine="708"/>
        <w:jc w:val="both"/>
        <w:rPr>
          <w:rFonts w:ascii="Times New Roman" w:hAnsi="Times New Roman" w:cs="Times New Roman"/>
          <w:sz w:val="26"/>
          <w:szCs w:val="26"/>
        </w:rPr>
      </w:pPr>
      <w:r w:rsidRPr="0020736A">
        <w:rPr>
          <w:rFonts w:ascii="Times New Roman" w:hAnsi="Times New Roman" w:cs="Times New Roman"/>
          <w:sz w:val="26"/>
          <w:szCs w:val="26"/>
        </w:rPr>
        <w:t xml:space="preserve">Чтобы исключить негативные последствия для плательщиков, которые в установленный срок не представили декларации по форме 3-НДФЛ о полученных от продажи недвижимого имущества доходов, </w:t>
      </w:r>
      <w:proofErr w:type="gramStart"/>
      <w:r w:rsidR="00FC0E6D">
        <w:rPr>
          <w:rFonts w:ascii="Times New Roman" w:hAnsi="Times New Roman" w:cs="Times New Roman"/>
          <w:sz w:val="26"/>
          <w:szCs w:val="26"/>
        </w:rPr>
        <w:t>Межрайонная</w:t>
      </w:r>
      <w:proofErr w:type="gramEnd"/>
      <w:r w:rsidR="00FC0E6D">
        <w:rPr>
          <w:rFonts w:ascii="Times New Roman" w:hAnsi="Times New Roman" w:cs="Times New Roman"/>
          <w:sz w:val="26"/>
          <w:szCs w:val="26"/>
        </w:rPr>
        <w:t xml:space="preserve"> ИФНС России №3 по Архангельской области и Ненецкому автономному округу</w:t>
      </w:r>
      <w:r w:rsidRPr="0020736A">
        <w:rPr>
          <w:rFonts w:ascii="Times New Roman" w:hAnsi="Times New Roman" w:cs="Times New Roman"/>
          <w:sz w:val="26"/>
          <w:szCs w:val="26"/>
        </w:rPr>
        <w:t xml:space="preserve"> рекомендует налогоп</w:t>
      </w:r>
      <w:r>
        <w:rPr>
          <w:rFonts w:ascii="Times New Roman" w:hAnsi="Times New Roman" w:cs="Times New Roman"/>
          <w:sz w:val="26"/>
          <w:szCs w:val="26"/>
        </w:rPr>
        <w:t>лательщикам сделать это сейчас.</w:t>
      </w:r>
    </w:p>
    <w:p w:rsidR="0020736A" w:rsidRPr="0020736A" w:rsidRDefault="0020736A" w:rsidP="00FC0E6D">
      <w:pPr>
        <w:spacing w:after="0" w:line="240" w:lineRule="auto"/>
        <w:ind w:firstLine="708"/>
        <w:jc w:val="both"/>
        <w:rPr>
          <w:rFonts w:ascii="Times New Roman" w:hAnsi="Times New Roman" w:cs="Times New Roman"/>
          <w:sz w:val="26"/>
          <w:szCs w:val="26"/>
        </w:rPr>
      </w:pPr>
      <w:r w:rsidRPr="0020736A">
        <w:rPr>
          <w:rFonts w:ascii="Times New Roman" w:hAnsi="Times New Roman" w:cs="Times New Roman"/>
          <w:sz w:val="26"/>
          <w:szCs w:val="26"/>
        </w:rPr>
        <w:t>Подать налоговую декларацию можно при помощи сервиса ФНС России «Декларация» и через «Личный кабинет для физических лиц»». Налогоплательщику достаточно только ввести свои данные, сам документ программа сформирует самостоятельно.</w:t>
      </w:r>
    </w:p>
    <w:p w:rsidR="0020736A" w:rsidRPr="0020736A" w:rsidRDefault="0020736A" w:rsidP="0020736A">
      <w:pPr>
        <w:spacing w:after="0" w:line="240" w:lineRule="auto"/>
        <w:jc w:val="both"/>
        <w:rPr>
          <w:rFonts w:ascii="Times New Roman" w:hAnsi="Times New Roman" w:cs="Times New Roman"/>
          <w:sz w:val="26"/>
          <w:szCs w:val="26"/>
        </w:rPr>
      </w:pPr>
    </w:p>
    <w:sectPr w:rsidR="0020736A" w:rsidRPr="00207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6A"/>
    <w:rsid w:val="0020736A"/>
    <w:rsid w:val="00700CB6"/>
    <w:rsid w:val="007A6849"/>
    <w:rsid w:val="00FC0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3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3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 Завернин</cp:lastModifiedBy>
  <cp:revision>2</cp:revision>
  <dcterms:created xsi:type="dcterms:W3CDTF">2021-08-02T08:00:00Z</dcterms:created>
  <dcterms:modified xsi:type="dcterms:W3CDTF">2021-08-02T08:00:00Z</dcterms:modified>
</cp:coreProperties>
</file>