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04" w:rsidRPr="00064FB0" w:rsidRDefault="00484C04" w:rsidP="005C16FC">
      <w:pPr>
        <w:pStyle w:val="af3"/>
        <w:rPr>
          <w:sz w:val="24"/>
        </w:rPr>
      </w:pPr>
      <w:r w:rsidRPr="00064FB0">
        <w:rPr>
          <w:sz w:val="24"/>
        </w:rPr>
        <w:t>Муниципальный  Совет муниципального образования «Нюхченское»</w:t>
      </w:r>
    </w:p>
    <w:p w:rsidR="00484C04" w:rsidRPr="00064FB0" w:rsidRDefault="00484C04" w:rsidP="005C16FC">
      <w:pPr>
        <w:pStyle w:val="af3"/>
        <w:rPr>
          <w:sz w:val="24"/>
        </w:rPr>
      </w:pPr>
      <w:proofErr w:type="spellStart"/>
      <w:r w:rsidRPr="00064FB0">
        <w:rPr>
          <w:sz w:val="24"/>
        </w:rPr>
        <w:t>Пинежский</w:t>
      </w:r>
      <w:proofErr w:type="spellEnd"/>
      <w:r w:rsidRPr="00064FB0">
        <w:rPr>
          <w:sz w:val="24"/>
        </w:rPr>
        <w:t xml:space="preserve"> муниципальный район Архангельской области</w:t>
      </w:r>
    </w:p>
    <w:p w:rsidR="00484C04" w:rsidRPr="00064FB0" w:rsidRDefault="005C16FC" w:rsidP="005C16FC">
      <w:pPr>
        <w:pStyle w:val="af3"/>
        <w:rPr>
          <w:b w:val="0"/>
          <w:sz w:val="24"/>
        </w:rPr>
      </w:pPr>
      <w:r>
        <w:rPr>
          <w:sz w:val="24"/>
        </w:rPr>
        <w:t>пятого созыва (</w:t>
      </w:r>
      <w:r w:rsidR="0038047C">
        <w:rPr>
          <w:sz w:val="24"/>
        </w:rPr>
        <w:t>второе внеочередное</w:t>
      </w:r>
      <w:r>
        <w:rPr>
          <w:sz w:val="24"/>
        </w:rPr>
        <w:t xml:space="preserve"> </w:t>
      </w:r>
      <w:r w:rsidR="00484C04" w:rsidRPr="00064FB0">
        <w:rPr>
          <w:sz w:val="24"/>
        </w:rPr>
        <w:t>заседание)</w:t>
      </w:r>
    </w:p>
    <w:p w:rsidR="00484C04" w:rsidRPr="00064FB0" w:rsidRDefault="00484C04" w:rsidP="00064FB0">
      <w:pPr>
        <w:jc w:val="center"/>
      </w:pPr>
    </w:p>
    <w:p w:rsidR="00484C04" w:rsidRPr="00064FB0" w:rsidRDefault="00484C04" w:rsidP="00064FB0">
      <w:pPr>
        <w:jc w:val="center"/>
        <w:rPr>
          <w:b/>
        </w:rPr>
      </w:pPr>
    </w:p>
    <w:p w:rsidR="00484C04" w:rsidRPr="00064FB0" w:rsidRDefault="00484C04" w:rsidP="00064FB0">
      <w:pPr>
        <w:jc w:val="center"/>
        <w:rPr>
          <w:b/>
        </w:rPr>
      </w:pPr>
      <w:r w:rsidRPr="00064FB0">
        <w:rPr>
          <w:b/>
        </w:rPr>
        <w:t>РЕШЕНИЕ</w:t>
      </w:r>
    </w:p>
    <w:p w:rsidR="00484C04" w:rsidRPr="00064FB0" w:rsidRDefault="00484C04" w:rsidP="00064FB0">
      <w:pPr>
        <w:rPr>
          <w:b/>
        </w:rPr>
      </w:pPr>
    </w:p>
    <w:p w:rsidR="00484C04" w:rsidRPr="00064FB0" w:rsidRDefault="00484C04" w:rsidP="00064FB0">
      <w:pPr>
        <w:rPr>
          <w:b/>
        </w:rPr>
      </w:pPr>
    </w:p>
    <w:p w:rsidR="00484C04" w:rsidRPr="00064FB0" w:rsidRDefault="00484C04" w:rsidP="00064FB0">
      <w:r w:rsidRPr="00064FB0">
        <w:t xml:space="preserve">от </w:t>
      </w:r>
      <w:r w:rsidR="005C16FC">
        <w:t xml:space="preserve"> 29 ноября </w:t>
      </w:r>
      <w:r w:rsidRPr="00064FB0">
        <w:t xml:space="preserve">2021 года                                                                                          </w:t>
      </w:r>
      <w:r w:rsidR="005C16FC">
        <w:t xml:space="preserve">                        </w:t>
      </w:r>
      <w:r w:rsidRPr="00064FB0">
        <w:t xml:space="preserve">№ </w:t>
      </w:r>
      <w:r w:rsidR="005C16FC">
        <w:t>11</w:t>
      </w:r>
    </w:p>
    <w:p w:rsidR="00484C04" w:rsidRPr="00064FB0" w:rsidRDefault="00484C04" w:rsidP="00064FB0">
      <w:pPr>
        <w:rPr>
          <w:b/>
        </w:rPr>
      </w:pPr>
      <w:r w:rsidRPr="00064FB0">
        <w:rPr>
          <w:b/>
        </w:rPr>
        <w:tab/>
      </w:r>
      <w:r w:rsidRPr="00064FB0">
        <w:rPr>
          <w:b/>
        </w:rPr>
        <w:tab/>
      </w:r>
      <w:r w:rsidRPr="00064FB0">
        <w:rPr>
          <w:b/>
        </w:rPr>
        <w:tab/>
      </w:r>
    </w:p>
    <w:p w:rsidR="00484C04" w:rsidRPr="00064FB0" w:rsidRDefault="00484C04" w:rsidP="00064FB0">
      <w:pPr>
        <w:rPr>
          <w:b/>
        </w:rPr>
      </w:pPr>
    </w:p>
    <w:p w:rsidR="00484C04" w:rsidRPr="00064FB0" w:rsidRDefault="00484C04" w:rsidP="00064FB0">
      <w:pPr>
        <w:pStyle w:val="af1"/>
        <w:jc w:val="center"/>
        <w:rPr>
          <w:b/>
        </w:rPr>
      </w:pPr>
      <w:r w:rsidRPr="00064FB0">
        <w:rPr>
          <w:b/>
        </w:rPr>
        <w:t>Об утверждении Положения  о муниципальном контроле в сфере благоустройства на территории муниципального образования «Нюхченское» Пинежского муниципального района Архангельской области</w:t>
      </w:r>
    </w:p>
    <w:p w:rsidR="00484C04" w:rsidRPr="00064FB0" w:rsidRDefault="00484C04" w:rsidP="00064FB0">
      <w:pPr>
        <w:pStyle w:val="consplustitle0"/>
        <w:jc w:val="center"/>
        <w:rPr>
          <w:b/>
        </w:rPr>
      </w:pPr>
    </w:p>
    <w:p w:rsidR="00484C04" w:rsidRPr="00064FB0" w:rsidRDefault="00484C04" w:rsidP="00064FB0">
      <w:pPr>
        <w:pStyle w:val="af2"/>
        <w:jc w:val="both"/>
        <w:rPr>
          <w:rFonts w:cs="Times New Roman"/>
        </w:rPr>
      </w:pPr>
      <w:r w:rsidRPr="00064FB0">
        <w:rPr>
          <w:rFonts w:cs="Times New Roman"/>
        </w:rPr>
        <w:t xml:space="preserve">          В соответствии с Федеральным </w:t>
      </w:r>
      <w:hyperlink r:id="rId8" w:history="1">
        <w:r w:rsidRPr="00064FB0">
          <w:rPr>
            <w:rStyle w:val="a3"/>
            <w:rFonts w:cs="Times New Roman"/>
            <w:color w:val="auto"/>
            <w:u w:val="none"/>
          </w:rPr>
          <w:t>законом</w:t>
        </w:r>
      </w:hyperlink>
      <w:r w:rsidRPr="00064FB0">
        <w:rPr>
          <w:rFonts w:cs="Times New Roman"/>
        </w:rPr>
        <w:t xml:space="preserve"> от 31.07.2020 г. № 248-ФЗ,  от 6 октября 2003 года №131-ФЗ «Об общих принципах организации местного самоуправления в Российской Федерации, </w:t>
      </w:r>
      <w:hyperlink r:id="rId9" w:history="1">
        <w:r w:rsidRPr="00064FB0">
          <w:rPr>
            <w:rStyle w:val="a3"/>
            <w:rFonts w:cs="Times New Roman"/>
            <w:color w:val="auto"/>
            <w:u w:val="none"/>
          </w:rPr>
          <w:t>Уставом</w:t>
        </w:r>
      </w:hyperlink>
      <w:r w:rsidRPr="00064FB0">
        <w:rPr>
          <w:rFonts w:cs="Times New Roman"/>
        </w:rPr>
        <w:t xml:space="preserve"> муниципального образования «Нюхченское»</w:t>
      </w:r>
    </w:p>
    <w:p w:rsidR="00484C04" w:rsidRPr="00064FB0" w:rsidRDefault="00484C04" w:rsidP="00064FB0">
      <w:pPr>
        <w:pStyle w:val="af2"/>
        <w:jc w:val="center"/>
        <w:rPr>
          <w:rFonts w:cs="Times New Roman"/>
          <w:b/>
        </w:rPr>
      </w:pPr>
      <w:r w:rsidRPr="00064FB0">
        <w:rPr>
          <w:rFonts w:cs="Times New Roman"/>
          <w:b/>
        </w:rPr>
        <w:t>муниципальный Совет решил:</w:t>
      </w:r>
    </w:p>
    <w:p w:rsidR="00484C04" w:rsidRPr="00064FB0" w:rsidRDefault="00484C04" w:rsidP="00064FB0">
      <w:pPr>
        <w:pStyle w:val="af2"/>
        <w:numPr>
          <w:ilvl w:val="0"/>
          <w:numId w:val="1"/>
        </w:numPr>
        <w:suppressAutoHyphens/>
        <w:autoSpaceDE w:val="0"/>
        <w:adjustRightInd w:val="0"/>
        <w:spacing w:before="0" w:after="0"/>
        <w:ind w:left="0"/>
        <w:jc w:val="both"/>
        <w:rPr>
          <w:rFonts w:cs="Times New Roman"/>
        </w:rPr>
      </w:pPr>
      <w:r w:rsidRPr="00064FB0">
        <w:rPr>
          <w:rFonts w:cs="Times New Roman"/>
        </w:rPr>
        <w:t>Утвердить прилагаемое Положение  о муниципальном контроле в сфере благоустройства территории муниципального образования «Нюхченское» Пинежского муниципального района Архангельской области</w:t>
      </w:r>
    </w:p>
    <w:p w:rsidR="00484C04" w:rsidRPr="00064FB0" w:rsidRDefault="00484C04" w:rsidP="00064FB0">
      <w:pPr>
        <w:widowControl w:val="0"/>
        <w:numPr>
          <w:ilvl w:val="0"/>
          <w:numId w:val="1"/>
        </w:numPr>
        <w:suppressAutoHyphens/>
        <w:autoSpaceDE w:val="0"/>
        <w:autoSpaceDN w:val="0"/>
        <w:adjustRightInd w:val="0"/>
        <w:ind w:left="0"/>
        <w:jc w:val="both"/>
        <w:rPr>
          <w:color w:val="000000"/>
        </w:rPr>
      </w:pPr>
      <w:r w:rsidRPr="00064FB0">
        <w:rPr>
          <w:color w:val="000000"/>
        </w:rPr>
        <w:t>Настоящее решение опубликовать в Информационном бюллетене муниципального образования «Нюхченское» и в установленном порядке разместить на  официальном сайте администрации муниципального образования «</w:t>
      </w:r>
      <w:proofErr w:type="spellStart"/>
      <w:r w:rsidRPr="00064FB0">
        <w:rPr>
          <w:color w:val="000000"/>
        </w:rPr>
        <w:t>Пинежский</w:t>
      </w:r>
      <w:proofErr w:type="spellEnd"/>
      <w:r w:rsidRPr="00064FB0">
        <w:rPr>
          <w:color w:val="000000"/>
        </w:rPr>
        <w:t xml:space="preserve">  муниципальный район».</w:t>
      </w:r>
    </w:p>
    <w:p w:rsidR="00484C04" w:rsidRPr="00064FB0" w:rsidRDefault="00484C04" w:rsidP="00064FB0">
      <w:pPr>
        <w:pStyle w:val="af2"/>
        <w:widowControl/>
        <w:numPr>
          <w:ilvl w:val="0"/>
          <w:numId w:val="1"/>
        </w:numPr>
        <w:autoSpaceDN/>
        <w:spacing w:before="100" w:beforeAutospacing="1" w:after="100" w:afterAutospacing="1"/>
        <w:ind w:left="0"/>
        <w:jc w:val="both"/>
        <w:rPr>
          <w:rFonts w:cs="Times New Roman"/>
        </w:rPr>
      </w:pPr>
      <w:r w:rsidRPr="00064FB0">
        <w:rPr>
          <w:rFonts w:cs="Times New Roman"/>
        </w:rPr>
        <w:t>Настоящее решение вступает с момента его официального опубликования.</w:t>
      </w:r>
    </w:p>
    <w:p w:rsidR="00064FB0" w:rsidRDefault="00064FB0" w:rsidP="00064FB0">
      <w:pPr>
        <w:pStyle w:val="af2"/>
        <w:widowControl/>
        <w:tabs>
          <w:tab w:val="left" w:pos="5265"/>
        </w:tabs>
        <w:autoSpaceDN/>
        <w:spacing w:before="0" w:after="0"/>
        <w:jc w:val="both"/>
        <w:rPr>
          <w:rFonts w:cs="Times New Roman"/>
        </w:rPr>
      </w:pPr>
    </w:p>
    <w:p w:rsidR="00064FB0" w:rsidRDefault="00064FB0" w:rsidP="00064FB0">
      <w:pPr>
        <w:pStyle w:val="af2"/>
        <w:widowControl/>
        <w:tabs>
          <w:tab w:val="left" w:pos="5265"/>
        </w:tabs>
        <w:autoSpaceDN/>
        <w:spacing w:before="0" w:after="0"/>
        <w:jc w:val="both"/>
        <w:rPr>
          <w:rFonts w:cs="Times New Roman"/>
        </w:rPr>
      </w:pPr>
    </w:p>
    <w:p w:rsidR="00064FB0" w:rsidRDefault="00064FB0" w:rsidP="00064FB0">
      <w:pPr>
        <w:pStyle w:val="af2"/>
        <w:widowControl/>
        <w:tabs>
          <w:tab w:val="left" w:pos="5265"/>
        </w:tabs>
        <w:autoSpaceDN/>
        <w:spacing w:before="0" w:after="0"/>
        <w:jc w:val="both"/>
        <w:rPr>
          <w:rFonts w:cs="Times New Roman"/>
        </w:rPr>
      </w:pPr>
    </w:p>
    <w:p w:rsidR="00484C04" w:rsidRPr="00064FB0" w:rsidRDefault="00484C04" w:rsidP="00064FB0">
      <w:pPr>
        <w:pStyle w:val="af2"/>
        <w:widowControl/>
        <w:tabs>
          <w:tab w:val="left" w:pos="5265"/>
        </w:tabs>
        <w:autoSpaceDN/>
        <w:spacing w:before="0" w:after="0"/>
        <w:jc w:val="both"/>
        <w:rPr>
          <w:rFonts w:cs="Times New Roman"/>
        </w:rPr>
      </w:pPr>
      <w:r w:rsidRPr="00064FB0">
        <w:rPr>
          <w:rFonts w:cs="Times New Roman"/>
        </w:rPr>
        <w:t>Председатель муниципального Совета</w:t>
      </w:r>
      <w:r w:rsidRPr="00064FB0">
        <w:rPr>
          <w:rFonts w:cs="Times New Roman"/>
        </w:rPr>
        <w:tab/>
      </w:r>
    </w:p>
    <w:p w:rsidR="00484C04" w:rsidRPr="00064FB0" w:rsidRDefault="00484C04" w:rsidP="00064FB0">
      <w:pPr>
        <w:pStyle w:val="af2"/>
        <w:widowControl/>
        <w:autoSpaceDN/>
        <w:spacing w:before="0" w:after="0"/>
        <w:jc w:val="both"/>
        <w:rPr>
          <w:rFonts w:cs="Times New Roman"/>
        </w:rPr>
      </w:pPr>
      <w:r w:rsidRPr="00064FB0">
        <w:rPr>
          <w:rFonts w:cs="Times New Roman"/>
        </w:rPr>
        <w:t xml:space="preserve">Муниципального образования «Нюхченское»                           </w:t>
      </w:r>
      <w:r w:rsidR="00064FB0">
        <w:rPr>
          <w:rFonts w:cs="Times New Roman"/>
        </w:rPr>
        <w:t xml:space="preserve">                      </w:t>
      </w:r>
      <w:r w:rsidRPr="00064FB0">
        <w:rPr>
          <w:rFonts w:cs="Times New Roman"/>
        </w:rPr>
        <w:t xml:space="preserve">  В.И.Павлова</w:t>
      </w:r>
    </w:p>
    <w:p w:rsidR="00484C04" w:rsidRPr="00064FB0" w:rsidRDefault="00484C04" w:rsidP="00064FB0">
      <w:pPr>
        <w:pStyle w:val="af2"/>
        <w:widowControl/>
        <w:autoSpaceDN/>
        <w:spacing w:before="100" w:beforeAutospacing="1" w:after="100" w:afterAutospacing="1"/>
        <w:jc w:val="both"/>
        <w:rPr>
          <w:rFonts w:cs="Times New Roman"/>
        </w:rPr>
      </w:pPr>
    </w:p>
    <w:p w:rsidR="00064FB0" w:rsidRDefault="00484C04" w:rsidP="00064FB0">
      <w:pPr>
        <w:pStyle w:val="af2"/>
        <w:widowControl/>
        <w:autoSpaceDN/>
        <w:spacing w:before="0" w:after="0"/>
        <w:jc w:val="both"/>
        <w:rPr>
          <w:rFonts w:cs="Times New Roman"/>
        </w:rPr>
      </w:pPr>
      <w:r w:rsidRPr="00064FB0">
        <w:rPr>
          <w:rFonts w:cs="Times New Roman"/>
        </w:rPr>
        <w:t xml:space="preserve">Глава муниципального </w:t>
      </w:r>
      <w:r w:rsidR="00064FB0">
        <w:rPr>
          <w:rFonts w:cs="Times New Roman"/>
        </w:rPr>
        <w:t>образования</w:t>
      </w:r>
    </w:p>
    <w:p w:rsidR="00484C04" w:rsidRPr="00064FB0" w:rsidRDefault="00484C04" w:rsidP="00064FB0">
      <w:pPr>
        <w:pStyle w:val="af2"/>
        <w:widowControl/>
        <w:autoSpaceDN/>
        <w:spacing w:before="0" w:after="0"/>
        <w:jc w:val="both"/>
        <w:rPr>
          <w:rFonts w:cs="Times New Roman"/>
        </w:rPr>
      </w:pPr>
      <w:r w:rsidRPr="00064FB0">
        <w:rPr>
          <w:rFonts w:cs="Times New Roman"/>
        </w:rPr>
        <w:t xml:space="preserve"> «Нюхченское»                                                          </w:t>
      </w:r>
      <w:r w:rsidR="00064FB0">
        <w:rPr>
          <w:rFonts w:cs="Times New Roman"/>
        </w:rPr>
        <w:t xml:space="preserve">                                      </w:t>
      </w:r>
      <w:r w:rsidRPr="00064FB0">
        <w:rPr>
          <w:rFonts w:cs="Times New Roman"/>
        </w:rPr>
        <w:t xml:space="preserve">  И.Г.Бут</w:t>
      </w:r>
    </w:p>
    <w:p w:rsidR="00484C04" w:rsidRPr="00064FB0" w:rsidRDefault="00064FB0" w:rsidP="00064FB0">
      <w:pPr>
        <w:rPr>
          <w:b/>
        </w:rPr>
      </w:pPr>
      <w:r>
        <w:rPr>
          <w:b/>
        </w:rPr>
        <w:t xml:space="preserve"> </w:t>
      </w:r>
    </w:p>
    <w:p w:rsidR="00AB6A6C" w:rsidRPr="00064FB0" w:rsidRDefault="00AB6A6C" w:rsidP="00064FB0">
      <w:pPr>
        <w:jc w:val="center"/>
        <w:rPr>
          <w:b/>
          <w:bCs/>
        </w:rPr>
      </w:pPr>
    </w:p>
    <w:p w:rsidR="00AB6A6C" w:rsidRPr="00064FB0" w:rsidRDefault="00AB6A6C" w:rsidP="00064FB0">
      <w:pPr>
        <w:rPr>
          <w:b/>
          <w:bCs/>
        </w:rPr>
      </w:pPr>
    </w:p>
    <w:p w:rsidR="00AB6A6C" w:rsidRPr="00064FB0" w:rsidRDefault="00AB6A6C" w:rsidP="00064FB0">
      <w:pPr>
        <w:rPr>
          <w:b/>
          <w:bCs/>
        </w:rPr>
      </w:pPr>
    </w:p>
    <w:p w:rsidR="00AB6A6C" w:rsidRPr="00064FB0" w:rsidRDefault="00AB6A6C" w:rsidP="00064FB0">
      <w:pPr>
        <w:jc w:val="center"/>
        <w:rPr>
          <w:b/>
          <w:bCs/>
        </w:rPr>
      </w:pPr>
    </w:p>
    <w:p w:rsidR="00AB6A6C" w:rsidRPr="00064FB0" w:rsidRDefault="00AB6A6C" w:rsidP="00064FB0">
      <w:pPr>
        <w:spacing w:line="240" w:lineRule="exact"/>
        <w:jc w:val="center"/>
        <w:rPr>
          <w:b/>
          <w:color w:val="000000"/>
        </w:rPr>
      </w:pPr>
    </w:p>
    <w:p w:rsidR="00AB6A6C" w:rsidRPr="00064FB0" w:rsidRDefault="00AB6A6C" w:rsidP="00064FB0">
      <w:pPr>
        <w:spacing w:line="240" w:lineRule="exact"/>
        <w:rPr>
          <w:b/>
          <w:color w:val="000000"/>
        </w:rPr>
      </w:pPr>
      <w:r w:rsidRPr="00064FB0">
        <w:rPr>
          <w:b/>
          <w:color w:val="000000"/>
        </w:rPr>
        <w:br w:type="page"/>
      </w:r>
    </w:p>
    <w:p w:rsidR="00AB6A6C" w:rsidRPr="00064FB0" w:rsidRDefault="00AB6A6C" w:rsidP="00064FB0">
      <w:pPr>
        <w:spacing w:line="240" w:lineRule="exact"/>
        <w:jc w:val="center"/>
        <w:rPr>
          <w:color w:val="000000"/>
        </w:rPr>
      </w:pPr>
    </w:p>
    <w:p w:rsidR="00AB6A6C" w:rsidRPr="00064FB0" w:rsidRDefault="00AB6A6C" w:rsidP="00064FB0">
      <w:pPr>
        <w:tabs>
          <w:tab w:val="num" w:pos="200"/>
        </w:tabs>
        <w:jc w:val="right"/>
        <w:outlineLvl w:val="0"/>
      </w:pPr>
      <w:r w:rsidRPr="00064FB0">
        <w:t>УТВЕРЖДЕНО</w:t>
      </w:r>
    </w:p>
    <w:p w:rsidR="00484C04" w:rsidRPr="00064FB0" w:rsidRDefault="00484C04" w:rsidP="00064FB0">
      <w:pPr>
        <w:jc w:val="right"/>
        <w:rPr>
          <w:color w:val="000000"/>
        </w:rPr>
      </w:pPr>
      <w:r w:rsidRPr="00064FB0">
        <w:rPr>
          <w:color w:val="000000"/>
        </w:rPr>
        <w:t>Р</w:t>
      </w:r>
      <w:r w:rsidR="00AB6A6C" w:rsidRPr="00064FB0">
        <w:rPr>
          <w:color w:val="000000"/>
        </w:rPr>
        <w:t>ешением</w:t>
      </w:r>
      <w:r w:rsidRPr="00064FB0">
        <w:rPr>
          <w:color w:val="000000"/>
        </w:rPr>
        <w:t xml:space="preserve"> муниципального Совета</w:t>
      </w:r>
    </w:p>
    <w:p w:rsidR="00AB6A6C" w:rsidRPr="00064FB0" w:rsidRDefault="00484C04" w:rsidP="00064FB0">
      <w:pPr>
        <w:jc w:val="right"/>
        <w:rPr>
          <w:i/>
          <w:iCs/>
        </w:rPr>
      </w:pPr>
      <w:r w:rsidRPr="00064FB0">
        <w:rPr>
          <w:color w:val="000000"/>
        </w:rPr>
        <w:t>Муниципального образования «Нюхченское»</w:t>
      </w:r>
      <w:r w:rsidR="00AB6A6C" w:rsidRPr="00064FB0">
        <w:rPr>
          <w:b/>
          <w:bCs/>
          <w:color w:val="000000"/>
        </w:rPr>
        <w:t xml:space="preserve"> </w:t>
      </w:r>
    </w:p>
    <w:p w:rsidR="00064FB0" w:rsidRDefault="00484C04" w:rsidP="00064FB0">
      <w:pPr>
        <w:jc w:val="right"/>
        <w:rPr>
          <w:iCs/>
        </w:rPr>
      </w:pPr>
      <w:r w:rsidRPr="00064FB0">
        <w:rPr>
          <w:iCs/>
        </w:rPr>
        <w:t xml:space="preserve">Пинежского муниципального района </w:t>
      </w:r>
    </w:p>
    <w:p w:rsidR="00484C04" w:rsidRPr="00064FB0" w:rsidRDefault="00484C04" w:rsidP="00064FB0">
      <w:pPr>
        <w:jc w:val="right"/>
        <w:rPr>
          <w:iCs/>
          <w:color w:val="000000"/>
        </w:rPr>
      </w:pPr>
      <w:r w:rsidRPr="00064FB0">
        <w:rPr>
          <w:iCs/>
        </w:rPr>
        <w:t>Архангельской области</w:t>
      </w:r>
    </w:p>
    <w:p w:rsidR="00AB6A6C" w:rsidRPr="00064FB0" w:rsidRDefault="005C16FC" w:rsidP="00064FB0">
      <w:pPr>
        <w:jc w:val="right"/>
      </w:pPr>
      <w:r>
        <w:t>от  29.11. 2021 № 11</w:t>
      </w:r>
    </w:p>
    <w:p w:rsidR="00AB6A6C" w:rsidRPr="00064FB0" w:rsidRDefault="00AB6A6C" w:rsidP="00064FB0">
      <w:pPr>
        <w:ind w:firstLine="567"/>
        <w:jc w:val="right"/>
        <w:rPr>
          <w:color w:val="000000"/>
        </w:rPr>
      </w:pPr>
    </w:p>
    <w:p w:rsidR="00AB6A6C" w:rsidRPr="00064FB0" w:rsidRDefault="00AB6A6C" w:rsidP="00064FB0">
      <w:pPr>
        <w:ind w:firstLine="567"/>
        <w:jc w:val="right"/>
        <w:rPr>
          <w:color w:val="000000"/>
        </w:rPr>
      </w:pPr>
    </w:p>
    <w:p w:rsidR="00AB6A6C" w:rsidRPr="00064FB0" w:rsidRDefault="00AB6A6C" w:rsidP="00064FB0">
      <w:pPr>
        <w:jc w:val="center"/>
        <w:rPr>
          <w:b/>
          <w:i/>
          <w:iCs/>
          <w:color w:val="000000"/>
        </w:rPr>
      </w:pPr>
      <w:r w:rsidRPr="00064FB0">
        <w:rPr>
          <w:b/>
          <w:bCs/>
          <w:color w:val="000000"/>
        </w:rPr>
        <w:t>Положение о муниципальном контроле в сфере благоустройства на территории</w:t>
      </w:r>
      <w:r w:rsidRPr="00064FB0">
        <w:rPr>
          <w:color w:val="000000"/>
        </w:rPr>
        <w:t xml:space="preserve"> </w:t>
      </w:r>
      <w:r w:rsidR="00F56247" w:rsidRPr="00064FB0">
        <w:rPr>
          <w:b/>
          <w:color w:val="000000"/>
        </w:rPr>
        <w:t>муниципального образования «Нюхченское» Пинежского муниципального района Архангельской области</w:t>
      </w:r>
    </w:p>
    <w:p w:rsidR="0035333A" w:rsidRPr="00064FB0" w:rsidRDefault="0035333A" w:rsidP="00064FB0">
      <w:pPr>
        <w:pStyle w:val="ConsPlusTitle"/>
        <w:jc w:val="center"/>
        <w:rPr>
          <w:rFonts w:ascii="Times New Roman" w:hAnsi="Times New Roman" w:cs="Times New Roman"/>
          <w:b w:val="0"/>
          <w:sz w:val="24"/>
          <w:szCs w:val="24"/>
        </w:rPr>
      </w:pPr>
    </w:p>
    <w:p w:rsidR="0035333A" w:rsidRPr="00064FB0" w:rsidRDefault="0035333A" w:rsidP="00064FB0">
      <w:pPr>
        <w:pStyle w:val="ConsPlusNormal"/>
        <w:ind w:firstLine="0"/>
        <w:jc w:val="center"/>
        <w:rPr>
          <w:rFonts w:ascii="Times New Roman" w:hAnsi="Times New Roman" w:cs="Times New Roman"/>
          <w:b/>
          <w:sz w:val="24"/>
          <w:szCs w:val="24"/>
        </w:rPr>
      </w:pPr>
      <w:r w:rsidRPr="00064FB0">
        <w:rPr>
          <w:rFonts w:ascii="Times New Roman" w:hAnsi="Times New Roman" w:cs="Times New Roman"/>
          <w:b/>
          <w:sz w:val="24"/>
          <w:szCs w:val="24"/>
        </w:rPr>
        <w:t>1.Общие положения</w:t>
      </w:r>
    </w:p>
    <w:p w:rsidR="0035333A" w:rsidRPr="00064FB0" w:rsidRDefault="0035333A" w:rsidP="00064FB0">
      <w:pPr>
        <w:pStyle w:val="ConsPlusNormal"/>
        <w:ind w:firstLine="567"/>
        <w:rPr>
          <w:rFonts w:ascii="Times New Roman" w:hAnsi="Times New Roman" w:cs="Times New Roman"/>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503FA2" w:rsidRPr="00064FB0">
        <w:rPr>
          <w:rFonts w:ascii="Times New Roman" w:hAnsi="Times New Roman"/>
          <w:sz w:val="24"/>
          <w:szCs w:val="24"/>
        </w:rPr>
        <w:t xml:space="preserve">муниципального образования «Нюхченское» Пинежского муниципального района Архангельской области </w:t>
      </w:r>
      <w:r w:rsidRPr="00064FB0">
        <w:rPr>
          <w:rFonts w:ascii="Times New Roman" w:hAnsi="Times New Roman"/>
          <w:i/>
          <w:spacing w:val="-2"/>
          <w:sz w:val="24"/>
          <w:szCs w:val="24"/>
        </w:rPr>
        <w:t xml:space="preserve"> </w:t>
      </w:r>
      <w:r w:rsidRPr="00064FB0">
        <w:rPr>
          <w:rFonts w:ascii="Times New Roman" w:hAnsi="Times New Roman"/>
          <w:sz w:val="24"/>
          <w:szCs w:val="24"/>
        </w:rPr>
        <w:t>(далее – муниципальный контроль).</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1.2. Предметом муниципального контроля является:</w:t>
      </w:r>
    </w:p>
    <w:p w:rsidR="0035333A" w:rsidRPr="00064FB0" w:rsidRDefault="0035333A" w:rsidP="00064FB0">
      <w:pPr>
        <w:ind w:firstLine="709"/>
        <w:jc w:val="both"/>
      </w:pPr>
      <w:proofErr w:type="gramStart"/>
      <w:r w:rsidRPr="00064FB0">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503FA2" w:rsidRPr="00064FB0">
        <w:t>муниципального образования «Нюхченское» Пинежского муниципального района</w:t>
      </w:r>
      <w:r w:rsidR="008D2A0F" w:rsidRPr="00064FB0">
        <w:t xml:space="preserve"> Архангельской области, </w:t>
      </w:r>
      <w:r w:rsidRPr="00064FB0">
        <w:t xml:space="preserve">утвержденных решением </w:t>
      </w:r>
      <w:r w:rsidR="008D2A0F" w:rsidRPr="00064FB0">
        <w:t xml:space="preserve">муниципального Совета муниципального образования «Нюхченское» № 131 от 20.04.2012 г. </w:t>
      </w:r>
      <w:r w:rsidRPr="00064FB0">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8D2A0F" w:rsidRPr="00064FB0">
        <w:t>муниципальном образовании «Нюхченское» Пинежского муниципального района Архангельской</w:t>
      </w:r>
      <w:proofErr w:type="gramEnd"/>
      <w:r w:rsidR="008D2A0F" w:rsidRPr="00064FB0">
        <w:t xml:space="preserve"> области </w:t>
      </w:r>
      <w:r w:rsidRPr="00064FB0">
        <w:t xml:space="preserve"> в соответствии с Правилами;</w:t>
      </w:r>
    </w:p>
    <w:p w:rsidR="0035333A" w:rsidRPr="00064FB0" w:rsidRDefault="0035333A" w:rsidP="00064FB0">
      <w:pPr>
        <w:pStyle w:val="af7"/>
        <w:widowControl/>
        <w:tabs>
          <w:tab w:val="left" w:pos="1134"/>
        </w:tabs>
        <w:ind w:left="0" w:firstLine="709"/>
        <w:jc w:val="both"/>
        <w:rPr>
          <w:rFonts w:ascii="Times New Roman" w:hAnsi="Times New Roman"/>
          <w:color w:val="000000"/>
          <w:sz w:val="24"/>
          <w:szCs w:val="24"/>
        </w:rPr>
      </w:pPr>
      <w:r w:rsidRPr="00064FB0">
        <w:rPr>
          <w:rFonts w:ascii="Times New Roman" w:hAnsi="Times New Roman"/>
          <w:color w:val="000000"/>
          <w:sz w:val="24"/>
          <w:szCs w:val="24"/>
        </w:rPr>
        <w:t xml:space="preserve">исполнение решений, принимаемых по результатам контрольных мероприятий.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1.3. Объектами муниципального контроля (далее – объект контроля) являются:</w:t>
      </w:r>
    </w:p>
    <w:p w:rsidR="0035333A" w:rsidRPr="00064FB0" w:rsidRDefault="0035333A" w:rsidP="00064FB0">
      <w:pPr>
        <w:ind w:firstLine="709"/>
        <w:jc w:val="both"/>
      </w:pPr>
      <w:r w:rsidRPr="00064FB0">
        <w:t xml:space="preserve">деятельность, действия (бездействие) контролируемых лиц в сфере благоустройства территории </w:t>
      </w:r>
      <w:r w:rsidR="00D57345" w:rsidRPr="00064FB0">
        <w:t>муниципального образования «Нюхченское» Пинежского муниципального района Архангельской области</w:t>
      </w:r>
      <w:r w:rsidRPr="00064FB0">
        <w:t>,</w:t>
      </w:r>
      <w:r w:rsidRPr="00064FB0">
        <w:rPr>
          <w:i/>
        </w:rPr>
        <w:t xml:space="preserve"> </w:t>
      </w:r>
      <w:r w:rsidRPr="00064FB0">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5333A" w:rsidRPr="00064FB0" w:rsidRDefault="0035333A" w:rsidP="00064FB0">
      <w:pPr>
        <w:ind w:firstLine="709"/>
        <w:jc w:val="both"/>
      </w:pPr>
      <w:r w:rsidRPr="00064FB0">
        <w:t>результаты деятельности контролируемых лиц, в том числе работы и услуги, к которым предъявляются обязательные требования;</w:t>
      </w:r>
    </w:p>
    <w:p w:rsidR="0035333A" w:rsidRPr="00064FB0" w:rsidRDefault="0035333A" w:rsidP="00064FB0">
      <w:pPr>
        <w:ind w:firstLine="709"/>
        <w:jc w:val="both"/>
      </w:pPr>
      <w:r w:rsidRPr="00064FB0">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1.4. Учет объектов контроля осуществляется посредством создания:</w:t>
      </w:r>
    </w:p>
    <w:p w:rsidR="0035333A" w:rsidRPr="00064FB0" w:rsidRDefault="0035333A" w:rsidP="00064FB0">
      <w:pPr>
        <w:ind w:firstLine="709"/>
        <w:jc w:val="both"/>
      </w:pPr>
      <w:r w:rsidRPr="00064FB0">
        <w:t xml:space="preserve">единого реестра контрольных мероприятий; </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w:t>
      </w:r>
      <w:r w:rsidRPr="00064FB0">
        <w:rPr>
          <w:rFonts w:ascii="Times New Roman" w:hAnsi="Times New Roman" w:cs="Times New Roman"/>
          <w:sz w:val="24"/>
          <w:szCs w:val="24"/>
        </w:rPr>
        <w:lastRenderedPageBreak/>
        <w:t>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5333A" w:rsidRPr="00064FB0" w:rsidRDefault="0035333A" w:rsidP="00064FB0">
      <w:pPr>
        <w:pStyle w:val="af7"/>
        <w:widowControl/>
        <w:ind w:left="0" w:firstLine="709"/>
        <w:jc w:val="both"/>
        <w:rPr>
          <w:rFonts w:ascii="Times New Roman" w:hAnsi="Times New Roman"/>
          <w:sz w:val="24"/>
          <w:szCs w:val="24"/>
        </w:rPr>
      </w:pPr>
      <w:r w:rsidRPr="00064FB0">
        <w:rPr>
          <w:rFonts w:ascii="Times New Roman" w:hAnsi="Times New Roman"/>
          <w:sz w:val="24"/>
          <w:szCs w:val="24"/>
        </w:rPr>
        <w:t xml:space="preserve">1.5. Муниципальный контроль осуществляется администрацией </w:t>
      </w:r>
      <w:r w:rsidR="00D57345" w:rsidRPr="00064FB0">
        <w:rPr>
          <w:rFonts w:ascii="Times New Roman" w:hAnsi="Times New Roman"/>
          <w:sz w:val="24"/>
          <w:szCs w:val="24"/>
        </w:rPr>
        <w:t xml:space="preserve">МО «Нюхченское» </w:t>
      </w:r>
      <w:r w:rsidRPr="00064FB0">
        <w:rPr>
          <w:rFonts w:ascii="Times New Roman" w:hAnsi="Times New Roman"/>
          <w:i/>
          <w:spacing w:val="-2"/>
          <w:sz w:val="24"/>
          <w:szCs w:val="24"/>
        </w:rPr>
        <w:t xml:space="preserve"> </w:t>
      </w:r>
      <w:r w:rsidRPr="00064FB0">
        <w:rPr>
          <w:rFonts w:ascii="Times New Roman" w:hAnsi="Times New Roman"/>
          <w:sz w:val="24"/>
          <w:szCs w:val="24"/>
        </w:rPr>
        <w:t>(далее – Контрольный орган).</w:t>
      </w:r>
    </w:p>
    <w:p w:rsidR="0035333A" w:rsidRPr="00064FB0" w:rsidRDefault="0035333A" w:rsidP="00064FB0">
      <w:pPr>
        <w:pStyle w:val="af7"/>
        <w:widowControl/>
        <w:ind w:left="0" w:firstLine="709"/>
        <w:jc w:val="both"/>
        <w:rPr>
          <w:rFonts w:ascii="Times New Roman" w:hAnsi="Times New Roman"/>
          <w:sz w:val="24"/>
          <w:szCs w:val="24"/>
        </w:rPr>
      </w:pPr>
      <w:r w:rsidRPr="00064FB0">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D57345" w:rsidRPr="00064FB0">
        <w:rPr>
          <w:rFonts w:ascii="Times New Roman" w:hAnsi="Times New Roman"/>
          <w:sz w:val="24"/>
          <w:szCs w:val="24"/>
        </w:rPr>
        <w:t>муниципального образования «Нюхченское» Пинежского муниципального района Архангельской области</w:t>
      </w:r>
      <w:r w:rsidRPr="00064FB0">
        <w:rPr>
          <w:rFonts w:ascii="Times New Roman" w:hAnsi="Times New Roman"/>
          <w:i/>
          <w:sz w:val="24"/>
          <w:szCs w:val="24"/>
        </w:rPr>
        <w:t>.</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35333A" w:rsidRPr="00064FB0" w:rsidRDefault="00D57345" w:rsidP="00064FB0">
      <w:pPr>
        <w:ind w:firstLine="709"/>
        <w:jc w:val="both"/>
      </w:pPr>
      <w:r w:rsidRPr="00064FB0">
        <w:t>1) глава (заместитель главы</w:t>
      </w:r>
      <w:r w:rsidR="0035333A" w:rsidRPr="00064FB0">
        <w:t>) Контрольного органа;</w:t>
      </w:r>
    </w:p>
    <w:p w:rsidR="0035333A" w:rsidRPr="00064FB0" w:rsidRDefault="00D57345" w:rsidP="00064FB0">
      <w:pPr>
        <w:ind w:firstLine="709"/>
        <w:jc w:val="both"/>
      </w:pPr>
      <w:r w:rsidRPr="00064FB0">
        <w:t>2)</w:t>
      </w:r>
      <w:r w:rsidR="00FF4BF2" w:rsidRPr="00064FB0">
        <w:t xml:space="preserve"> </w:t>
      </w:r>
      <w:r w:rsidRPr="00064FB0">
        <w:t xml:space="preserve">ведущий специалист </w:t>
      </w:r>
      <w:r w:rsidR="0035333A" w:rsidRPr="00064FB0">
        <w:t xml:space="preserve">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5333A" w:rsidRPr="00064FB0" w:rsidRDefault="0035333A" w:rsidP="00064FB0">
      <w:pPr>
        <w:ind w:firstLine="709"/>
        <w:jc w:val="both"/>
      </w:pPr>
      <w:r w:rsidRPr="00064FB0">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5333A" w:rsidRPr="00064FB0" w:rsidRDefault="0035333A" w:rsidP="00064FB0">
      <w:pPr>
        <w:ind w:firstLine="709"/>
        <w:jc w:val="both"/>
      </w:pPr>
      <w:r w:rsidRPr="00064FB0">
        <w:t>Должностными лицами</w:t>
      </w:r>
      <w:r w:rsidRPr="00064FB0">
        <w:rPr>
          <w:i/>
        </w:rPr>
        <w:t xml:space="preserve"> </w:t>
      </w:r>
      <w:r w:rsidRPr="00064FB0">
        <w:t xml:space="preserve">Контрольного органа, уполномоченными </w:t>
      </w:r>
      <w:r w:rsidRPr="00064FB0">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1.8. Права и обязанности инспектора.</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1.8.1. Инспектор обязан:</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proofErr w:type="gramStart"/>
      <w:r w:rsidRPr="00064FB0">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proofErr w:type="gramStart"/>
      <w:r w:rsidRPr="00064FB0">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64FB0">
        <w:rPr>
          <w:rFonts w:ascii="Times New Roman" w:hAnsi="Times New Roman"/>
          <w:sz w:val="24"/>
          <w:szCs w:val="24"/>
        </w:rPr>
        <w:t xml:space="preserve"> Федеральным законом № 248-ФЗ и пунктом 3.3 настоящего Положения, осуществлять консультирование;</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064FB0">
        <w:rPr>
          <w:rFonts w:ascii="Times New Roman" w:hAnsi="Times New Roman"/>
          <w:sz w:val="24"/>
          <w:szCs w:val="24"/>
        </w:rPr>
        <w:lastRenderedPageBreak/>
        <w:t>мероприятия органами прокуратуры в случае, если такое согласование предусмотрено Федеральным законом № 248-ФЗ;</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5333A" w:rsidRPr="00064FB0" w:rsidRDefault="0035333A" w:rsidP="00064FB0">
      <w:pPr>
        <w:pStyle w:val="af7"/>
        <w:widowControl/>
        <w:tabs>
          <w:tab w:val="left" w:pos="1134"/>
        </w:tabs>
        <w:ind w:left="0" w:firstLine="851"/>
        <w:jc w:val="both"/>
        <w:rPr>
          <w:rFonts w:ascii="Times New Roman" w:hAnsi="Times New Roman"/>
          <w:sz w:val="24"/>
          <w:szCs w:val="24"/>
        </w:rPr>
      </w:pPr>
      <w:r w:rsidRPr="00064FB0">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5333A" w:rsidRPr="00064FB0" w:rsidRDefault="0035333A" w:rsidP="00064FB0">
      <w:pPr>
        <w:pStyle w:val="HTML"/>
        <w:ind w:firstLine="540"/>
        <w:jc w:val="both"/>
        <w:rPr>
          <w:rFonts w:ascii="Times New Roman" w:hAnsi="Times New Roman"/>
          <w:sz w:val="24"/>
          <w:szCs w:val="24"/>
        </w:rPr>
      </w:pPr>
      <w:r w:rsidRPr="00064FB0">
        <w:rPr>
          <w:rFonts w:ascii="Times New Roman" w:hAnsi="Times New Roman"/>
          <w:sz w:val="24"/>
          <w:szCs w:val="24"/>
        </w:rPr>
        <w:t xml:space="preserve">1.10. </w:t>
      </w:r>
      <w:proofErr w:type="gramStart"/>
      <w:r w:rsidRPr="00064FB0">
        <w:rPr>
          <w:rFonts w:ascii="Times New Roman" w:hAnsi="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w:t>
      </w:r>
      <w:r w:rsidRPr="00064FB0">
        <w:rPr>
          <w:rFonts w:ascii="Times New Roman" w:hAnsi="Times New Roman"/>
          <w:sz w:val="24"/>
          <w:szCs w:val="24"/>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64FB0">
        <w:rPr>
          <w:rFonts w:ascii="Times New Roman" w:hAnsi="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5333A" w:rsidRPr="00064FB0" w:rsidRDefault="0035333A" w:rsidP="00064FB0">
      <w:pPr>
        <w:pStyle w:val="ConsPlusNormal"/>
        <w:ind w:firstLine="709"/>
        <w:jc w:val="both"/>
        <w:rPr>
          <w:rFonts w:ascii="Times New Roman" w:hAnsi="Times New Roman" w:cs="Times New Roman"/>
          <w:sz w:val="24"/>
          <w:szCs w:val="24"/>
        </w:rPr>
      </w:pPr>
    </w:p>
    <w:p w:rsidR="0035333A" w:rsidRPr="00064FB0" w:rsidRDefault="0035333A" w:rsidP="00064FB0">
      <w:pPr>
        <w:pStyle w:val="ConsPlusTitle"/>
        <w:jc w:val="center"/>
        <w:outlineLvl w:val="1"/>
        <w:rPr>
          <w:rFonts w:ascii="Times New Roman" w:hAnsi="Times New Roman" w:cs="Times New Roman"/>
          <w:sz w:val="24"/>
          <w:szCs w:val="24"/>
        </w:rPr>
      </w:pPr>
      <w:r w:rsidRPr="00064FB0">
        <w:rPr>
          <w:rFonts w:ascii="Times New Roman" w:hAnsi="Times New Roman" w:cs="Times New Roman"/>
          <w:sz w:val="24"/>
          <w:szCs w:val="24"/>
        </w:rPr>
        <w:t>2. Категории риска причинения вреда (ущерба)</w:t>
      </w:r>
    </w:p>
    <w:p w:rsidR="0035333A" w:rsidRPr="00064FB0" w:rsidRDefault="0035333A" w:rsidP="00064FB0">
      <w:pPr>
        <w:pStyle w:val="ConsPlusNormal"/>
        <w:ind w:firstLine="709"/>
        <w:jc w:val="both"/>
        <w:rPr>
          <w:rFonts w:ascii="Times New Roman" w:hAnsi="Times New Roman" w:cs="Times New Roman"/>
          <w:b/>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2.1. </w:t>
      </w:r>
      <w:proofErr w:type="gramStart"/>
      <w:r w:rsidRPr="00064FB0">
        <w:rPr>
          <w:rFonts w:ascii="Times New Roman" w:hAnsi="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5333A" w:rsidRPr="00064FB0" w:rsidRDefault="0035333A" w:rsidP="00064FB0">
      <w:pPr>
        <w:ind w:firstLine="709"/>
        <w:jc w:val="both"/>
      </w:pPr>
      <w:r w:rsidRPr="00064FB0">
        <w:t>значительный риск;</w:t>
      </w:r>
    </w:p>
    <w:p w:rsidR="0035333A" w:rsidRPr="00064FB0" w:rsidRDefault="0035333A" w:rsidP="00064FB0">
      <w:pPr>
        <w:ind w:firstLine="709"/>
        <w:jc w:val="both"/>
      </w:pPr>
      <w:r w:rsidRPr="00064FB0">
        <w:t>средний риск;</w:t>
      </w:r>
    </w:p>
    <w:p w:rsidR="0035333A" w:rsidRPr="00064FB0" w:rsidRDefault="0035333A" w:rsidP="00064FB0">
      <w:pPr>
        <w:ind w:firstLine="709"/>
        <w:jc w:val="both"/>
      </w:pPr>
      <w:r w:rsidRPr="00064FB0">
        <w:t>умеренный риск;</w:t>
      </w:r>
    </w:p>
    <w:p w:rsidR="0035333A" w:rsidRPr="00064FB0" w:rsidRDefault="0035333A" w:rsidP="00064FB0">
      <w:pPr>
        <w:ind w:firstLine="709"/>
        <w:jc w:val="both"/>
      </w:pPr>
      <w:r w:rsidRPr="00064FB0">
        <w:t>низкий риск.</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2.4. </w:t>
      </w:r>
      <w:proofErr w:type="gramStart"/>
      <w:r w:rsidRPr="00064FB0">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64FB0">
        <w:rPr>
          <w:rFonts w:ascii="Times New Roman" w:hAnsi="Times New Roman"/>
          <w:sz w:val="24"/>
          <w:szCs w:val="24"/>
        </w:rPr>
        <w:t>) охраняемым законом ценностям.</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2.5. Перечень индикаторов риска нарушения </w:t>
      </w:r>
      <w:proofErr w:type="gramStart"/>
      <w:r w:rsidRPr="00064FB0">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064FB0">
        <w:rPr>
          <w:rFonts w:ascii="Times New Roman" w:hAnsi="Times New Roman"/>
          <w:sz w:val="24"/>
          <w:szCs w:val="24"/>
        </w:rPr>
        <w:t xml:space="preserve"> приложением 3 к настоящему Положению.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p>
    <w:p w:rsidR="0035333A" w:rsidRPr="00064FB0" w:rsidRDefault="0035333A" w:rsidP="00064FB0">
      <w:pPr>
        <w:tabs>
          <w:tab w:val="left" w:pos="1134"/>
        </w:tabs>
        <w:jc w:val="center"/>
        <w:rPr>
          <w:b/>
        </w:rPr>
      </w:pPr>
      <w:r w:rsidRPr="00064FB0">
        <w:rPr>
          <w:b/>
        </w:rPr>
        <w:t xml:space="preserve">3. Виды профилактических мероприятий, которые проводятся при осуществлении муниципального контроля </w:t>
      </w:r>
    </w:p>
    <w:p w:rsidR="0035333A" w:rsidRPr="00064FB0" w:rsidRDefault="0035333A" w:rsidP="00064FB0">
      <w:pPr>
        <w:tabs>
          <w:tab w:val="left" w:pos="1134"/>
        </w:tabs>
        <w:jc w:val="both"/>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1) информирование;</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2) обобщение правоприменительной практики;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 объявление предостережения;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 консультирование;</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 профилактический визит.</w:t>
      </w:r>
    </w:p>
    <w:p w:rsidR="0035333A" w:rsidRPr="00064FB0" w:rsidRDefault="0035333A" w:rsidP="00064FB0">
      <w:pPr>
        <w:pStyle w:val="ConsPlusNormal"/>
        <w:ind w:firstLine="709"/>
        <w:jc w:val="both"/>
        <w:rPr>
          <w:rFonts w:ascii="Times New Roman" w:hAnsi="Times New Roman" w:cs="Times New Roman"/>
          <w:sz w:val="24"/>
          <w:szCs w:val="24"/>
        </w:rPr>
      </w:pPr>
    </w:p>
    <w:p w:rsidR="0035333A" w:rsidRPr="00064FB0" w:rsidRDefault="0035333A" w:rsidP="00064FB0">
      <w:pPr>
        <w:pStyle w:val="ConsPlusNormal"/>
        <w:ind w:firstLine="0"/>
        <w:jc w:val="center"/>
        <w:rPr>
          <w:rFonts w:ascii="Times New Roman" w:hAnsi="Times New Roman" w:cs="Times New Roman"/>
          <w:sz w:val="24"/>
          <w:szCs w:val="24"/>
        </w:rPr>
      </w:pPr>
      <w:r w:rsidRPr="00064FB0">
        <w:rPr>
          <w:rFonts w:ascii="Times New Roman" w:hAnsi="Times New Roman" w:cs="Times New Roman"/>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5333A" w:rsidRPr="00064FB0" w:rsidRDefault="0035333A" w:rsidP="00064FB0">
      <w:pPr>
        <w:pStyle w:val="ConsPlusNormal"/>
        <w:ind w:firstLine="709"/>
        <w:jc w:val="center"/>
        <w:rPr>
          <w:rFonts w:ascii="Times New Roman" w:hAnsi="Times New Roman" w:cs="Times New Roman"/>
          <w:b/>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064FB0">
        <w:rPr>
          <w:rFonts w:ascii="Times New Roman" w:hAnsi="Times New Roman"/>
          <w:sz w:val="24"/>
          <w:szCs w:val="24"/>
        </w:rPr>
        <w:t>своем</w:t>
      </w:r>
      <w:proofErr w:type="gramEnd"/>
      <w:r w:rsidRPr="00064FB0">
        <w:rPr>
          <w:rFonts w:ascii="Times New Roman" w:hAnsi="Times New Roman"/>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35333A" w:rsidRPr="00064FB0" w:rsidRDefault="0035333A" w:rsidP="00064FB0">
      <w:pPr>
        <w:ind w:firstLine="709"/>
        <w:jc w:val="both"/>
      </w:pPr>
      <w:r w:rsidRPr="00064FB0">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5333A" w:rsidRPr="00064FB0" w:rsidRDefault="0035333A" w:rsidP="00064FB0">
      <w:pPr>
        <w:ind w:firstLine="709"/>
        <w:jc w:val="both"/>
        <w:rPr>
          <w:color w:val="FF0000"/>
        </w:rPr>
      </w:pPr>
      <w:r w:rsidRPr="00064FB0">
        <w:t xml:space="preserve">Контрольный орган обеспечивает публичное обсуждение проекта доклада. </w:t>
      </w:r>
    </w:p>
    <w:p w:rsidR="0035333A" w:rsidRPr="00064FB0" w:rsidRDefault="0035333A" w:rsidP="00064FB0">
      <w:pPr>
        <w:pStyle w:val="HTML"/>
        <w:ind w:firstLine="540"/>
        <w:jc w:val="both"/>
        <w:rPr>
          <w:rFonts w:ascii="Times New Roman" w:hAnsi="Times New Roman"/>
          <w:color w:val="FF0000"/>
          <w:sz w:val="24"/>
          <w:szCs w:val="24"/>
        </w:rPr>
      </w:pPr>
      <w:r w:rsidRPr="00064FB0">
        <w:rPr>
          <w:rFonts w:ascii="Times New Roman" w:hAnsi="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5333A" w:rsidRPr="00064FB0" w:rsidRDefault="0035333A" w:rsidP="00064FB0">
      <w:pPr>
        <w:ind w:firstLine="709"/>
        <w:jc w:val="both"/>
      </w:pPr>
    </w:p>
    <w:p w:rsidR="0035333A" w:rsidRPr="00064FB0" w:rsidRDefault="0035333A" w:rsidP="00064FB0">
      <w:pPr>
        <w:jc w:val="center"/>
      </w:pPr>
      <w:r w:rsidRPr="00064FB0">
        <w:t xml:space="preserve">3.2. Предостережение о недопустимости нарушения </w:t>
      </w:r>
    </w:p>
    <w:p w:rsidR="0035333A" w:rsidRPr="00064FB0" w:rsidRDefault="0035333A" w:rsidP="00064FB0">
      <w:pPr>
        <w:jc w:val="center"/>
      </w:pPr>
      <w:r w:rsidRPr="00064FB0">
        <w:t>обязательных требований</w:t>
      </w:r>
    </w:p>
    <w:p w:rsidR="0035333A" w:rsidRPr="00064FB0" w:rsidRDefault="0035333A" w:rsidP="00064FB0">
      <w:pPr>
        <w:ind w:firstLine="709"/>
        <w:jc w:val="center"/>
        <w:rPr>
          <w:b/>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3.2.1. </w:t>
      </w:r>
      <w:proofErr w:type="gramStart"/>
      <w:r w:rsidRPr="00064FB0">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64FB0">
        <w:rPr>
          <w:rFonts w:ascii="Times New Roman" w:hAnsi="Times New Roman"/>
          <w:sz w:val="24"/>
          <w:szCs w:val="24"/>
        </w:rPr>
        <w:t xml:space="preserve"> соблюдения обязательных требований.</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5333A" w:rsidRPr="00064FB0" w:rsidRDefault="0035333A" w:rsidP="00064FB0">
      <w:pPr>
        <w:ind w:firstLine="709"/>
        <w:jc w:val="both"/>
      </w:pPr>
      <w:r w:rsidRPr="00064FB0">
        <w:t>3.2.4. Возражение должно содержать:</w:t>
      </w:r>
    </w:p>
    <w:p w:rsidR="0035333A" w:rsidRPr="00064FB0" w:rsidRDefault="0035333A" w:rsidP="00064FB0">
      <w:pPr>
        <w:ind w:firstLine="709"/>
        <w:jc w:val="both"/>
      </w:pPr>
      <w:r w:rsidRPr="00064FB0">
        <w:t>1) наименование Контрольного органа, в который направляется возражение;</w:t>
      </w:r>
    </w:p>
    <w:p w:rsidR="0035333A" w:rsidRPr="00064FB0" w:rsidRDefault="0035333A" w:rsidP="00064FB0">
      <w:pPr>
        <w:ind w:firstLine="709"/>
        <w:jc w:val="both"/>
      </w:pPr>
      <w:proofErr w:type="gramStart"/>
      <w:r w:rsidRPr="00064FB0">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5333A" w:rsidRPr="00064FB0" w:rsidRDefault="0035333A" w:rsidP="00064FB0">
      <w:pPr>
        <w:ind w:firstLine="709"/>
        <w:jc w:val="both"/>
      </w:pPr>
      <w:r w:rsidRPr="00064FB0">
        <w:t>3) дату и номер предостережения;</w:t>
      </w:r>
    </w:p>
    <w:p w:rsidR="0035333A" w:rsidRPr="00064FB0" w:rsidRDefault="0035333A" w:rsidP="00064FB0">
      <w:pPr>
        <w:ind w:firstLine="709"/>
        <w:jc w:val="both"/>
      </w:pPr>
      <w:r w:rsidRPr="00064FB0">
        <w:t xml:space="preserve">4) доводы, на основании которых контролируемое лицо </w:t>
      </w:r>
      <w:proofErr w:type="gramStart"/>
      <w:r w:rsidRPr="00064FB0">
        <w:t>не согласно</w:t>
      </w:r>
      <w:proofErr w:type="gramEnd"/>
      <w:r w:rsidRPr="00064FB0">
        <w:t xml:space="preserve"> с объявленным предостережением;</w:t>
      </w:r>
    </w:p>
    <w:p w:rsidR="0035333A" w:rsidRPr="00064FB0" w:rsidRDefault="0035333A" w:rsidP="00064FB0">
      <w:pPr>
        <w:ind w:firstLine="709"/>
        <w:jc w:val="both"/>
      </w:pPr>
      <w:r w:rsidRPr="00064FB0">
        <w:t>5) дату получения предостережения контролируемым лицом;</w:t>
      </w:r>
    </w:p>
    <w:p w:rsidR="0035333A" w:rsidRPr="00064FB0" w:rsidRDefault="0035333A" w:rsidP="00064FB0">
      <w:pPr>
        <w:ind w:firstLine="709"/>
        <w:jc w:val="both"/>
      </w:pPr>
      <w:r w:rsidRPr="00064FB0">
        <w:t>6) личную подпись и дату.</w:t>
      </w:r>
    </w:p>
    <w:p w:rsidR="0035333A" w:rsidRPr="00064FB0" w:rsidRDefault="0035333A" w:rsidP="00064FB0">
      <w:pPr>
        <w:ind w:firstLine="709"/>
        <w:jc w:val="both"/>
      </w:pPr>
      <w:r w:rsidRPr="00064FB0">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35333A" w:rsidRPr="00064FB0" w:rsidRDefault="0035333A" w:rsidP="00064FB0">
      <w:pPr>
        <w:ind w:firstLine="709"/>
        <w:jc w:val="both"/>
      </w:pPr>
      <w:r w:rsidRPr="00064FB0">
        <w:lastRenderedPageBreak/>
        <w:t>3.2.7. По результатам рассмотрения возражения Контрольный орган принимает одно из следующих решений:</w:t>
      </w:r>
    </w:p>
    <w:p w:rsidR="0035333A" w:rsidRPr="00064FB0" w:rsidRDefault="0035333A" w:rsidP="00064FB0">
      <w:pPr>
        <w:ind w:firstLine="709"/>
        <w:jc w:val="both"/>
      </w:pPr>
      <w:r w:rsidRPr="00064FB0">
        <w:t>1) удовлетворяет возражение в форме отмены предостережения;</w:t>
      </w:r>
    </w:p>
    <w:p w:rsidR="0035333A" w:rsidRPr="00064FB0" w:rsidRDefault="0035333A" w:rsidP="00064FB0">
      <w:pPr>
        <w:ind w:firstLine="709"/>
        <w:jc w:val="both"/>
      </w:pPr>
      <w:r w:rsidRPr="00064FB0">
        <w:t>2) отказывает в удовлетворении возражения с указанием причины отказа.</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5333A" w:rsidRPr="00064FB0" w:rsidRDefault="0035333A" w:rsidP="00064FB0">
      <w:pPr>
        <w:ind w:firstLine="709"/>
        <w:jc w:val="both"/>
      </w:pPr>
      <w:r w:rsidRPr="00064FB0">
        <w:t>3.2.9. Повторное направление возражения по тем же основаниям не допускается.</w:t>
      </w:r>
    </w:p>
    <w:p w:rsidR="0035333A" w:rsidRPr="00064FB0" w:rsidRDefault="0035333A" w:rsidP="00064FB0">
      <w:pPr>
        <w:ind w:firstLine="709"/>
        <w:jc w:val="both"/>
      </w:pPr>
      <w:r w:rsidRPr="00064FB0">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5333A" w:rsidRPr="00064FB0" w:rsidRDefault="0035333A" w:rsidP="00064FB0">
      <w:pPr>
        <w:ind w:firstLine="709"/>
        <w:jc w:val="center"/>
      </w:pPr>
    </w:p>
    <w:p w:rsidR="0035333A" w:rsidRPr="00064FB0" w:rsidRDefault="0035333A" w:rsidP="00064FB0">
      <w:pPr>
        <w:jc w:val="center"/>
      </w:pPr>
      <w:r w:rsidRPr="00064FB0">
        <w:t>3.3. Консультирование</w:t>
      </w:r>
    </w:p>
    <w:p w:rsidR="0035333A" w:rsidRPr="00064FB0" w:rsidRDefault="0035333A" w:rsidP="00064FB0">
      <w:pPr>
        <w:ind w:firstLine="709"/>
        <w:jc w:val="center"/>
        <w:rPr>
          <w:b/>
        </w:rPr>
      </w:pP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5333A" w:rsidRPr="00064FB0" w:rsidRDefault="0035333A" w:rsidP="00064FB0">
      <w:pPr>
        <w:pStyle w:val="ConsPlusNormal"/>
        <w:tabs>
          <w:tab w:val="left" w:pos="1134"/>
        </w:tabs>
        <w:ind w:firstLine="0"/>
        <w:jc w:val="both"/>
        <w:rPr>
          <w:rFonts w:ascii="Times New Roman" w:hAnsi="Times New Roman" w:cs="Times New Roman"/>
          <w:sz w:val="24"/>
          <w:szCs w:val="24"/>
        </w:rPr>
      </w:pPr>
      <w:r w:rsidRPr="00064FB0">
        <w:rPr>
          <w:rFonts w:ascii="Times New Roman" w:hAnsi="Times New Roman" w:cs="Times New Roman"/>
          <w:sz w:val="24"/>
          <w:szCs w:val="24"/>
        </w:rPr>
        <w:t>1) порядка проведения контрольных мероприятий;</w:t>
      </w:r>
    </w:p>
    <w:p w:rsidR="0035333A" w:rsidRPr="00064FB0" w:rsidRDefault="0035333A" w:rsidP="00064FB0">
      <w:pPr>
        <w:pStyle w:val="ConsPlusNormal"/>
        <w:tabs>
          <w:tab w:val="left" w:pos="1134"/>
        </w:tabs>
        <w:ind w:firstLine="0"/>
        <w:jc w:val="both"/>
        <w:rPr>
          <w:rFonts w:ascii="Times New Roman" w:hAnsi="Times New Roman" w:cs="Times New Roman"/>
          <w:sz w:val="24"/>
          <w:szCs w:val="24"/>
        </w:rPr>
      </w:pPr>
      <w:r w:rsidRPr="00064FB0">
        <w:rPr>
          <w:rFonts w:ascii="Times New Roman" w:hAnsi="Times New Roman" w:cs="Times New Roman"/>
          <w:sz w:val="24"/>
          <w:szCs w:val="24"/>
        </w:rPr>
        <w:t>2) периодичности проведения контрольных мероприятий;</w:t>
      </w:r>
    </w:p>
    <w:p w:rsidR="0035333A" w:rsidRPr="00064FB0" w:rsidRDefault="0035333A" w:rsidP="00064FB0">
      <w:pPr>
        <w:pStyle w:val="ConsPlusNormal"/>
        <w:tabs>
          <w:tab w:val="left" w:pos="1134"/>
        </w:tabs>
        <w:ind w:firstLine="0"/>
        <w:jc w:val="both"/>
        <w:rPr>
          <w:rFonts w:ascii="Times New Roman" w:hAnsi="Times New Roman" w:cs="Times New Roman"/>
          <w:sz w:val="24"/>
          <w:szCs w:val="24"/>
        </w:rPr>
      </w:pPr>
      <w:r w:rsidRPr="00064FB0">
        <w:rPr>
          <w:rFonts w:ascii="Times New Roman" w:hAnsi="Times New Roman" w:cs="Times New Roman"/>
          <w:sz w:val="24"/>
          <w:szCs w:val="24"/>
        </w:rPr>
        <w:t>3) порядка принятия решений по итогам контрольных мероприятий;</w:t>
      </w:r>
    </w:p>
    <w:p w:rsidR="0035333A" w:rsidRPr="00064FB0" w:rsidRDefault="0035333A" w:rsidP="00064FB0">
      <w:pPr>
        <w:pStyle w:val="ConsPlusNormal"/>
        <w:tabs>
          <w:tab w:val="left" w:pos="1134"/>
        </w:tabs>
        <w:ind w:firstLine="0"/>
        <w:jc w:val="both"/>
        <w:rPr>
          <w:rFonts w:ascii="Times New Roman" w:hAnsi="Times New Roman" w:cs="Times New Roman"/>
          <w:sz w:val="24"/>
          <w:szCs w:val="24"/>
        </w:rPr>
      </w:pPr>
      <w:r w:rsidRPr="00064FB0">
        <w:rPr>
          <w:rFonts w:ascii="Times New Roman" w:hAnsi="Times New Roman" w:cs="Times New Roman"/>
          <w:sz w:val="24"/>
          <w:szCs w:val="24"/>
        </w:rPr>
        <w:t>4) порядка обжалования решений Контрольного органа.</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3.3.2. Инспекторы осуществляют консультирование контролируемых лиц и их представителей: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1) в виде устных разъяснений по телефону, посредством </w:t>
      </w:r>
      <w:proofErr w:type="spellStart"/>
      <w:r w:rsidRPr="00064FB0">
        <w:rPr>
          <w:rFonts w:ascii="Times New Roman" w:hAnsi="Times New Roman" w:cs="Times New Roman"/>
          <w:sz w:val="24"/>
          <w:szCs w:val="24"/>
        </w:rPr>
        <w:t>видео-конференц-связи</w:t>
      </w:r>
      <w:proofErr w:type="spellEnd"/>
      <w:r w:rsidRPr="00064FB0">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5333A" w:rsidRPr="00064FB0" w:rsidRDefault="0035333A" w:rsidP="00064FB0">
      <w:pPr>
        <w:ind w:firstLine="709"/>
        <w:jc w:val="both"/>
      </w:pPr>
      <w:r w:rsidRPr="00064FB0">
        <w:t>3.3.3. Индивидуальное консультирование на личном приеме каждого заявителя инспекторами не может превышать 10 минут.</w:t>
      </w:r>
    </w:p>
    <w:p w:rsidR="0035333A" w:rsidRPr="00064FB0" w:rsidRDefault="0035333A" w:rsidP="00064FB0">
      <w:pPr>
        <w:ind w:firstLine="709"/>
        <w:jc w:val="both"/>
      </w:pPr>
      <w:r w:rsidRPr="00064FB0">
        <w:t>Время разговора по телефону не должно превышать 10 минут.</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1) порядок обжалования решений Контрольного органа.</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064FB0">
          <w:rPr>
            <w:rFonts w:ascii="Times New Roman" w:hAnsi="Times New Roman" w:cs="Times New Roman"/>
            <w:sz w:val="24"/>
            <w:szCs w:val="24"/>
          </w:rPr>
          <w:t>законом</w:t>
        </w:r>
      </w:hyperlink>
      <w:r w:rsidRPr="00064FB0">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3.3.7. Контрольный орган осуществляет учет проведенных консультирований.</w:t>
      </w:r>
    </w:p>
    <w:p w:rsidR="0035333A" w:rsidRPr="00064FB0" w:rsidRDefault="0035333A" w:rsidP="00064FB0">
      <w:pPr>
        <w:pStyle w:val="ConsPlusNormal"/>
        <w:ind w:firstLine="709"/>
        <w:jc w:val="both"/>
        <w:rPr>
          <w:rFonts w:ascii="Times New Roman" w:hAnsi="Times New Roman" w:cs="Times New Roman"/>
          <w:sz w:val="24"/>
          <w:szCs w:val="24"/>
        </w:rPr>
      </w:pPr>
    </w:p>
    <w:p w:rsidR="0035333A" w:rsidRPr="00064FB0" w:rsidRDefault="0035333A" w:rsidP="00064FB0">
      <w:pPr>
        <w:pStyle w:val="ConsPlusNormal"/>
        <w:ind w:firstLine="0"/>
        <w:jc w:val="center"/>
        <w:rPr>
          <w:rFonts w:ascii="Times New Roman" w:hAnsi="Times New Roman" w:cs="Times New Roman"/>
          <w:sz w:val="24"/>
          <w:szCs w:val="24"/>
        </w:rPr>
      </w:pPr>
      <w:r w:rsidRPr="00064FB0">
        <w:rPr>
          <w:rFonts w:ascii="Times New Roman" w:hAnsi="Times New Roman" w:cs="Times New Roman"/>
          <w:sz w:val="24"/>
          <w:szCs w:val="24"/>
        </w:rPr>
        <w:t>3.4. Профилактический визит</w:t>
      </w:r>
    </w:p>
    <w:p w:rsidR="0035333A" w:rsidRPr="00064FB0" w:rsidRDefault="0035333A" w:rsidP="00064FB0">
      <w:pPr>
        <w:pStyle w:val="ConsPlusNormal"/>
        <w:ind w:firstLine="709"/>
        <w:jc w:val="both"/>
        <w:rPr>
          <w:rFonts w:ascii="Times New Roman" w:hAnsi="Times New Roman" w:cs="Times New Roman"/>
          <w:b/>
          <w:sz w:val="24"/>
          <w:szCs w:val="24"/>
        </w:rPr>
      </w:pPr>
    </w:p>
    <w:p w:rsidR="0035333A" w:rsidRPr="00064FB0" w:rsidRDefault="0035333A" w:rsidP="00064FB0">
      <w:pPr>
        <w:ind w:firstLine="709"/>
        <w:jc w:val="both"/>
      </w:pPr>
      <w:r w:rsidRPr="00064FB0">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064FB0">
        <w:t>видео-конференц-связи</w:t>
      </w:r>
      <w:proofErr w:type="spellEnd"/>
      <w:r w:rsidRPr="00064FB0">
        <w:t>.</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3.4.2. Инспектор проводит обязательный профилактический визит в отношении:</w:t>
      </w:r>
    </w:p>
    <w:p w:rsidR="0035333A" w:rsidRPr="00064FB0" w:rsidRDefault="0035333A" w:rsidP="00064FB0">
      <w:pPr>
        <w:ind w:firstLine="709"/>
        <w:jc w:val="both"/>
      </w:pPr>
      <w:r w:rsidRPr="00064FB0">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5333A" w:rsidRPr="00064FB0" w:rsidRDefault="0035333A" w:rsidP="00064FB0">
      <w:pPr>
        <w:ind w:firstLine="709"/>
        <w:jc w:val="both"/>
        <w:rPr>
          <w:shd w:val="clear" w:color="auto" w:fill="F1C100"/>
        </w:rPr>
      </w:pPr>
      <w:r w:rsidRPr="00064FB0">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5333A" w:rsidRPr="00064FB0" w:rsidRDefault="0035333A" w:rsidP="00064FB0">
      <w:pPr>
        <w:ind w:firstLine="709"/>
        <w:jc w:val="both"/>
      </w:pPr>
      <w:r w:rsidRPr="00064FB0">
        <w:t>3.4.3. Профилактические визиты проводятся по согласованию с контролируемыми лицами.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064FB0">
        <w:rPr>
          <w:rFonts w:ascii="Times New Roman" w:hAnsi="Times New Roman" w:cs="Times New Roman"/>
          <w:sz w:val="24"/>
          <w:szCs w:val="24"/>
        </w:rPr>
        <w:t>позднее</w:t>
      </w:r>
      <w:proofErr w:type="gramEnd"/>
      <w:r w:rsidRPr="00064FB0">
        <w:rPr>
          <w:rFonts w:ascii="Times New Roman" w:hAnsi="Times New Roman" w:cs="Times New Roman"/>
          <w:sz w:val="24"/>
          <w:szCs w:val="24"/>
        </w:rPr>
        <w:t xml:space="preserve"> чем за пять рабочих дней до даты его проведения.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5333A" w:rsidRPr="00064FB0" w:rsidRDefault="0035333A" w:rsidP="00064FB0">
      <w:pPr>
        <w:ind w:firstLine="709"/>
        <w:jc w:val="both"/>
      </w:pPr>
      <w:r w:rsidRPr="00064FB0">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3.4.6. Контрольный орган осуществляет учет проведенных профилактических визитов.</w:t>
      </w:r>
    </w:p>
    <w:p w:rsidR="0035333A" w:rsidRPr="00064FB0" w:rsidRDefault="0035333A" w:rsidP="00064FB0">
      <w:pPr>
        <w:pStyle w:val="af7"/>
        <w:widowControl/>
        <w:tabs>
          <w:tab w:val="left" w:pos="1134"/>
        </w:tabs>
        <w:ind w:left="0"/>
        <w:jc w:val="center"/>
        <w:rPr>
          <w:rFonts w:ascii="Times New Roman" w:hAnsi="Times New Roman"/>
          <w:b/>
          <w:sz w:val="24"/>
          <w:szCs w:val="24"/>
        </w:rPr>
      </w:pPr>
    </w:p>
    <w:p w:rsidR="0035333A" w:rsidRPr="00064FB0" w:rsidRDefault="0035333A" w:rsidP="00064FB0">
      <w:pPr>
        <w:pStyle w:val="af7"/>
        <w:widowControl/>
        <w:tabs>
          <w:tab w:val="left" w:pos="1134"/>
        </w:tabs>
        <w:ind w:left="0"/>
        <w:jc w:val="center"/>
        <w:rPr>
          <w:rFonts w:ascii="Times New Roman" w:hAnsi="Times New Roman"/>
          <w:b/>
          <w:sz w:val="24"/>
          <w:szCs w:val="24"/>
        </w:rPr>
      </w:pPr>
      <w:r w:rsidRPr="00064FB0">
        <w:rPr>
          <w:rFonts w:ascii="Times New Roman" w:hAnsi="Times New Roman"/>
          <w:b/>
          <w:sz w:val="24"/>
          <w:szCs w:val="24"/>
        </w:rPr>
        <w:t xml:space="preserve">4. Контрольные мероприятия, проводимые в рамках </w:t>
      </w:r>
    </w:p>
    <w:p w:rsidR="0035333A" w:rsidRPr="00064FB0" w:rsidRDefault="0035333A" w:rsidP="00064FB0">
      <w:pPr>
        <w:pStyle w:val="af7"/>
        <w:widowControl/>
        <w:tabs>
          <w:tab w:val="left" w:pos="1134"/>
        </w:tabs>
        <w:ind w:left="0"/>
        <w:jc w:val="center"/>
        <w:rPr>
          <w:rFonts w:ascii="Times New Roman" w:hAnsi="Times New Roman"/>
          <w:b/>
          <w:sz w:val="24"/>
          <w:szCs w:val="24"/>
        </w:rPr>
      </w:pPr>
      <w:r w:rsidRPr="00064FB0">
        <w:rPr>
          <w:rFonts w:ascii="Times New Roman" w:hAnsi="Times New Roman"/>
          <w:b/>
          <w:sz w:val="24"/>
          <w:szCs w:val="24"/>
        </w:rPr>
        <w:t xml:space="preserve">муниципального контроля </w:t>
      </w:r>
    </w:p>
    <w:p w:rsidR="0035333A" w:rsidRPr="00064FB0" w:rsidRDefault="0035333A" w:rsidP="00064FB0">
      <w:pPr>
        <w:pStyle w:val="af7"/>
        <w:widowControl/>
        <w:tabs>
          <w:tab w:val="left" w:pos="1134"/>
        </w:tabs>
        <w:ind w:left="0"/>
        <w:jc w:val="both"/>
        <w:rPr>
          <w:rFonts w:ascii="Times New Roman" w:hAnsi="Times New Roman"/>
          <w:sz w:val="24"/>
          <w:szCs w:val="24"/>
        </w:rPr>
      </w:pPr>
    </w:p>
    <w:p w:rsidR="0035333A" w:rsidRPr="00064FB0" w:rsidRDefault="0035333A" w:rsidP="00064FB0">
      <w:pPr>
        <w:tabs>
          <w:tab w:val="left" w:pos="1134"/>
        </w:tabs>
        <w:jc w:val="center"/>
      </w:pPr>
      <w:r w:rsidRPr="00064FB0">
        <w:t>4.1. Контрольные мероприятия. Общие вопросы</w:t>
      </w:r>
    </w:p>
    <w:p w:rsidR="0035333A" w:rsidRPr="00064FB0" w:rsidRDefault="0035333A" w:rsidP="00064FB0">
      <w:pPr>
        <w:tabs>
          <w:tab w:val="left" w:pos="1134"/>
        </w:tabs>
        <w:ind w:firstLine="709"/>
        <w:jc w:val="both"/>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4.1.2. При осуществлении муниципального контроля взаимодействием с контролируемыми лицами являются: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запрос документов, иных материалов;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5333A" w:rsidRPr="00064FB0" w:rsidRDefault="0035333A" w:rsidP="00064FB0">
      <w:pPr>
        <w:tabs>
          <w:tab w:val="left" w:pos="1134"/>
        </w:tabs>
        <w:ind w:firstLine="709"/>
        <w:jc w:val="both"/>
      </w:pPr>
      <w:r w:rsidRPr="00064FB0">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5333A" w:rsidRPr="00064FB0" w:rsidRDefault="0035333A" w:rsidP="00064FB0">
      <w:pPr>
        <w:tabs>
          <w:tab w:val="left" w:pos="1134"/>
        </w:tabs>
        <w:ind w:firstLine="709"/>
        <w:jc w:val="both"/>
      </w:pPr>
      <w:r w:rsidRPr="00064FB0">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5333A" w:rsidRPr="00064FB0" w:rsidRDefault="0035333A" w:rsidP="00064FB0">
      <w:pPr>
        <w:tabs>
          <w:tab w:val="left" w:pos="1134"/>
        </w:tabs>
        <w:ind w:firstLine="709"/>
        <w:jc w:val="both"/>
      </w:pPr>
      <w:r w:rsidRPr="00064FB0">
        <w:t>2) наступление сроков проведения контрольных мероприятий, включенных в план проведения контрольных мероприятий;</w:t>
      </w:r>
    </w:p>
    <w:p w:rsidR="0035333A" w:rsidRPr="00064FB0" w:rsidRDefault="0035333A" w:rsidP="00064FB0">
      <w:pPr>
        <w:tabs>
          <w:tab w:val="left" w:pos="1134"/>
        </w:tabs>
        <w:ind w:firstLine="709"/>
        <w:jc w:val="both"/>
      </w:pPr>
      <w:r w:rsidRPr="00064FB0">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5333A" w:rsidRPr="00064FB0" w:rsidRDefault="0035333A" w:rsidP="00064FB0">
      <w:pPr>
        <w:tabs>
          <w:tab w:val="left" w:pos="1134"/>
        </w:tabs>
        <w:ind w:firstLine="709"/>
        <w:jc w:val="both"/>
      </w:pPr>
      <w:r w:rsidRPr="00064FB0">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5333A" w:rsidRPr="00064FB0" w:rsidRDefault="0035333A" w:rsidP="00064FB0">
      <w:pPr>
        <w:tabs>
          <w:tab w:val="left" w:pos="1134"/>
        </w:tabs>
        <w:ind w:firstLine="709"/>
        <w:jc w:val="both"/>
      </w:pPr>
      <w:r w:rsidRPr="00064FB0">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64FB0">
          <w:t>частью 1 статьи 95</w:t>
        </w:r>
      </w:hyperlink>
      <w:r w:rsidRPr="00064FB0">
        <w:t xml:space="preserve"> Федерального закона № 248-ФЗ.</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5333A" w:rsidRPr="00064FB0" w:rsidRDefault="0035333A" w:rsidP="00064FB0">
      <w:pPr>
        <w:ind w:firstLine="709"/>
        <w:jc w:val="both"/>
      </w:pPr>
      <w:r w:rsidRPr="00064FB0">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5333A" w:rsidRPr="00064FB0" w:rsidRDefault="0035333A" w:rsidP="00064FB0">
      <w:pPr>
        <w:ind w:firstLine="709"/>
        <w:jc w:val="both"/>
      </w:pPr>
      <w:r w:rsidRPr="00064FB0">
        <w:t>осмотр;</w:t>
      </w:r>
    </w:p>
    <w:p w:rsidR="0035333A" w:rsidRPr="00064FB0" w:rsidRDefault="0035333A" w:rsidP="00064FB0">
      <w:pPr>
        <w:ind w:firstLine="709"/>
        <w:jc w:val="both"/>
      </w:pPr>
      <w:r w:rsidRPr="00064FB0">
        <w:t>опрос;</w:t>
      </w:r>
    </w:p>
    <w:p w:rsidR="0035333A" w:rsidRPr="00064FB0" w:rsidRDefault="0035333A" w:rsidP="00064FB0">
      <w:pPr>
        <w:ind w:firstLine="709"/>
        <w:jc w:val="both"/>
      </w:pPr>
      <w:r w:rsidRPr="00064FB0">
        <w:t>получение письменных объяснений;</w:t>
      </w:r>
    </w:p>
    <w:p w:rsidR="0035333A" w:rsidRPr="00064FB0" w:rsidRDefault="0035333A" w:rsidP="00064FB0">
      <w:pPr>
        <w:ind w:firstLine="709"/>
        <w:jc w:val="both"/>
      </w:pPr>
      <w:r w:rsidRPr="00064FB0">
        <w:t>истребование документов;</w:t>
      </w:r>
    </w:p>
    <w:p w:rsidR="0035333A" w:rsidRPr="00064FB0" w:rsidRDefault="0035333A" w:rsidP="00064FB0">
      <w:pPr>
        <w:ind w:firstLine="709"/>
        <w:jc w:val="both"/>
      </w:pPr>
      <w:r w:rsidRPr="00064FB0">
        <w:t>экспертиза.</w:t>
      </w:r>
    </w:p>
    <w:p w:rsidR="0035333A" w:rsidRPr="00064FB0" w:rsidRDefault="0035333A" w:rsidP="00064FB0">
      <w:pPr>
        <w:tabs>
          <w:tab w:val="left" w:pos="1134"/>
        </w:tabs>
        <w:ind w:firstLine="709"/>
        <w:jc w:val="both"/>
      </w:pPr>
      <w:r w:rsidRPr="00064FB0">
        <w:t xml:space="preserve">4.1.5. </w:t>
      </w:r>
      <w:proofErr w:type="gramStart"/>
      <w:r w:rsidRPr="00064FB0">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5333A" w:rsidRPr="00064FB0" w:rsidRDefault="0035333A" w:rsidP="00064FB0">
      <w:pPr>
        <w:tabs>
          <w:tab w:val="left" w:pos="1134"/>
        </w:tabs>
        <w:ind w:firstLine="709"/>
        <w:jc w:val="both"/>
      </w:pPr>
      <w:r w:rsidRPr="00064FB0">
        <w:t>4.1.6. Контрольные мероприятия проводятся инспекторами, указанными в решении Контрольного органа о проведении контрольного мероприятия.</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5333A" w:rsidRPr="00064FB0" w:rsidRDefault="0035333A" w:rsidP="00064FB0">
      <w:pPr>
        <w:pStyle w:val="HTML"/>
        <w:ind w:firstLine="540"/>
        <w:jc w:val="both"/>
        <w:rPr>
          <w:rFonts w:ascii="Times New Roman" w:hAnsi="Times New Roman"/>
          <w:sz w:val="24"/>
          <w:szCs w:val="24"/>
        </w:rPr>
      </w:pPr>
      <w:r w:rsidRPr="00064FB0">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Заполненные при проведении контрольного мероприятия проверочные листы должны быть приобщены к акту.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5333A" w:rsidRPr="00064FB0" w:rsidRDefault="0035333A" w:rsidP="00064FB0">
      <w:pPr>
        <w:pStyle w:val="HTML"/>
        <w:ind w:firstLine="540"/>
        <w:jc w:val="both"/>
        <w:rPr>
          <w:rFonts w:ascii="Times New Roman" w:hAnsi="Times New Roman"/>
          <w:sz w:val="24"/>
          <w:szCs w:val="24"/>
        </w:rPr>
      </w:pPr>
      <w:r w:rsidRPr="00064FB0">
        <w:rPr>
          <w:rFonts w:ascii="Times New Roman" w:hAnsi="Times New Roman"/>
          <w:sz w:val="24"/>
          <w:szCs w:val="24"/>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p>
    <w:p w:rsidR="0035333A" w:rsidRPr="00064FB0" w:rsidRDefault="0035333A" w:rsidP="00064FB0">
      <w:pPr>
        <w:pStyle w:val="ConsPlusNormal"/>
        <w:tabs>
          <w:tab w:val="left" w:pos="284"/>
        </w:tabs>
        <w:ind w:firstLine="0"/>
        <w:jc w:val="center"/>
        <w:rPr>
          <w:rFonts w:ascii="Times New Roman" w:hAnsi="Times New Roman" w:cs="Times New Roman"/>
          <w:sz w:val="24"/>
          <w:szCs w:val="24"/>
        </w:rPr>
      </w:pPr>
      <w:r w:rsidRPr="00064FB0">
        <w:rPr>
          <w:rFonts w:ascii="Times New Roman" w:hAnsi="Times New Roman" w:cs="Times New Roman"/>
          <w:sz w:val="24"/>
          <w:szCs w:val="24"/>
        </w:rPr>
        <w:lastRenderedPageBreak/>
        <w:t>4.2. Меры, принимаемые Контрольным органом по результатам контрольных мероприятий</w:t>
      </w:r>
    </w:p>
    <w:p w:rsidR="0035333A" w:rsidRPr="00064FB0" w:rsidRDefault="0035333A" w:rsidP="00064FB0">
      <w:pPr>
        <w:pStyle w:val="ConsPlusNormal"/>
        <w:ind w:firstLine="709"/>
        <w:jc w:val="center"/>
        <w:rPr>
          <w:rFonts w:ascii="Times New Roman" w:hAnsi="Times New Roman" w:cs="Times New Roman"/>
          <w:b/>
          <w:color w:val="000000"/>
          <w:sz w:val="24"/>
          <w:szCs w:val="24"/>
          <w:highlight w:val="yellow"/>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5333A" w:rsidRPr="00064FB0" w:rsidRDefault="0035333A" w:rsidP="00064FB0">
      <w:pPr>
        <w:pStyle w:val="ConsPlusNormal"/>
        <w:ind w:firstLine="709"/>
        <w:jc w:val="both"/>
        <w:rPr>
          <w:rFonts w:ascii="Times New Roman" w:hAnsi="Times New Roman" w:cs="Times New Roman"/>
          <w:color w:val="000000"/>
          <w:sz w:val="24"/>
          <w:szCs w:val="24"/>
        </w:rPr>
      </w:pPr>
      <w:proofErr w:type="gramStart"/>
      <w:r w:rsidRPr="00064FB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64FB0">
        <w:rPr>
          <w:rFonts w:ascii="Times New Roman" w:hAnsi="Times New Roman" w:cs="Times New Roman"/>
          <w:color w:val="000000"/>
          <w:sz w:val="24"/>
          <w:szCs w:val="24"/>
        </w:rPr>
        <w:t xml:space="preserve"> также других мероприятий, предусмотренных федеральным законом о виде контроля;</w:t>
      </w:r>
    </w:p>
    <w:p w:rsidR="0035333A" w:rsidRPr="00064FB0" w:rsidRDefault="0035333A" w:rsidP="00064FB0">
      <w:pPr>
        <w:ind w:firstLine="709"/>
        <w:jc w:val="both"/>
      </w:pPr>
      <w:proofErr w:type="gramStart"/>
      <w:r w:rsidRPr="00064FB0">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64FB0">
        <w:t xml:space="preserve"> </w:t>
      </w:r>
      <w:proofErr w:type="gramStart"/>
      <w:r w:rsidRPr="00064FB0">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64FB0">
        <w:t xml:space="preserve"> (ущерб) причинен;</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5333A" w:rsidRPr="00064FB0" w:rsidRDefault="0035333A" w:rsidP="00064FB0">
      <w:pPr>
        <w:pStyle w:val="ConsPlusNormal"/>
        <w:ind w:firstLine="709"/>
        <w:jc w:val="both"/>
        <w:rPr>
          <w:rFonts w:ascii="Times New Roman" w:hAnsi="Times New Roman" w:cs="Times New Roman"/>
          <w:sz w:val="24"/>
          <w:szCs w:val="24"/>
        </w:rPr>
      </w:pPr>
      <w:proofErr w:type="gramStart"/>
      <w:r w:rsidRPr="00064FB0">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4.2.2. Предписание оформляется по форме согласно приложению 4 к настоящему Положению.</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r w:rsidRPr="00064FB0">
        <w:rPr>
          <w:rFonts w:ascii="Times New Roman" w:hAnsi="Times New Roman"/>
          <w:sz w:val="24"/>
          <w:szCs w:val="24"/>
        </w:rPr>
        <w:lastRenderedPageBreak/>
        <w:t>безопасности) контрольный (</w:t>
      </w:r>
      <w:proofErr w:type="gramStart"/>
      <w:r w:rsidRPr="00064FB0">
        <w:rPr>
          <w:rFonts w:ascii="Times New Roman" w:hAnsi="Times New Roman"/>
          <w:sz w:val="24"/>
          <w:szCs w:val="24"/>
        </w:rPr>
        <w:t xml:space="preserve">надзорный) </w:t>
      </w:r>
      <w:proofErr w:type="gramEnd"/>
      <w:r w:rsidRPr="00064FB0">
        <w:rPr>
          <w:rFonts w:ascii="Times New Roman" w:hAnsi="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В случае</w:t>
      </w:r>
      <w:proofErr w:type="gramStart"/>
      <w:r w:rsidRPr="00064FB0">
        <w:rPr>
          <w:rFonts w:ascii="Times New Roman" w:hAnsi="Times New Roman"/>
          <w:sz w:val="24"/>
          <w:szCs w:val="24"/>
        </w:rPr>
        <w:t>,</w:t>
      </w:r>
      <w:proofErr w:type="gramEnd"/>
      <w:r w:rsidRPr="00064FB0">
        <w:rPr>
          <w:rFonts w:ascii="Times New Roman" w:hAnsi="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4.2.6. В случае</w:t>
      </w:r>
      <w:proofErr w:type="gramStart"/>
      <w:r w:rsidRPr="00064FB0">
        <w:rPr>
          <w:rFonts w:ascii="Times New Roman" w:hAnsi="Times New Roman"/>
          <w:sz w:val="24"/>
          <w:szCs w:val="24"/>
        </w:rPr>
        <w:t>,</w:t>
      </w:r>
      <w:proofErr w:type="gramEnd"/>
      <w:r w:rsidRPr="00064FB0">
        <w:rPr>
          <w:rFonts w:ascii="Times New Roman" w:hAnsi="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5333A" w:rsidRPr="00064FB0" w:rsidRDefault="0035333A" w:rsidP="00064FB0">
      <w:pPr>
        <w:pStyle w:val="HTML"/>
        <w:ind w:firstLine="540"/>
        <w:jc w:val="both"/>
        <w:rPr>
          <w:rFonts w:ascii="Times New Roman" w:hAnsi="Times New Roman"/>
          <w:sz w:val="24"/>
          <w:szCs w:val="24"/>
        </w:rPr>
      </w:pPr>
      <w:r w:rsidRPr="00064FB0">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5333A" w:rsidRPr="00064FB0" w:rsidRDefault="0035333A" w:rsidP="00064FB0">
      <w:pPr>
        <w:pStyle w:val="HTML"/>
        <w:ind w:firstLine="709"/>
        <w:jc w:val="both"/>
        <w:rPr>
          <w:rFonts w:ascii="Times New Roman" w:hAnsi="Times New Roman"/>
          <w:sz w:val="24"/>
          <w:szCs w:val="24"/>
        </w:rPr>
      </w:pPr>
    </w:p>
    <w:p w:rsidR="0035333A" w:rsidRPr="00064FB0" w:rsidRDefault="0035333A" w:rsidP="00064FB0">
      <w:pPr>
        <w:pStyle w:val="af7"/>
        <w:widowControl/>
        <w:tabs>
          <w:tab w:val="left" w:pos="1134"/>
        </w:tabs>
        <w:ind w:left="0"/>
        <w:jc w:val="center"/>
        <w:rPr>
          <w:rFonts w:ascii="Times New Roman" w:hAnsi="Times New Roman"/>
          <w:sz w:val="24"/>
          <w:szCs w:val="24"/>
        </w:rPr>
      </w:pPr>
      <w:r w:rsidRPr="00064FB0">
        <w:rPr>
          <w:rFonts w:ascii="Times New Roman" w:hAnsi="Times New Roman"/>
          <w:sz w:val="24"/>
          <w:szCs w:val="24"/>
        </w:rPr>
        <w:t>4.3. Внеплановые контрольные мероприятия</w:t>
      </w:r>
    </w:p>
    <w:p w:rsidR="0035333A" w:rsidRPr="00064FB0" w:rsidRDefault="0035333A" w:rsidP="00064FB0">
      <w:pPr>
        <w:pStyle w:val="af7"/>
        <w:widowControl/>
        <w:tabs>
          <w:tab w:val="left" w:pos="1134"/>
        </w:tabs>
        <w:ind w:left="0"/>
        <w:jc w:val="center"/>
        <w:rPr>
          <w:rFonts w:ascii="Times New Roman" w:hAnsi="Times New Roman"/>
          <w:b/>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4.3.4. В случае</w:t>
      </w:r>
      <w:proofErr w:type="gramStart"/>
      <w:r w:rsidRPr="00064FB0">
        <w:rPr>
          <w:rFonts w:ascii="Times New Roman" w:hAnsi="Times New Roman" w:cs="Times New Roman"/>
          <w:sz w:val="24"/>
          <w:szCs w:val="24"/>
        </w:rPr>
        <w:t>,</w:t>
      </w:r>
      <w:proofErr w:type="gramEnd"/>
      <w:r w:rsidRPr="00064FB0">
        <w:rPr>
          <w:rFonts w:ascii="Times New Roman" w:hAnsi="Times New Roman" w:cs="Times New Roman"/>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5333A" w:rsidRPr="00064FB0" w:rsidRDefault="0035333A" w:rsidP="00064FB0">
      <w:pPr>
        <w:pStyle w:val="ConsPlusNormal"/>
        <w:ind w:firstLine="709"/>
        <w:jc w:val="both"/>
        <w:rPr>
          <w:rFonts w:ascii="Times New Roman" w:hAnsi="Times New Roman" w:cs="Times New Roman"/>
          <w:b/>
          <w:sz w:val="24"/>
          <w:szCs w:val="24"/>
          <w:u w:val="single"/>
        </w:rPr>
      </w:pPr>
    </w:p>
    <w:p w:rsidR="0035333A" w:rsidRPr="00064FB0" w:rsidRDefault="0035333A" w:rsidP="00064FB0">
      <w:pPr>
        <w:tabs>
          <w:tab w:val="left" w:pos="1134"/>
        </w:tabs>
        <w:jc w:val="center"/>
      </w:pPr>
      <w:r w:rsidRPr="00064FB0">
        <w:t>4.4. Документарная проверка</w:t>
      </w:r>
    </w:p>
    <w:p w:rsidR="0035333A" w:rsidRPr="00064FB0" w:rsidRDefault="0035333A" w:rsidP="00064FB0">
      <w:pPr>
        <w:pStyle w:val="af7"/>
        <w:widowControl/>
        <w:tabs>
          <w:tab w:val="left" w:pos="1134"/>
        </w:tabs>
        <w:ind w:left="0"/>
        <w:jc w:val="center"/>
        <w:rPr>
          <w:rFonts w:ascii="Times New Roman" w:hAnsi="Times New Roman"/>
          <w:b/>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4.4.1. </w:t>
      </w:r>
      <w:proofErr w:type="gramStart"/>
      <w:r w:rsidRPr="00064FB0">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5333A" w:rsidRPr="00064FB0" w:rsidRDefault="0035333A" w:rsidP="00064FB0">
      <w:pPr>
        <w:tabs>
          <w:tab w:val="left" w:pos="1134"/>
        </w:tabs>
        <w:ind w:firstLine="709"/>
        <w:jc w:val="both"/>
      </w:pPr>
      <w:r w:rsidRPr="00064FB0">
        <w:t>4.4.2. В случае</w:t>
      </w:r>
      <w:proofErr w:type="gramStart"/>
      <w:r w:rsidRPr="00064FB0">
        <w:t>,</w:t>
      </w:r>
      <w:proofErr w:type="gramEnd"/>
      <w:r w:rsidRPr="00064FB0">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lastRenderedPageBreak/>
        <w:t xml:space="preserve">4.4.3. Срок проведения документарной проверки не может превышать десять рабочих дней.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В указанный срок не включается период с момента:</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2) период с момента направления контролируемому лицу информации Контрольного органа:</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о выявлении ошибок и (или) противоречий в представленных контролируемым лицом документах;</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4.4.4. Перечень допустимых контрольных действий совершаемых в ходе документарной проверки:</w:t>
      </w:r>
    </w:p>
    <w:p w:rsidR="0035333A" w:rsidRPr="00064FB0" w:rsidRDefault="0035333A" w:rsidP="00064FB0">
      <w:pPr>
        <w:pStyle w:val="ConsPlusNormal"/>
        <w:ind w:firstLine="709"/>
        <w:jc w:val="both"/>
        <w:rPr>
          <w:rFonts w:ascii="Times New Roman" w:hAnsi="Times New Roman" w:cs="Times New Roman"/>
          <w:sz w:val="24"/>
          <w:szCs w:val="24"/>
        </w:rPr>
      </w:pPr>
      <w:bookmarkStart w:id="0" w:name="_Hlk73716001"/>
      <w:r w:rsidRPr="00064FB0">
        <w:rPr>
          <w:rFonts w:ascii="Times New Roman" w:hAnsi="Times New Roman" w:cs="Times New Roman"/>
          <w:sz w:val="24"/>
          <w:szCs w:val="24"/>
        </w:rPr>
        <w:t>1) истребование документов;</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2) получение письменных объяснений;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 экспертиза.</w:t>
      </w:r>
      <w:bookmarkEnd w:id="0"/>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64FB0">
        <w:rPr>
          <w:rFonts w:ascii="Times New Roman" w:hAnsi="Times New Roman" w:cs="Times New Roman"/>
          <w:color w:val="FF0000"/>
          <w:sz w:val="24"/>
          <w:szCs w:val="24"/>
        </w:rPr>
        <w:t xml:space="preserve">, </w:t>
      </w:r>
      <w:r w:rsidRPr="00064FB0">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sidRPr="00064FB0">
        <w:rPr>
          <w:rFonts w:ascii="Times New Roman" w:hAnsi="Times New Roman"/>
          <w:sz w:val="24"/>
          <w:szCs w:val="24"/>
        </w:rPr>
        <w:t>истребуемые</w:t>
      </w:r>
      <w:proofErr w:type="spellEnd"/>
      <w:r w:rsidRPr="00064FB0">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64FB0">
        <w:rPr>
          <w:rFonts w:ascii="Times New Roman" w:hAnsi="Times New Roman"/>
          <w:sz w:val="24"/>
          <w:szCs w:val="24"/>
        </w:rPr>
        <w:t>истребуемые</w:t>
      </w:r>
      <w:proofErr w:type="spellEnd"/>
      <w:r w:rsidRPr="00064FB0">
        <w:rPr>
          <w:rFonts w:ascii="Times New Roman" w:hAnsi="Times New Roman"/>
          <w:sz w:val="24"/>
          <w:szCs w:val="24"/>
        </w:rPr>
        <w:t xml:space="preserve"> документы.</w:t>
      </w:r>
    </w:p>
    <w:p w:rsidR="0035333A" w:rsidRPr="00064FB0" w:rsidRDefault="0035333A" w:rsidP="00064FB0">
      <w:pPr>
        <w:pStyle w:val="HTML"/>
        <w:ind w:firstLine="709"/>
        <w:jc w:val="both"/>
        <w:rPr>
          <w:rFonts w:ascii="Times New Roman" w:hAnsi="Times New Roman"/>
          <w:b/>
          <w:color w:val="FF0000"/>
          <w:sz w:val="24"/>
          <w:szCs w:val="24"/>
        </w:rPr>
      </w:pPr>
      <w:r w:rsidRPr="00064FB0">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64FB0">
        <w:rPr>
          <w:rFonts w:ascii="Times New Roman" w:hAnsi="Times New Roman"/>
          <w:color w:val="FF0000"/>
          <w:sz w:val="24"/>
          <w:szCs w:val="24"/>
        </w:rPr>
        <w:t xml:space="preserve">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4.4.6. Письменные объяснения могут быть запрошены инспектором от контролируемого лица или его представителя, свидетелей.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4.4.7. Экспертиза осуществляется экспертом или экспертной организацией по поручению Контрольного органа.</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Результаты экспертизы оформляются экспертным заключением по форме, утвержденной Контрольным органом. </w:t>
      </w:r>
    </w:p>
    <w:p w:rsidR="0035333A" w:rsidRPr="00064FB0" w:rsidRDefault="0035333A" w:rsidP="00064FB0">
      <w:pPr>
        <w:pStyle w:val="ConsPlusNormal"/>
        <w:ind w:firstLine="709"/>
        <w:jc w:val="both"/>
        <w:rPr>
          <w:rFonts w:ascii="Times New Roman" w:hAnsi="Times New Roman" w:cs="Times New Roman"/>
          <w:b/>
          <w:sz w:val="24"/>
          <w:szCs w:val="24"/>
        </w:rPr>
      </w:pPr>
      <w:r w:rsidRPr="00064FB0">
        <w:rPr>
          <w:rFonts w:ascii="Times New Roman" w:hAnsi="Times New Roman" w:cs="Times New Roman"/>
          <w:sz w:val="24"/>
          <w:szCs w:val="24"/>
        </w:rPr>
        <w:t>4.4.8. Оформление акта производится по месту нахождения Контрольного органа в день окончания проведения документарной проверки.</w:t>
      </w:r>
      <w:r w:rsidRPr="00064FB0">
        <w:rPr>
          <w:rFonts w:ascii="Times New Roman" w:hAnsi="Times New Roman" w:cs="Times New Roman"/>
          <w:b/>
          <w:sz w:val="24"/>
          <w:szCs w:val="24"/>
        </w:rPr>
        <w:t xml:space="preserve">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4.4.10. Внеплановая документарная проверка проводится без согласования с органами прокуратуры.</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p>
    <w:p w:rsidR="0035333A" w:rsidRPr="00064FB0" w:rsidRDefault="0035333A" w:rsidP="00064FB0">
      <w:pPr>
        <w:pStyle w:val="af7"/>
        <w:widowControl/>
        <w:tabs>
          <w:tab w:val="left" w:pos="1134"/>
        </w:tabs>
        <w:ind w:left="0"/>
        <w:jc w:val="both"/>
        <w:rPr>
          <w:rFonts w:ascii="Times New Roman" w:hAnsi="Times New Roman"/>
          <w:sz w:val="24"/>
          <w:szCs w:val="24"/>
        </w:rPr>
      </w:pPr>
    </w:p>
    <w:p w:rsidR="0035333A" w:rsidRPr="00064FB0" w:rsidRDefault="0035333A" w:rsidP="00064FB0">
      <w:pPr>
        <w:pStyle w:val="af7"/>
        <w:widowControl/>
        <w:tabs>
          <w:tab w:val="left" w:pos="1134"/>
        </w:tabs>
        <w:ind w:left="0"/>
        <w:jc w:val="center"/>
        <w:rPr>
          <w:rFonts w:ascii="Times New Roman" w:hAnsi="Times New Roman"/>
          <w:sz w:val="24"/>
          <w:szCs w:val="24"/>
        </w:rPr>
      </w:pPr>
      <w:r w:rsidRPr="00064FB0">
        <w:rPr>
          <w:rFonts w:ascii="Times New Roman" w:hAnsi="Times New Roman"/>
          <w:sz w:val="24"/>
          <w:szCs w:val="24"/>
        </w:rPr>
        <w:t>4.5. Выездная проверка</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4.5.2. Выездная проверка проводится в случае, если не представляется возможным:</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5333A" w:rsidRPr="00064FB0" w:rsidRDefault="0035333A" w:rsidP="00064FB0">
      <w:pPr>
        <w:pStyle w:val="HTML"/>
        <w:ind w:firstLine="709"/>
        <w:jc w:val="both"/>
        <w:rPr>
          <w:rFonts w:ascii="Times New Roman" w:hAnsi="Times New Roman"/>
          <w:sz w:val="24"/>
          <w:szCs w:val="24"/>
        </w:rPr>
      </w:pPr>
      <w:proofErr w:type="gramStart"/>
      <w:r w:rsidRPr="00064FB0">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5333A" w:rsidRPr="00064FB0" w:rsidRDefault="0035333A" w:rsidP="00064FB0">
      <w:pPr>
        <w:tabs>
          <w:tab w:val="left" w:pos="1134"/>
        </w:tabs>
        <w:ind w:firstLine="709"/>
        <w:jc w:val="both"/>
      </w:pPr>
      <w:r w:rsidRPr="00064FB0">
        <w:t xml:space="preserve">4.5.4. Контрольный орган уведомляет контролируемое лицо о проведении выездной проверки не </w:t>
      </w:r>
      <w:proofErr w:type="gramStart"/>
      <w:r w:rsidRPr="00064FB0">
        <w:t>позднее</w:t>
      </w:r>
      <w:proofErr w:type="gramEnd"/>
      <w:r w:rsidRPr="00064FB0">
        <w:t xml:space="preserve"> чем за двадцать четыре часа до ее начала путем направления контролируемому лицу копии решения о проведении выездной проверки.</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4.5.6. Срок проведения выездной проверки составляет не более десяти рабочих дней.</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64FB0">
        <w:rPr>
          <w:rFonts w:ascii="Times New Roman" w:hAnsi="Times New Roman"/>
          <w:sz w:val="24"/>
          <w:szCs w:val="24"/>
        </w:rPr>
        <w:t>микропредприятия</w:t>
      </w:r>
      <w:proofErr w:type="spellEnd"/>
      <w:r w:rsidRPr="00064FB0">
        <w:rPr>
          <w:rFonts w:ascii="Times New Roman" w:hAnsi="Times New Roman"/>
          <w:sz w:val="24"/>
          <w:szCs w:val="24"/>
        </w:rPr>
        <w:t>.</w:t>
      </w:r>
    </w:p>
    <w:p w:rsidR="0035333A" w:rsidRPr="00064FB0" w:rsidRDefault="0035333A" w:rsidP="00064FB0">
      <w:pPr>
        <w:tabs>
          <w:tab w:val="left" w:pos="1134"/>
        </w:tabs>
        <w:ind w:firstLine="709"/>
        <w:jc w:val="both"/>
      </w:pPr>
      <w:r w:rsidRPr="00064FB0">
        <w:t>4.5.7. Перечень допустимых контрольных действий в ходе выездной проверки:</w:t>
      </w:r>
    </w:p>
    <w:p w:rsidR="0035333A" w:rsidRPr="00064FB0" w:rsidRDefault="0035333A" w:rsidP="00064FB0">
      <w:pPr>
        <w:pStyle w:val="ConsPlusNormal"/>
        <w:ind w:firstLine="709"/>
        <w:jc w:val="both"/>
        <w:rPr>
          <w:rFonts w:ascii="Times New Roman" w:hAnsi="Times New Roman" w:cs="Times New Roman"/>
          <w:sz w:val="24"/>
          <w:szCs w:val="24"/>
        </w:rPr>
      </w:pPr>
      <w:bookmarkStart w:id="1" w:name="_Hlk73715973"/>
      <w:r w:rsidRPr="00064FB0">
        <w:rPr>
          <w:rFonts w:ascii="Times New Roman" w:hAnsi="Times New Roman" w:cs="Times New Roman"/>
          <w:sz w:val="24"/>
          <w:szCs w:val="24"/>
        </w:rPr>
        <w:t>1) осмотр;</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2) опрос;</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 истребование документов;</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 получение письменных объяснений;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 экспертиза.</w:t>
      </w:r>
      <w:bookmarkEnd w:id="1"/>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По результатам осмотра составляется протокол осмотра.</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lastRenderedPageBreak/>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5333A" w:rsidRPr="00064FB0" w:rsidRDefault="0035333A" w:rsidP="00064FB0">
      <w:pPr>
        <w:pStyle w:val="ConsPlusNormal"/>
        <w:ind w:firstLine="709"/>
        <w:jc w:val="both"/>
        <w:rPr>
          <w:rFonts w:ascii="Times New Roman" w:hAnsi="Times New Roman" w:cs="Times New Roman"/>
          <w:color w:val="FF0000"/>
          <w:sz w:val="24"/>
          <w:szCs w:val="24"/>
        </w:rPr>
      </w:pPr>
      <w:r w:rsidRPr="00064FB0">
        <w:rPr>
          <w:rFonts w:ascii="Times New Roman" w:hAnsi="Times New Roman" w:cs="Times New Roman"/>
          <w:sz w:val="24"/>
          <w:szCs w:val="24"/>
        </w:rPr>
        <w:t xml:space="preserve">4.5.11. Представление контролируемым лицом </w:t>
      </w:r>
      <w:proofErr w:type="spellStart"/>
      <w:r w:rsidRPr="00064FB0">
        <w:rPr>
          <w:rFonts w:ascii="Times New Roman" w:hAnsi="Times New Roman" w:cs="Times New Roman"/>
          <w:sz w:val="24"/>
          <w:szCs w:val="24"/>
        </w:rPr>
        <w:t>истребуемых</w:t>
      </w:r>
      <w:proofErr w:type="spellEnd"/>
      <w:r w:rsidRPr="00064FB0">
        <w:rPr>
          <w:rFonts w:ascii="Times New Roman" w:hAnsi="Times New Roman" w:cs="Times New Roman"/>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4.5.12. По окончании проведения выездной проверки инспектор составляет акт выездной проверки.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64FB0">
        <w:rPr>
          <w:rFonts w:ascii="Times New Roman" w:hAnsi="Times New Roman"/>
          <w:sz w:val="24"/>
          <w:szCs w:val="24"/>
        </w:rPr>
        <w:t>деятельности</w:t>
      </w:r>
      <w:proofErr w:type="gramEnd"/>
      <w:r w:rsidRPr="00064FB0">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64FB0">
          <w:rPr>
            <w:rFonts w:ascii="Times New Roman" w:hAnsi="Times New Roman"/>
            <w:sz w:val="24"/>
            <w:szCs w:val="24"/>
          </w:rPr>
          <w:t>частями 4</w:t>
        </w:r>
      </w:hyperlink>
      <w:r w:rsidRPr="00064FB0">
        <w:rPr>
          <w:rFonts w:ascii="Times New Roman" w:hAnsi="Times New Roman"/>
          <w:sz w:val="24"/>
          <w:szCs w:val="24"/>
        </w:rPr>
        <w:t xml:space="preserve"> и </w:t>
      </w:r>
      <w:hyperlink r:id="rId13" w:tooltip="Федеральный закон от 31.07.2020 N 248-ФЗ" w:history="1">
        <w:r w:rsidRPr="00064FB0">
          <w:rPr>
            <w:rFonts w:ascii="Times New Roman" w:hAnsi="Times New Roman"/>
            <w:sz w:val="24"/>
            <w:szCs w:val="24"/>
          </w:rPr>
          <w:t>5 статьи 21</w:t>
        </w:r>
      </w:hyperlink>
      <w:r w:rsidRPr="00064FB0">
        <w:rPr>
          <w:rFonts w:ascii="Times New Roman" w:hAnsi="Times New Roman"/>
          <w:sz w:val="24"/>
          <w:szCs w:val="24"/>
        </w:rPr>
        <w:t xml:space="preserve"> Федеральным законом № 248-ФЗ.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5333A" w:rsidRPr="00064FB0" w:rsidRDefault="0035333A" w:rsidP="00064FB0">
      <w:pPr>
        <w:ind w:firstLine="709"/>
        <w:jc w:val="both"/>
      </w:pPr>
      <w:r w:rsidRPr="00064FB0">
        <w:t>1) временной нетрудоспособности;</w:t>
      </w:r>
    </w:p>
    <w:p w:rsidR="0035333A" w:rsidRPr="00064FB0" w:rsidRDefault="0035333A" w:rsidP="00064FB0">
      <w:pPr>
        <w:ind w:firstLine="709"/>
        <w:jc w:val="both"/>
      </w:pPr>
      <w:r w:rsidRPr="00064FB0">
        <w:t>2) необходимости явки по вызову (извещениям, повесткам) судов, правоохранительных органов, военных комиссариатов;</w:t>
      </w:r>
    </w:p>
    <w:p w:rsidR="0035333A" w:rsidRPr="00064FB0" w:rsidRDefault="0035333A" w:rsidP="00064FB0">
      <w:pPr>
        <w:ind w:firstLine="709"/>
        <w:jc w:val="both"/>
      </w:pPr>
      <w:r w:rsidRPr="00064FB0">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5333A" w:rsidRPr="00064FB0" w:rsidRDefault="0035333A" w:rsidP="00064FB0">
      <w:pPr>
        <w:suppressAutoHyphens/>
        <w:ind w:firstLine="709"/>
        <w:jc w:val="both"/>
      </w:pPr>
      <w:r w:rsidRPr="00064FB0">
        <w:t>4) нахождения в служебной командировке.</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5333A" w:rsidRPr="00064FB0" w:rsidRDefault="0035333A" w:rsidP="00064FB0">
      <w:pPr>
        <w:pStyle w:val="ConsPlusNormal"/>
        <w:ind w:firstLine="0"/>
        <w:jc w:val="center"/>
        <w:rPr>
          <w:rFonts w:ascii="Times New Roman" w:hAnsi="Times New Roman" w:cs="Times New Roman"/>
          <w:sz w:val="24"/>
          <w:szCs w:val="24"/>
        </w:rPr>
      </w:pPr>
      <w:r w:rsidRPr="00064FB0">
        <w:rPr>
          <w:rFonts w:ascii="Times New Roman" w:hAnsi="Times New Roman" w:cs="Times New Roman"/>
          <w:sz w:val="24"/>
          <w:szCs w:val="24"/>
        </w:rPr>
        <w:lastRenderedPageBreak/>
        <w:t>4.6. Инспекционный визит, рейдовый осмотр</w:t>
      </w:r>
    </w:p>
    <w:p w:rsidR="0035333A" w:rsidRPr="00064FB0" w:rsidRDefault="0035333A" w:rsidP="00064FB0">
      <w:pPr>
        <w:pStyle w:val="ConsPlusNormal"/>
        <w:ind w:firstLine="709"/>
        <w:jc w:val="center"/>
        <w:rPr>
          <w:rFonts w:ascii="Times New Roman" w:hAnsi="Times New Roman" w:cs="Times New Roman"/>
          <w:b/>
          <w:sz w:val="24"/>
          <w:szCs w:val="24"/>
        </w:rPr>
      </w:pP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4.6.2. Перечень допустимых контрольных действий в ходе инспекционного визита:</w:t>
      </w:r>
    </w:p>
    <w:p w:rsidR="0035333A" w:rsidRPr="00064FB0" w:rsidRDefault="0035333A" w:rsidP="00064FB0">
      <w:pPr>
        <w:pStyle w:val="ConsPlusNormal"/>
        <w:ind w:firstLine="709"/>
        <w:jc w:val="both"/>
        <w:rPr>
          <w:rFonts w:ascii="Times New Roman" w:hAnsi="Times New Roman" w:cs="Times New Roman"/>
          <w:sz w:val="24"/>
          <w:szCs w:val="24"/>
        </w:rPr>
      </w:pPr>
      <w:bookmarkStart w:id="2" w:name="_Hlk73715943"/>
      <w:r w:rsidRPr="00064FB0">
        <w:rPr>
          <w:rFonts w:ascii="Times New Roman" w:hAnsi="Times New Roman" w:cs="Times New Roman"/>
          <w:sz w:val="24"/>
          <w:szCs w:val="24"/>
        </w:rPr>
        <w:t>а) осмотр;</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б) опрос;</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в) получение письменных объяснений;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г) истребование документов</w:t>
      </w:r>
      <w:bookmarkEnd w:id="2"/>
      <w:r w:rsidRPr="00064FB0">
        <w:rPr>
          <w:rFonts w:ascii="Times New Roman" w:hAnsi="Times New Roman" w:cs="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333A" w:rsidRPr="00064FB0" w:rsidRDefault="0035333A" w:rsidP="00064FB0">
      <w:pPr>
        <w:pStyle w:val="ConsPlusNormal"/>
        <w:ind w:firstLine="709"/>
        <w:jc w:val="both"/>
        <w:rPr>
          <w:rFonts w:ascii="Times New Roman" w:hAnsi="Times New Roman" w:cs="Times New Roman"/>
          <w:color w:val="FF0000"/>
          <w:sz w:val="24"/>
          <w:szCs w:val="24"/>
        </w:rPr>
      </w:pPr>
      <w:r w:rsidRPr="00064FB0">
        <w:rPr>
          <w:rFonts w:ascii="Times New Roman" w:hAnsi="Times New Roman" w:cs="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4.6.5. Перечень допустимых контрольных действий в ходе рейдового осмотра:</w:t>
      </w:r>
    </w:p>
    <w:p w:rsidR="0035333A" w:rsidRPr="00064FB0" w:rsidRDefault="0035333A" w:rsidP="00064FB0">
      <w:pPr>
        <w:pStyle w:val="ConsPlusNormal"/>
        <w:ind w:firstLine="709"/>
        <w:jc w:val="both"/>
        <w:rPr>
          <w:rFonts w:ascii="Times New Roman" w:hAnsi="Times New Roman" w:cs="Times New Roman"/>
          <w:sz w:val="24"/>
          <w:szCs w:val="24"/>
        </w:rPr>
      </w:pPr>
      <w:bookmarkStart w:id="3" w:name="_Hlk73715920"/>
      <w:r w:rsidRPr="00064FB0">
        <w:rPr>
          <w:rFonts w:ascii="Times New Roman" w:hAnsi="Times New Roman" w:cs="Times New Roman"/>
          <w:sz w:val="24"/>
          <w:szCs w:val="24"/>
        </w:rPr>
        <w:t>а) осмотр;</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б) опрос;</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в) получение письменных объяснений;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г) истребование документов;</w:t>
      </w:r>
    </w:p>
    <w:p w:rsidR="0035333A" w:rsidRPr="00064FB0" w:rsidRDefault="0035333A" w:rsidP="00064FB0">
      <w:pPr>
        <w:pStyle w:val="ConsPlusNormal"/>
        <w:ind w:firstLine="709"/>
        <w:jc w:val="both"/>
        <w:rPr>
          <w:rFonts w:ascii="Times New Roman" w:hAnsi="Times New Roman" w:cs="Times New Roman"/>
          <w:sz w:val="24"/>
          <w:szCs w:val="24"/>
          <w:shd w:val="clear" w:color="auto" w:fill="F1C100"/>
        </w:rPr>
      </w:pPr>
      <w:proofErr w:type="spellStart"/>
      <w:r w:rsidRPr="00064FB0">
        <w:rPr>
          <w:rFonts w:ascii="Times New Roman" w:hAnsi="Times New Roman" w:cs="Times New Roman"/>
          <w:sz w:val="24"/>
          <w:szCs w:val="24"/>
        </w:rPr>
        <w:t>д</w:t>
      </w:r>
      <w:proofErr w:type="spellEnd"/>
      <w:r w:rsidRPr="00064FB0">
        <w:rPr>
          <w:rFonts w:ascii="Times New Roman" w:hAnsi="Times New Roman" w:cs="Times New Roman"/>
          <w:sz w:val="24"/>
          <w:szCs w:val="24"/>
        </w:rPr>
        <w:t>) экспертиза</w:t>
      </w:r>
      <w:bookmarkEnd w:id="3"/>
      <w:r w:rsidRPr="00064FB0">
        <w:rPr>
          <w:rFonts w:ascii="Times New Roman" w:hAnsi="Times New Roman" w:cs="Times New Roman"/>
          <w:sz w:val="24"/>
          <w:szCs w:val="24"/>
        </w:rPr>
        <w:t>.</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4.6.6.</w:t>
      </w:r>
      <w:r w:rsidRPr="00064FB0">
        <w:rPr>
          <w:rFonts w:ascii="Times New Roman" w:hAnsi="Times New Roman"/>
          <w:color w:val="FF0000"/>
          <w:sz w:val="24"/>
          <w:szCs w:val="24"/>
        </w:rPr>
        <w:t xml:space="preserve"> </w:t>
      </w:r>
      <w:r w:rsidRPr="00064FB0">
        <w:rPr>
          <w:rFonts w:ascii="Times New Roman" w:hAnsi="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4.6.7. В случае</w:t>
      </w:r>
      <w:proofErr w:type="gramStart"/>
      <w:r w:rsidRPr="00064FB0">
        <w:rPr>
          <w:rFonts w:ascii="Times New Roman" w:hAnsi="Times New Roman"/>
          <w:sz w:val="24"/>
          <w:szCs w:val="24"/>
        </w:rPr>
        <w:t>,</w:t>
      </w:r>
      <w:proofErr w:type="gramEnd"/>
      <w:r w:rsidRPr="00064FB0">
        <w:rPr>
          <w:rFonts w:ascii="Times New Roman" w:hAnsi="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5333A" w:rsidRPr="00064FB0" w:rsidRDefault="0035333A" w:rsidP="00064FB0">
      <w:pPr>
        <w:autoSpaceDE w:val="0"/>
        <w:autoSpaceDN w:val="0"/>
        <w:adjustRightInd w:val="0"/>
        <w:ind w:firstLine="709"/>
        <w:jc w:val="both"/>
      </w:pPr>
      <w:r w:rsidRPr="00064FB0">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35333A" w:rsidRPr="00064FB0" w:rsidRDefault="0035333A" w:rsidP="00064FB0">
      <w:pPr>
        <w:pStyle w:val="HTML"/>
        <w:ind w:firstLine="709"/>
        <w:jc w:val="both"/>
        <w:rPr>
          <w:rFonts w:ascii="Times New Roman" w:hAnsi="Times New Roman"/>
          <w:sz w:val="24"/>
          <w:szCs w:val="24"/>
        </w:rPr>
      </w:pPr>
    </w:p>
    <w:p w:rsidR="0035333A" w:rsidRPr="00064FB0" w:rsidRDefault="0035333A" w:rsidP="00064FB0">
      <w:pPr>
        <w:pStyle w:val="ConsPlusNormal"/>
        <w:ind w:firstLine="709"/>
        <w:jc w:val="center"/>
        <w:rPr>
          <w:rFonts w:ascii="Times New Roman" w:hAnsi="Times New Roman" w:cs="Times New Roman"/>
          <w:sz w:val="24"/>
          <w:szCs w:val="24"/>
        </w:rPr>
      </w:pPr>
    </w:p>
    <w:p w:rsidR="0035333A" w:rsidRPr="00064FB0" w:rsidRDefault="0035333A" w:rsidP="00064FB0">
      <w:pPr>
        <w:pStyle w:val="ConsPlusNormal"/>
        <w:ind w:firstLine="709"/>
        <w:jc w:val="center"/>
        <w:rPr>
          <w:rFonts w:ascii="Times New Roman" w:hAnsi="Times New Roman" w:cs="Times New Roman"/>
          <w:sz w:val="24"/>
          <w:szCs w:val="24"/>
        </w:rPr>
      </w:pPr>
      <w:r w:rsidRPr="00064FB0">
        <w:rPr>
          <w:rFonts w:ascii="Times New Roman" w:hAnsi="Times New Roman" w:cs="Times New Roman"/>
          <w:sz w:val="24"/>
          <w:szCs w:val="24"/>
        </w:rPr>
        <w:lastRenderedPageBreak/>
        <w:t>4.7. Наблюдение за соблюдением обязательных требований (мониторинг безопасности)</w:t>
      </w:r>
    </w:p>
    <w:p w:rsidR="0035333A" w:rsidRPr="00064FB0" w:rsidRDefault="0035333A" w:rsidP="00064FB0">
      <w:pPr>
        <w:pStyle w:val="ConsPlusNormal"/>
        <w:ind w:firstLine="709"/>
        <w:jc w:val="center"/>
        <w:rPr>
          <w:rFonts w:ascii="Times New Roman" w:hAnsi="Times New Roman" w:cs="Times New Roman"/>
          <w:b/>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4.7.1. </w:t>
      </w:r>
      <w:proofErr w:type="gramStart"/>
      <w:r w:rsidRPr="00064FB0">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64FB0">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2) решение об объявлении предостережения;</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5333A" w:rsidRPr="00064FB0" w:rsidRDefault="0035333A" w:rsidP="00064FB0">
      <w:pPr>
        <w:pStyle w:val="ConsPlusNormal"/>
        <w:ind w:firstLine="709"/>
        <w:jc w:val="both"/>
        <w:rPr>
          <w:rFonts w:ascii="Times New Roman" w:hAnsi="Times New Roman" w:cs="Times New Roman"/>
          <w:sz w:val="24"/>
          <w:szCs w:val="24"/>
        </w:rPr>
      </w:pPr>
    </w:p>
    <w:p w:rsidR="0035333A" w:rsidRPr="00064FB0" w:rsidRDefault="0035333A" w:rsidP="00064FB0">
      <w:pPr>
        <w:pStyle w:val="ConsPlusNormal"/>
        <w:ind w:firstLine="0"/>
        <w:jc w:val="center"/>
        <w:rPr>
          <w:rFonts w:ascii="Times New Roman" w:hAnsi="Times New Roman" w:cs="Times New Roman"/>
          <w:sz w:val="24"/>
          <w:szCs w:val="24"/>
        </w:rPr>
      </w:pPr>
      <w:r w:rsidRPr="00064FB0">
        <w:rPr>
          <w:rFonts w:ascii="Times New Roman" w:hAnsi="Times New Roman" w:cs="Times New Roman"/>
          <w:sz w:val="24"/>
          <w:szCs w:val="24"/>
        </w:rPr>
        <w:t>4.8. Выездное обследование</w:t>
      </w:r>
    </w:p>
    <w:p w:rsidR="0035333A" w:rsidRPr="00064FB0" w:rsidRDefault="0035333A" w:rsidP="00064FB0">
      <w:pPr>
        <w:pStyle w:val="ConsPlusNormal"/>
        <w:ind w:firstLine="709"/>
        <w:jc w:val="center"/>
        <w:rPr>
          <w:rFonts w:ascii="Times New Roman" w:hAnsi="Times New Roman" w:cs="Times New Roman"/>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4.8.1. Выездное обследование проводится в целях оценки соблюдения контролируемыми лицами обязательных требований.</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4.8.3. Выездное обследование проводится без информирования контролируемого лица. </w:t>
      </w:r>
    </w:p>
    <w:p w:rsidR="0035333A" w:rsidRPr="00064FB0" w:rsidRDefault="0035333A" w:rsidP="00064FB0">
      <w:pPr>
        <w:pStyle w:val="HTML"/>
        <w:ind w:firstLine="540"/>
        <w:jc w:val="both"/>
        <w:rPr>
          <w:rFonts w:ascii="Times New Roman" w:hAnsi="Times New Roman"/>
          <w:sz w:val="24"/>
          <w:szCs w:val="24"/>
        </w:rPr>
      </w:pPr>
      <w:r w:rsidRPr="00064FB0">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p>
    <w:p w:rsidR="008647BC" w:rsidRPr="00064FB0" w:rsidRDefault="0035333A" w:rsidP="00064FB0">
      <w:pPr>
        <w:jc w:val="center"/>
        <w:rPr>
          <w:b/>
        </w:rPr>
      </w:pPr>
      <w:r w:rsidRPr="00064FB0">
        <w:rPr>
          <w:b/>
        </w:rPr>
        <w:t>5. Досудебное обжалование</w:t>
      </w:r>
      <w:r w:rsidR="008647BC" w:rsidRPr="00064FB0">
        <w:rPr>
          <w:b/>
        </w:rPr>
        <w:t xml:space="preserve"> решений контрольного (надзорного)</w:t>
      </w:r>
    </w:p>
    <w:p w:rsidR="008647BC" w:rsidRPr="00064FB0" w:rsidRDefault="008647BC" w:rsidP="00064FB0">
      <w:pPr>
        <w:jc w:val="center"/>
        <w:rPr>
          <w:b/>
        </w:rPr>
      </w:pPr>
      <w:r w:rsidRPr="00064FB0">
        <w:rPr>
          <w:b/>
        </w:rPr>
        <w:t>органа и действий (бездействия) его должностных лиц</w:t>
      </w:r>
    </w:p>
    <w:p w:rsidR="0035333A" w:rsidRPr="00064FB0" w:rsidRDefault="0035333A" w:rsidP="00064FB0">
      <w:pPr>
        <w:pStyle w:val="ConsPlusNormal"/>
        <w:ind w:firstLine="0"/>
        <w:jc w:val="center"/>
        <w:rPr>
          <w:rFonts w:ascii="Times New Roman" w:hAnsi="Times New Roman" w:cs="Times New Roman"/>
          <w:b/>
          <w:sz w:val="24"/>
          <w:szCs w:val="24"/>
        </w:rPr>
      </w:pPr>
    </w:p>
    <w:p w:rsidR="0035333A" w:rsidRPr="00064FB0" w:rsidRDefault="0035333A" w:rsidP="00064FB0">
      <w:pPr>
        <w:pStyle w:val="ConsPlusNormal"/>
        <w:ind w:firstLine="709"/>
        <w:jc w:val="center"/>
        <w:rPr>
          <w:rFonts w:ascii="Times New Roman" w:hAnsi="Times New Roman" w:cs="Times New Roman"/>
          <w:b/>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w:t>
      </w:r>
      <w:r w:rsidRPr="00064FB0">
        <w:rPr>
          <w:rFonts w:ascii="Times New Roman" w:hAnsi="Times New Roman"/>
          <w:sz w:val="24"/>
          <w:szCs w:val="24"/>
        </w:rPr>
        <w:lastRenderedPageBreak/>
        <w:t>на досудебное обжалование следующих решений заместителя руководителя Контрольного органа и инспекторов (далее также – должностные лица):</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1) решений о проведении контрольных мероприятий;</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2) актов контрольных  мероприятий, предписаний об устранении выявленных нарушений;</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3) действий (бездействия) должностных лиц в рамках контрольных мероприятий.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7" w:name="Par379"/>
      <w:bookmarkEnd w:id="7"/>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1) о приостановлении исполнения обжалуемого решения Контрольного органа;</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5333A" w:rsidRPr="00064FB0" w:rsidRDefault="0035333A" w:rsidP="00064FB0">
      <w:pPr>
        <w:pStyle w:val="af7"/>
        <w:widowControl/>
        <w:tabs>
          <w:tab w:val="left" w:pos="1134"/>
        </w:tabs>
        <w:ind w:left="0"/>
        <w:jc w:val="both"/>
        <w:rPr>
          <w:rFonts w:ascii="Times New Roman" w:hAnsi="Times New Roman"/>
          <w:sz w:val="24"/>
          <w:szCs w:val="24"/>
        </w:rPr>
      </w:pPr>
      <w:bookmarkStart w:id="8" w:name="Par383"/>
      <w:bookmarkEnd w:id="8"/>
      <w:r w:rsidRPr="00064FB0">
        <w:rPr>
          <w:rFonts w:ascii="Times New Roman" w:hAnsi="Times New Roman"/>
          <w:sz w:val="24"/>
          <w:szCs w:val="24"/>
        </w:rPr>
        <w:t>5.9. Жалоба должна содержать:</w:t>
      </w:r>
    </w:p>
    <w:p w:rsidR="0035333A" w:rsidRPr="00064FB0" w:rsidRDefault="0035333A" w:rsidP="00064FB0">
      <w:pPr>
        <w:pStyle w:val="ConsPlusNormal"/>
        <w:ind w:firstLine="709"/>
        <w:jc w:val="both"/>
        <w:rPr>
          <w:rFonts w:ascii="Times New Roman" w:hAnsi="Times New Roman" w:cs="Times New Roman"/>
          <w:sz w:val="24"/>
          <w:szCs w:val="24"/>
        </w:rPr>
      </w:pPr>
      <w:proofErr w:type="gramStart"/>
      <w:r w:rsidRPr="00064FB0">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5333A" w:rsidRPr="00064FB0" w:rsidRDefault="0035333A" w:rsidP="00064FB0">
      <w:pPr>
        <w:pStyle w:val="ConsPlusNormal"/>
        <w:ind w:firstLine="709"/>
        <w:jc w:val="both"/>
        <w:rPr>
          <w:rFonts w:ascii="Times New Roman" w:hAnsi="Times New Roman" w:cs="Times New Roman"/>
          <w:sz w:val="24"/>
          <w:szCs w:val="24"/>
        </w:rPr>
      </w:pPr>
      <w:proofErr w:type="gramStart"/>
      <w:r w:rsidRPr="00064FB0">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5333A" w:rsidRPr="00064FB0" w:rsidRDefault="0035333A" w:rsidP="00064FB0">
      <w:pPr>
        <w:pStyle w:val="ConsPlusNormal"/>
        <w:ind w:firstLine="709"/>
        <w:jc w:val="both"/>
        <w:rPr>
          <w:rFonts w:ascii="Times New Roman" w:hAnsi="Times New Roman" w:cs="Times New Roman"/>
          <w:sz w:val="24"/>
          <w:szCs w:val="24"/>
        </w:rPr>
      </w:pPr>
      <w:proofErr w:type="gramStart"/>
      <w:r w:rsidRPr="00064FB0">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4) основания и доводы, на основании которых контролируемое лицо </w:t>
      </w:r>
      <w:proofErr w:type="gramStart"/>
      <w:r w:rsidRPr="00064FB0">
        <w:rPr>
          <w:rFonts w:ascii="Times New Roman" w:hAnsi="Times New Roman" w:cs="Times New Roman"/>
          <w:sz w:val="24"/>
          <w:szCs w:val="24"/>
        </w:rPr>
        <w:t>не согласно</w:t>
      </w:r>
      <w:proofErr w:type="gramEnd"/>
      <w:r w:rsidRPr="00064FB0">
        <w:rPr>
          <w:rFonts w:ascii="Times New Roman" w:hAnsi="Times New Roman" w:cs="Times New Roman"/>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lastRenderedPageBreak/>
        <w:t>5) требования контролируемого лица, подавшего жалобу;</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35333A" w:rsidRPr="00064FB0" w:rsidRDefault="0035333A" w:rsidP="00064FB0">
      <w:pPr>
        <w:pStyle w:val="ConsPlusNormal"/>
        <w:ind w:firstLine="709"/>
        <w:jc w:val="both"/>
        <w:rPr>
          <w:rFonts w:ascii="Times New Roman" w:hAnsi="Times New Roman" w:cs="Times New Roman"/>
          <w:sz w:val="24"/>
          <w:szCs w:val="24"/>
        </w:rPr>
      </w:pPr>
      <w:bookmarkStart w:id="9" w:name="Par390"/>
      <w:bookmarkEnd w:id="9"/>
      <w:r w:rsidRPr="00064FB0">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64FB0">
        <w:rPr>
          <w:rFonts w:ascii="Times New Roman" w:hAnsi="Times New Roman" w:cs="Times New Roman"/>
          <w:sz w:val="24"/>
          <w:szCs w:val="24"/>
        </w:rPr>
        <w:t>ии и ау</w:t>
      </w:r>
      <w:proofErr w:type="gramEnd"/>
      <w:r w:rsidRPr="00064FB0">
        <w:rPr>
          <w:rFonts w:ascii="Times New Roman" w:hAnsi="Times New Roman" w:cs="Times New Roman"/>
          <w:sz w:val="24"/>
          <w:szCs w:val="24"/>
        </w:rPr>
        <w:t>тентификации».</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4) имеется решение суда по вопросам, поставленным в жалобе;</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8) жалоба подана в ненадлежащий орган;</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5333A" w:rsidRPr="00064FB0" w:rsidRDefault="0035333A" w:rsidP="00064FB0">
      <w:pPr>
        <w:tabs>
          <w:tab w:val="left" w:pos="1134"/>
        </w:tabs>
        <w:ind w:firstLine="709"/>
        <w:jc w:val="both"/>
      </w:pPr>
      <w:r w:rsidRPr="00064FB0">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35333A" w:rsidRPr="00064FB0" w:rsidRDefault="0035333A" w:rsidP="00064FB0">
      <w:pPr>
        <w:pStyle w:val="ConsPlusNormal"/>
        <w:ind w:firstLine="709"/>
        <w:jc w:val="both"/>
        <w:rPr>
          <w:rFonts w:ascii="Times New Roman" w:hAnsi="Times New Roman" w:cs="Times New Roman"/>
          <w:sz w:val="24"/>
          <w:szCs w:val="24"/>
        </w:rPr>
      </w:pPr>
      <w:proofErr w:type="gramStart"/>
      <w:r w:rsidRPr="00064FB0">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5333A" w:rsidRPr="00064FB0" w:rsidRDefault="0035333A" w:rsidP="00064FB0">
      <w:pPr>
        <w:pStyle w:val="HTML"/>
        <w:ind w:firstLine="709"/>
        <w:jc w:val="both"/>
        <w:rPr>
          <w:rFonts w:ascii="Times New Roman" w:hAnsi="Times New Roman"/>
          <w:sz w:val="24"/>
          <w:szCs w:val="24"/>
        </w:rPr>
      </w:pPr>
      <w:r w:rsidRPr="00064FB0">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1) оставляет жалобу без удовлетворения;</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2) отменяет решение Контрольного органа полностью или частично;</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3) отменяет решение Контрольного органа полностью и принимает новое решение;</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5333A" w:rsidRPr="00064FB0" w:rsidRDefault="0035333A" w:rsidP="00064FB0">
      <w:pPr>
        <w:pStyle w:val="ConsPlusNormal"/>
        <w:ind w:firstLine="709"/>
        <w:jc w:val="both"/>
        <w:rPr>
          <w:rFonts w:ascii="Times New Roman" w:hAnsi="Times New Roman" w:cs="Times New Roman"/>
          <w:sz w:val="24"/>
          <w:szCs w:val="24"/>
        </w:rPr>
      </w:pPr>
      <w:r w:rsidRPr="00064FB0">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35333A" w:rsidRPr="00064FB0" w:rsidRDefault="0035333A" w:rsidP="00064FB0">
      <w:pPr>
        <w:pStyle w:val="ConsPlusNormal"/>
        <w:ind w:firstLine="0"/>
        <w:jc w:val="both"/>
        <w:rPr>
          <w:rFonts w:ascii="Times New Roman" w:hAnsi="Times New Roman" w:cs="Times New Roman"/>
          <w:sz w:val="24"/>
          <w:szCs w:val="24"/>
        </w:rPr>
      </w:pPr>
    </w:p>
    <w:p w:rsidR="0035333A" w:rsidRPr="00064FB0" w:rsidRDefault="0035333A" w:rsidP="00064FB0">
      <w:pPr>
        <w:pStyle w:val="ConsPlusNormal"/>
        <w:ind w:firstLine="709"/>
        <w:jc w:val="both"/>
        <w:rPr>
          <w:rFonts w:ascii="Times New Roman" w:hAnsi="Times New Roman" w:cs="Times New Roman"/>
          <w:sz w:val="24"/>
          <w:szCs w:val="24"/>
        </w:rPr>
      </w:pPr>
    </w:p>
    <w:p w:rsidR="008F5A6F" w:rsidRPr="00064FB0" w:rsidRDefault="008F5A6F" w:rsidP="00064FB0">
      <w:pPr>
        <w:jc w:val="center"/>
        <w:rPr>
          <w:b/>
        </w:rPr>
      </w:pPr>
      <w:r w:rsidRPr="00064FB0">
        <w:rPr>
          <w:b/>
        </w:rPr>
        <w:t>6. Оценка результативности и эффективности деятельности</w:t>
      </w:r>
    </w:p>
    <w:p w:rsidR="008F5A6F" w:rsidRPr="00064FB0" w:rsidRDefault="008F5A6F" w:rsidP="00064FB0">
      <w:pPr>
        <w:jc w:val="center"/>
        <w:rPr>
          <w:b/>
        </w:rPr>
      </w:pPr>
      <w:r w:rsidRPr="00064FB0">
        <w:rPr>
          <w:b/>
        </w:rPr>
        <w:t>контрольного (надзорного) органа по осуществлению</w:t>
      </w:r>
    </w:p>
    <w:p w:rsidR="008F5A6F" w:rsidRPr="00064FB0" w:rsidRDefault="008F5A6F" w:rsidP="00064FB0">
      <w:pPr>
        <w:jc w:val="center"/>
        <w:rPr>
          <w:b/>
        </w:rPr>
      </w:pPr>
      <w:r w:rsidRPr="00064FB0">
        <w:rPr>
          <w:b/>
        </w:rPr>
        <w:t>муниципального контроля</w:t>
      </w:r>
    </w:p>
    <w:p w:rsidR="008F5A6F" w:rsidRPr="00064FB0" w:rsidRDefault="008F5A6F" w:rsidP="00064FB0">
      <w:pPr>
        <w:ind w:firstLine="720"/>
        <w:jc w:val="both"/>
      </w:pPr>
    </w:p>
    <w:p w:rsidR="008F5A6F" w:rsidRPr="00064FB0" w:rsidRDefault="008F5A6F" w:rsidP="00064FB0">
      <w:pPr>
        <w:ind w:firstLine="720"/>
        <w:jc w:val="both"/>
      </w:pPr>
      <w:r w:rsidRPr="00064FB0">
        <w:t>51.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8F5A6F" w:rsidRPr="00064FB0" w:rsidRDefault="008F5A6F" w:rsidP="00064FB0">
      <w:pPr>
        <w:ind w:firstLine="720"/>
        <w:jc w:val="both"/>
      </w:pPr>
      <w:r w:rsidRPr="00064FB0">
        <w:t>52. В систему показателей результативности и эффективности деятельности контрольного (надзорного) органа входят:</w:t>
      </w:r>
    </w:p>
    <w:p w:rsidR="008F5A6F" w:rsidRPr="00064FB0" w:rsidRDefault="008F5A6F" w:rsidP="00064FB0">
      <w:pPr>
        <w:ind w:firstLine="720"/>
        <w:jc w:val="both"/>
      </w:pPr>
      <w:r w:rsidRPr="00064FB0">
        <w:t>ключевые показатели муниципального контроля в сфере благоустройства на территории муниципального образования «Нюхченское» Пинежского муниципального района Архангельской области  в соответствии с приложением № 1 к настоящему Положению;</w:t>
      </w:r>
    </w:p>
    <w:p w:rsidR="008F5A6F" w:rsidRPr="00064FB0" w:rsidRDefault="008F5A6F" w:rsidP="00064FB0">
      <w:pPr>
        <w:ind w:firstLine="720"/>
        <w:jc w:val="both"/>
      </w:pPr>
      <w:r w:rsidRPr="00064FB0">
        <w:t>индикативные показатели муниципального контроля в сфере благоустройства на территории муниципального образования «Нюхченское» Пинежского муниципального района Архангельской области  в соответствии в соответствии с приложением № 2 к настоящему Положению.</w:t>
      </w:r>
    </w:p>
    <w:p w:rsidR="008F5A6F" w:rsidRPr="00064FB0" w:rsidRDefault="008F5A6F" w:rsidP="00064FB0">
      <w:pPr>
        <w:pStyle w:val="ConsPlusNormal"/>
        <w:ind w:firstLine="709"/>
        <w:jc w:val="both"/>
        <w:rPr>
          <w:rFonts w:ascii="Times New Roman" w:hAnsi="Times New Roman" w:cs="Times New Roman"/>
          <w:sz w:val="24"/>
          <w:szCs w:val="24"/>
        </w:rPr>
      </w:pPr>
    </w:p>
    <w:p w:rsidR="0035333A" w:rsidRPr="00064FB0" w:rsidRDefault="0035333A" w:rsidP="00064FB0">
      <w:pPr>
        <w:pStyle w:val="af7"/>
        <w:widowControl/>
        <w:tabs>
          <w:tab w:val="left" w:pos="1134"/>
        </w:tabs>
        <w:ind w:left="0"/>
        <w:rPr>
          <w:rFonts w:ascii="Times New Roman" w:hAnsi="Times New Roman"/>
          <w:b/>
          <w:sz w:val="24"/>
          <w:szCs w:val="24"/>
        </w:rPr>
      </w:pPr>
    </w:p>
    <w:p w:rsidR="0035333A" w:rsidRPr="00064FB0" w:rsidRDefault="0035333A" w:rsidP="00064FB0">
      <w:pPr>
        <w:pStyle w:val="af7"/>
        <w:widowControl/>
        <w:tabs>
          <w:tab w:val="left" w:pos="1134"/>
        </w:tabs>
        <w:ind w:left="0"/>
        <w:jc w:val="center"/>
        <w:rPr>
          <w:rFonts w:ascii="Times New Roman" w:hAnsi="Times New Roman"/>
          <w:b/>
          <w:sz w:val="24"/>
          <w:szCs w:val="24"/>
        </w:rPr>
      </w:pPr>
      <w:r w:rsidRPr="00064FB0">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35333A" w:rsidRPr="00064FB0" w:rsidRDefault="0035333A" w:rsidP="00064FB0">
      <w:pPr>
        <w:pStyle w:val="af7"/>
        <w:widowControl/>
        <w:tabs>
          <w:tab w:val="left" w:pos="1134"/>
        </w:tabs>
        <w:ind w:left="0"/>
        <w:jc w:val="center"/>
        <w:rPr>
          <w:rFonts w:ascii="Times New Roman" w:hAnsi="Times New Roman"/>
          <w:b/>
          <w:sz w:val="24"/>
          <w:szCs w:val="24"/>
        </w:rPr>
      </w:pPr>
    </w:p>
    <w:p w:rsidR="0035333A" w:rsidRPr="00064FB0" w:rsidRDefault="0035333A" w:rsidP="00064FB0">
      <w:pPr>
        <w:pStyle w:val="af7"/>
        <w:widowControl/>
        <w:tabs>
          <w:tab w:val="left" w:pos="1134"/>
        </w:tabs>
        <w:ind w:left="0" w:firstLine="709"/>
        <w:jc w:val="both"/>
        <w:rPr>
          <w:rFonts w:ascii="Times New Roman" w:hAnsi="Times New Roman"/>
          <w:sz w:val="24"/>
          <w:szCs w:val="24"/>
        </w:rPr>
      </w:pPr>
      <w:r w:rsidRPr="00064FB0">
        <w:rPr>
          <w:rFonts w:ascii="Times New Roman" w:hAnsi="Times New Roman"/>
          <w:sz w:val="24"/>
          <w:szCs w:val="24"/>
        </w:rPr>
        <w:t xml:space="preserve">Ключевые показатели муниципального контроля </w:t>
      </w:r>
      <w:bookmarkStart w:id="10" w:name="_Hlk73956884"/>
      <w:r w:rsidRPr="00064FB0">
        <w:rPr>
          <w:rFonts w:ascii="Times New Roman" w:hAnsi="Times New Roman"/>
          <w:sz w:val="24"/>
          <w:szCs w:val="24"/>
        </w:rPr>
        <w:t>и их целевые значения, индикативные показатели</w:t>
      </w:r>
      <w:bookmarkEnd w:id="10"/>
      <w:r w:rsidRPr="00064FB0">
        <w:rPr>
          <w:rFonts w:ascii="Times New Roman" w:hAnsi="Times New Roman"/>
          <w:sz w:val="24"/>
          <w:szCs w:val="24"/>
        </w:rPr>
        <w:t xml:space="preserve"> установлены приложением 5 к настоящему Положению.</w:t>
      </w:r>
    </w:p>
    <w:p w:rsidR="0035333A" w:rsidRPr="00064FB0" w:rsidRDefault="0035333A" w:rsidP="005C16FC">
      <w:pPr>
        <w:pBdr>
          <w:bottom w:val="single" w:sz="12" w:space="1" w:color="auto"/>
        </w:pBdr>
        <w:autoSpaceDE w:val="0"/>
        <w:jc w:val="center"/>
      </w:pPr>
    </w:p>
    <w:p w:rsidR="0035333A" w:rsidRPr="00064FB0" w:rsidRDefault="0035333A" w:rsidP="00064FB0">
      <w:pPr>
        <w:autoSpaceDE w:val="0"/>
        <w:ind w:firstLine="709"/>
        <w:jc w:val="both"/>
        <w:rPr>
          <w:u w:val="single"/>
        </w:rPr>
      </w:pPr>
      <w:r w:rsidRPr="00064FB0">
        <w:rPr>
          <w:u w:val="single"/>
        </w:rPr>
        <w:lastRenderedPageBreak/>
        <w:t>Примечание:</w:t>
      </w:r>
    </w:p>
    <w:p w:rsidR="0035333A" w:rsidRPr="00064FB0" w:rsidRDefault="0035333A" w:rsidP="00064FB0">
      <w:pPr>
        <w:tabs>
          <w:tab w:val="left" w:pos="1134"/>
        </w:tabs>
        <w:jc w:val="both"/>
        <w:rPr>
          <w:highlight w:val="green"/>
        </w:rPr>
      </w:pPr>
    </w:p>
    <w:p w:rsidR="0035333A" w:rsidRPr="00064FB0" w:rsidRDefault="0035333A" w:rsidP="00064FB0">
      <w:pPr>
        <w:ind w:firstLine="540"/>
        <w:jc w:val="both"/>
      </w:pPr>
      <w:r w:rsidRPr="00064FB0">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5C16FC">
        <w:t>могут устанавливаться</w:t>
      </w:r>
      <w:r w:rsidRPr="00064FB0">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35333A" w:rsidRPr="00064FB0" w:rsidRDefault="0035333A" w:rsidP="00064FB0">
      <w:pPr>
        <w:tabs>
          <w:tab w:val="left" w:pos="1134"/>
        </w:tabs>
        <w:ind w:firstLine="709"/>
        <w:jc w:val="both"/>
      </w:pPr>
      <w:proofErr w:type="gramStart"/>
      <w:r w:rsidRPr="00064FB0">
        <w:t xml:space="preserve">- В силу части 10 статьи 98 Федерального закона № 248-ФЗ до 31 декабря 2023 года положением о виде муниципального контроля </w:t>
      </w:r>
      <w:r w:rsidRPr="005C16FC">
        <w:t>могут предусматриваться</w:t>
      </w:r>
      <w:r w:rsidRPr="00064FB0">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35333A" w:rsidRPr="00064FB0" w:rsidRDefault="0035333A" w:rsidP="00064FB0">
      <w:pPr>
        <w:tabs>
          <w:tab w:val="left" w:pos="1134"/>
        </w:tabs>
        <w:ind w:firstLine="709"/>
        <w:jc w:val="both"/>
      </w:pPr>
      <w:proofErr w:type="gramStart"/>
      <w:r w:rsidRPr="00064FB0">
        <w:t xml:space="preserve">- органами местного самоуправления </w:t>
      </w:r>
      <w:r w:rsidRPr="005C16FC">
        <w:t>самостоятельно определяются:</w:t>
      </w:r>
      <w:r w:rsidRPr="00064FB0">
        <w:t xml:space="preserve">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35333A" w:rsidRPr="00064FB0" w:rsidRDefault="0035333A" w:rsidP="00064FB0">
      <w:pPr>
        <w:spacing w:after="200" w:line="276" w:lineRule="auto"/>
      </w:pPr>
      <w:r w:rsidRPr="00064FB0">
        <w:br w:type="page"/>
      </w:r>
    </w:p>
    <w:p w:rsidR="0035333A" w:rsidRPr="00064FB0" w:rsidRDefault="0035333A" w:rsidP="00064FB0">
      <w:pPr>
        <w:pStyle w:val="ConsPlusNormal"/>
        <w:spacing w:line="192" w:lineRule="auto"/>
        <w:ind w:firstLine="0"/>
        <w:jc w:val="right"/>
        <w:outlineLvl w:val="1"/>
        <w:rPr>
          <w:rFonts w:ascii="Times New Roman" w:hAnsi="Times New Roman" w:cs="Times New Roman"/>
          <w:sz w:val="24"/>
          <w:szCs w:val="24"/>
        </w:rPr>
      </w:pPr>
      <w:r w:rsidRPr="00064FB0">
        <w:rPr>
          <w:rFonts w:ascii="Times New Roman" w:hAnsi="Times New Roman" w:cs="Times New Roman"/>
          <w:sz w:val="24"/>
          <w:szCs w:val="24"/>
        </w:rPr>
        <w:lastRenderedPageBreak/>
        <w:t xml:space="preserve">ПРИЛОЖЕНИЕ 1 </w:t>
      </w:r>
    </w:p>
    <w:p w:rsidR="00064FB0" w:rsidRDefault="0035333A" w:rsidP="00064FB0">
      <w:pPr>
        <w:pStyle w:val="ConsPlusNormal"/>
        <w:spacing w:line="192" w:lineRule="auto"/>
        <w:ind w:firstLine="0"/>
        <w:jc w:val="right"/>
        <w:rPr>
          <w:rFonts w:ascii="Times New Roman" w:hAnsi="Times New Roman" w:cs="Times New Roman"/>
          <w:color w:val="000000"/>
          <w:sz w:val="24"/>
          <w:szCs w:val="24"/>
        </w:rPr>
      </w:pPr>
      <w:bookmarkStart w:id="11" w:name="_Hlk73456542"/>
      <w:r w:rsidRPr="00064FB0">
        <w:rPr>
          <w:rFonts w:ascii="Times New Roman" w:hAnsi="Times New Roman" w:cs="Times New Roman"/>
          <w:color w:val="000000"/>
          <w:sz w:val="24"/>
          <w:szCs w:val="24"/>
        </w:rPr>
        <w:t xml:space="preserve">к Положению о муниципальном контроле </w:t>
      </w:r>
    </w:p>
    <w:p w:rsidR="0035333A" w:rsidRDefault="0035333A" w:rsidP="00064FB0">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 xml:space="preserve">в сфере благоустройства </w:t>
      </w:r>
      <w:bookmarkEnd w:id="11"/>
    </w:p>
    <w:p w:rsidR="00064FB0" w:rsidRDefault="00064FB0" w:rsidP="00064FB0">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муниципального образования </w:t>
      </w:r>
    </w:p>
    <w:p w:rsidR="00064FB0" w:rsidRDefault="00064FB0" w:rsidP="00064FB0">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«Нюхченское»</w:t>
      </w:r>
    </w:p>
    <w:p w:rsidR="00064FB0" w:rsidRDefault="00064FB0" w:rsidP="00064FB0">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Пинежского муниципального района </w:t>
      </w:r>
    </w:p>
    <w:p w:rsidR="00064FB0" w:rsidRPr="00064FB0" w:rsidRDefault="00064FB0" w:rsidP="00064FB0">
      <w:pPr>
        <w:pStyle w:val="ConsPlusNormal"/>
        <w:spacing w:line="192"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Архангельской области</w:t>
      </w:r>
    </w:p>
    <w:p w:rsidR="0035333A" w:rsidRPr="00064FB0" w:rsidRDefault="0035333A" w:rsidP="00064FB0">
      <w:pPr>
        <w:pStyle w:val="ConsPlusNormal"/>
        <w:spacing w:line="192" w:lineRule="auto"/>
        <w:ind w:firstLine="0"/>
        <w:rPr>
          <w:rFonts w:ascii="Times New Roman" w:hAnsi="Times New Roman" w:cs="Times New Roman"/>
          <w:sz w:val="24"/>
          <w:szCs w:val="24"/>
        </w:rPr>
      </w:pPr>
    </w:p>
    <w:p w:rsidR="0035333A" w:rsidRPr="00064FB0" w:rsidRDefault="0035333A" w:rsidP="00064FB0">
      <w:pPr>
        <w:pStyle w:val="ConsPlusNormal"/>
        <w:jc w:val="right"/>
        <w:rPr>
          <w:rFonts w:ascii="Times New Roman" w:hAnsi="Times New Roman" w:cs="Times New Roman"/>
          <w:sz w:val="24"/>
          <w:szCs w:val="24"/>
        </w:rPr>
      </w:pPr>
    </w:p>
    <w:p w:rsidR="0035333A" w:rsidRPr="00064FB0" w:rsidRDefault="0035333A" w:rsidP="00064FB0">
      <w:pPr>
        <w:pStyle w:val="ConsPlusNormal"/>
        <w:jc w:val="right"/>
        <w:rPr>
          <w:rFonts w:ascii="Times New Roman" w:hAnsi="Times New Roman" w:cs="Times New Roman"/>
          <w:sz w:val="24"/>
          <w:szCs w:val="24"/>
          <w:shd w:val="clear" w:color="auto" w:fill="F1C100"/>
        </w:rPr>
      </w:pPr>
    </w:p>
    <w:p w:rsidR="0035333A" w:rsidRPr="00064FB0" w:rsidRDefault="0035333A" w:rsidP="00064FB0">
      <w:pPr>
        <w:pStyle w:val="ConsPlusNormal"/>
        <w:ind w:firstLine="0"/>
        <w:jc w:val="center"/>
        <w:rPr>
          <w:rFonts w:ascii="Times New Roman" w:hAnsi="Times New Roman" w:cs="Times New Roman"/>
          <w:sz w:val="24"/>
          <w:szCs w:val="24"/>
        </w:rPr>
      </w:pPr>
      <w:r w:rsidRPr="00064FB0">
        <w:rPr>
          <w:rFonts w:ascii="Times New Roman" w:hAnsi="Times New Roman" w:cs="Times New Roman"/>
          <w:sz w:val="24"/>
          <w:szCs w:val="24"/>
        </w:rPr>
        <w:t xml:space="preserve">Перечень должностных лиц администрации </w:t>
      </w:r>
      <w:r w:rsidR="00D579D4">
        <w:rPr>
          <w:rFonts w:ascii="Times New Roman" w:hAnsi="Times New Roman" w:cs="Times New Roman"/>
          <w:sz w:val="24"/>
          <w:szCs w:val="24"/>
        </w:rPr>
        <w:t xml:space="preserve">МО «Нюхченское» </w:t>
      </w:r>
      <w:r w:rsidRPr="00064FB0">
        <w:rPr>
          <w:rFonts w:ascii="Times New Roman" w:hAnsi="Times New Roman" w:cs="Times New Roman"/>
          <w:sz w:val="24"/>
          <w:szCs w:val="24"/>
        </w:rPr>
        <w:t>уполномоченных на осуществление муниципального контроля в сфере благоустройства</w:t>
      </w:r>
    </w:p>
    <w:p w:rsidR="0035333A" w:rsidRPr="00064FB0" w:rsidRDefault="0035333A" w:rsidP="00064FB0">
      <w:pPr>
        <w:pStyle w:val="ConsPlusNormal"/>
        <w:jc w:val="center"/>
        <w:rPr>
          <w:rFonts w:ascii="Times New Roman" w:hAnsi="Times New Roman" w:cs="Times New Roman"/>
          <w:sz w:val="24"/>
          <w:szCs w:val="24"/>
        </w:rPr>
      </w:pPr>
    </w:p>
    <w:p w:rsidR="0035333A" w:rsidRPr="00064FB0" w:rsidRDefault="0035333A" w:rsidP="00064FB0">
      <w:pPr>
        <w:pStyle w:val="ConsPlusNormal"/>
        <w:jc w:val="both"/>
        <w:rPr>
          <w:rFonts w:ascii="Times New Roman" w:hAnsi="Times New Roman" w:cs="Times New Roman"/>
          <w:sz w:val="24"/>
          <w:szCs w:val="24"/>
        </w:rPr>
      </w:pPr>
      <w:r w:rsidRPr="00064FB0">
        <w:rPr>
          <w:rFonts w:ascii="Times New Roman" w:hAnsi="Times New Roman" w:cs="Times New Roman"/>
          <w:sz w:val="24"/>
          <w:szCs w:val="24"/>
        </w:rPr>
        <w:t>1.</w:t>
      </w:r>
      <w:r w:rsidR="001277F7" w:rsidRPr="00064FB0">
        <w:rPr>
          <w:rFonts w:ascii="Times New Roman" w:hAnsi="Times New Roman" w:cs="Times New Roman"/>
          <w:sz w:val="24"/>
          <w:szCs w:val="24"/>
        </w:rPr>
        <w:t xml:space="preserve"> Глава муниципального образования (заместитель главы)</w:t>
      </w:r>
    </w:p>
    <w:p w:rsidR="0035333A" w:rsidRPr="00064FB0" w:rsidRDefault="0035333A" w:rsidP="00064FB0">
      <w:pPr>
        <w:pStyle w:val="ConsPlusNormal"/>
        <w:jc w:val="both"/>
        <w:rPr>
          <w:rFonts w:ascii="Times New Roman" w:hAnsi="Times New Roman" w:cs="Times New Roman"/>
          <w:sz w:val="24"/>
          <w:szCs w:val="24"/>
        </w:rPr>
      </w:pPr>
      <w:r w:rsidRPr="00064FB0">
        <w:rPr>
          <w:rFonts w:ascii="Times New Roman" w:hAnsi="Times New Roman" w:cs="Times New Roman"/>
          <w:sz w:val="24"/>
          <w:szCs w:val="24"/>
        </w:rPr>
        <w:t>2.</w:t>
      </w:r>
      <w:r w:rsidR="0077748D" w:rsidRPr="00064FB0">
        <w:rPr>
          <w:rFonts w:ascii="Times New Roman" w:hAnsi="Times New Roman" w:cs="Times New Roman"/>
          <w:sz w:val="24"/>
          <w:szCs w:val="24"/>
        </w:rPr>
        <w:t xml:space="preserve"> </w:t>
      </w:r>
      <w:r w:rsidR="001277F7" w:rsidRPr="00064FB0">
        <w:rPr>
          <w:rFonts w:ascii="Times New Roman" w:hAnsi="Times New Roman" w:cs="Times New Roman"/>
          <w:sz w:val="24"/>
          <w:szCs w:val="24"/>
        </w:rPr>
        <w:t>Ведущий специалист администрации МО «Нюхченское»</w:t>
      </w:r>
    </w:p>
    <w:p w:rsidR="0035333A" w:rsidRPr="00064FB0" w:rsidRDefault="0035333A" w:rsidP="00064FB0">
      <w:pPr>
        <w:pStyle w:val="ConsPlusNormal"/>
        <w:jc w:val="both"/>
        <w:rPr>
          <w:rFonts w:ascii="Times New Roman" w:hAnsi="Times New Roman" w:cs="Times New Roman"/>
          <w:sz w:val="24"/>
          <w:szCs w:val="24"/>
        </w:rPr>
      </w:pPr>
    </w:p>
    <w:p w:rsidR="0035333A" w:rsidRPr="00064FB0" w:rsidRDefault="0035333A" w:rsidP="00064FB0">
      <w:pPr>
        <w:pStyle w:val="ConsPlusNormal"/>
        <w:jc w:val="both"/>
        <w:rPr>
          <w:rFonts w:ascii="Times New Roman" w:hAnsi="Times New Roman" w:cs="Times New Roman"/>
          <w:sz w:val="24"/>
          <w:szCs w:val="24"/>
        </w:rPr>
      </w:pPr>
    </w:p>
    <w:p w:rsidR="0035333A" w:rsidRPr="00064FB0" w:rsidRDefault="0035333A" w:rsidP="00064FB0">
      <w:pPr>
        <w:pStyle w:val="ConsPlusNormal"/>
        <w:jc w:val="both"/>
        <w:rPr>
          <w:rFonts w:ascii="Times New Roman" w:hAnsi="Times New Roman" w:cs="Times New Roman"/>
          <w:sz w:val="24"/>
          <w:szCs w:val="24"/>
        </w:rPr>
      </w:pPr>
    </w:p>
    <w:p w:rsidR="0035333A" w:rsidRPr="00064FB0" w:rsidRDefault="0035333A" w:rsidP="00064FB0">
      <w:pPr>
        <w:pStyle w:val="ConsPlusNormal"/>
        <w:jc w:val="both"/>
        <w:rPr>
          <w:rFonts w:ascii="Times New Roman" w:hAnsi="Times New Roman" w:cs="Times New Roman"/>
          <w:sz w:val="24"/>
          <w:szCs w:val="24"/>
        </w:rPr>
      </w:pPr>
    </w:p>
    <w:p w:rsidR="0035333A" w:rsidRPr="00064FB0" w:rsidRDefault="0035333A" w:rsidP="00064FB0">
      <w:pPr>
        <w:pStyle w:val="ConsPlusNormal"/>
        <w:jc w:val="both"/>
        <w:rPr>
          <w:rFonts w:ascii="Times New Roman" w:hAnsi="Times New Roman" w:cs="Times New Roman"/>
          <w:sz w:val="24"/>
          <w:szCs w:val="24"/>
        </w:rPr>
      </w:pPr>
    </w:p>
    <w:p w:rsidR="0035333A" w:rsidRPr="00064FB0" w:rsidRDefault="0035333A" w:rsidP="00064FB0">
      <w:pPr>
        <w:spacing w:after="200" w:line="276" w:lineRule="auto"/>
        <w:rPr>
          <w:i/>
        </w:rPr>
      </w:pPr>
      <w:r w:rsidRPr="00064FB0">
        <w:rPr>
          <w:i/>
        </w:rPr>
        <w:br w:type="page"/>
      </w:r>
    </w:p>
    <w:p w:rsidR="0035333A" w:rsidRPr="00064FB0" w:rsidRDefault="0035333A" w:rsidP="00064FB0">
      <w:pPr>
        <w:pStyle w:val="ConsPlusNormal"/>
        <w:spacing w:line="192" w:lineRule="auto"/>
        <w:ind w:firstLine="0"/>
        <w:jc w:val="right"/>
        <w:outlineLvl w:val="1"/>
        <w:rPr>
          <w:rFonts w:ascii="Times New Roman" w:hAnsi="Times New Roman" w:cs="Times New Roman"/>
          <w:color w:val="000000"/>
          <w:sz w:val="24"/>
          <w:szCs w:val="24"/>
        </w:rPr>
      </w:pPr>
      <w:r w:rsidRPr="00064FB0">
        <w:rPr>
          <w:rFonts w:ascii="Times New Roman" w:hAnsi="Times New Roman" w:cs="Times New Roman"/>
          <w:color w:val="000000"/>
          <w:sz w:val="24"/>
          <w:szCs w:val="24"/>
        </w:rPr>
        <w:lastRenderedPageBreak/>
        <w:t xml:space="preserve">ПРИЛОЖЕНИЕ 2 </w:t>
      </w:r>
    </w:p>
    <w:p w:rsidR="00D579D4" w:rsidRDefault="0035333A" w:rsidP="00064FB0">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 xml:space="preserve">к Положению о муниципальном контроле </w:t>
      </w:r>
    </w:p>
    <w:p w:rsidR="00D579D4" w:rsidRDefault="0035333A" w:rsidP="00064FB0">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в сфере благоустройства</w:t>
      </w:r>
      <w:r w:rsidR="00D579D4">
        <w:rPr>
          <w:rFonts w:ascii="Times New Roman" w:hAnsi="Times New Roman" w:cs="Times New Roman"/>
          <w:color w:val="000000"/>
          <w:sz w:val="24"/>
          <w:szCs w:val="24"/>
        </w:rPr>
        <w:t xml:space="preserve"> на территории </w:t>
      </w:r>
    </w:p>
    <w:p w:rsidR="0035333A" w:rsidRDefault="00D579D4" w:rsidP="00064FB0">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«Нюхченское»</w:t>
      </w:r>
    </w:p>
    <w:p w:rsidR="00D579D4" w:rsidRDefault="00D579D4" w:rsidP="00064FB0">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Пинежского муниципального района</w:t>
      </w:r>
    </w:p>
    <w:p w:rsidR="00D579D4" w:rsidRPr="00064FB0" w:rsidRDefault="00D579D4" w:rsidP="00064FB0">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Архангельской области</w:t>
      </w:r>
    </w:p>
    <w:p w:rsidR="0035333A" w:rsidRPr="00064FB0" w:rsidRDefault="0035333A" w:rsidP="00064FB0">
      <w:pPr>
        <w:pStyle w:val="ConsPlusNormal"/>
        <w:spacing w:line="240" w:lineRule="exact"/>
        <w:jc w:val="center"/>
        <w:rPr>
          <w:rFonts w:ascii="Times New Roman" w:hAnsi="Times New Roman" w:cs="Times New Roman"/>
          <w:sz w:val="24"/>
          <w:szCs w:val="24"/>
          <w:shd w:val="clear" w:color="auto" w:fill="F1C100"/>
        </w:rPr>
      </w:pPr>
    </w:p>
    <w:p w:rsidR="0035333A" w:rsidRPr="00064FB0" w:rsidRDefault="0035333A" w:rsidP="00064FB0">
      <w:pPr>
        <w:pStyle w:val="ConsPlusNormal"/>
        <w:spacing w:line="240" w:lineRule="exact"/>
        <w:ind w:firstLine="0"/>
        <w:jc w:val="center"/>
        <w:rPr>
          <w:rFonts w:ascii="Times New Roman" w:hAnsi="Times New Roman" w:cs="Times New Roman"/>
          <w:color w:val="000000"/>
          <w:sz w:val="24"/>
          <w:szCs w:val="24"/>
          <w:shd w:val="clear" w:color="auto" w:fill="F1C100"/>
        </w:rPr>
      </w:pPr>
      <w:r w:rsidRPr="00064FB0">
        <w:rPr>
          <w:rFonts w:ascii="Times New Roman" w:hAnsi="Times New Roman" w:cs="Times New Roman"/>
          <w:sz w:val="24"/>
          <w:szCs w:val="24"/>
        </w:rPr>
        <w:t xml:space="preserve">Критерии отнесения объектов контроля </w:t>
      </w:r>
      <w:r w:rsidRPr="00064FB0">
        <w:rPr>
          <w:rFonts w:ascii="Times New Roman" w:hAnsi="Times New Roman" w:cs="Times New Roman"/>
          <w:color w:val="000000"/>
          <w:sz w:val="24"/>
          <w:szCs w:val="24"/>
        </w:rPr>
        <w:t>к категориям риска в рамках осуществления муниципального контроля</w:t>
      </w:r>
      <w:r w:rsidRPr="00064FB0">
        <w:rPr>
          <w:rFonts w:ascii="Times New Roman" w:hAnsi="Times New Roman" w:cs="Times New Roman"/>
          <w:sz w:val="24"/>
          <w:szCs w:val="24"/>
        </w:rPr>
        <w:t xml:space="preserve"> </w:t>
      </w:r>
      <w:r w:rsidRPr="00064FB0">
        <w:rPr>
          <w:rFonts w:ascii="Times New Roman" w:hAnsi="Times New Roman" w:cs="Times New Roman"/>
          <w:color w:val="000000"/>
          <w:sz w:val="24"/>
          <w:szCs w:val="24"/>
        </w:rPr>
        <w:t>в сфере благоустройства</w:t>
      </w:r>
    </w:p>
    <w:p w:rsidR="0035333A" w:rsidRPr="00064FB0" w:rsidRDefault="0035333A" w:rsidP="00064FB0">
      <w:pPr>
        <w:pStyle w:val="ConsPlusNormal"/>
        <w:jc w:val="center"/>
        <w:rPr>
          <w:rFonts w:ascii="Times New Roman" w:hAnsi="Times New Roman" w:cs="Times New Roman"/>
          <w:color w:val="000000"/>
          <w:sz w:val="24"/>
          <w:szCs w:val="24"/>
          <w:shd w:val="clear" w:color="auto" w:fill="F1C100"/>
        </w:rPr>
      </w:pPr>
    </w:p>
    <w:tbl>
      <w:tblPr>
        <w:tblW w:w="9486" w:type="dxa"/>
        <w:tblCellMar>
          <w:left w:w="0" w:type="dxa"/>
          <w:right w:w="0" w:type="dxa"/>
        </w:tblCellMar>
        <w:tblLook w:val="04A0"/>
      </w:tblPr>
      <w:tblGrid>
        <w:gridCol w:w="644"/>
        <w:gridCol w:w="6857"/>
        <w:gridCol w:w="1985"/>
      </w:tblGrid>
      <w:tr w:rsidR="0035333A" w:rsidRPr="00064FB0" w:rsidTr="00133D1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064FB0">
            <w:r w:rsidRPr="00064FB0">
              <w:t> </w:t>
            </w:r>
            <w:proofErr w:type="spellStart"/>
            <w:proofErr w:type="gramStart"/>
            <w:r w:rsidRPr="00064FB0">
              <w:t>п</w:t>
            </w:r>
            <w:proofErr w:type="spellEnd"/>
            <w:proofErr w:type="gramEnd"/>
            <w:r w:rsidRPr="00064FB0">
              <w:t>/</w:t>
            </w:r>
            <w:proofErr w:type="spellStart"/>
            <w:r w:rsidRPr="00064FB0">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 xml:space="preserve">Объекты муниципального контроля в </w:t>
            </w:r>
            <w:r w:rsidR="00EF421D">
              <w:t xml:space="preserve">сфере благоустройства в </w:t>
            </w:r>
            <w:r w:rsidR="00D579D4">
              <w:rPr>
                <w:i/>
                <w:u w:val="single"/>
              </w:rPr>
              <w:t xml:space="preserve">муниципальном образовании «Нюхченское» </w:t>
            </w:r>
            <w:r w:rsidR="00EF421D">
              <w:rPr>
                <w:i/>
                <w:u w:val="single"/>
              </w:rPr>
              <w:t>Пинежского муниципального района Архангельской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Категория риска</w:t>
            </w:r>
          </w:p>
        </w:tc>
      </w:tr>
      <w:tr w:rsidR="0035333A" w:rsidRPr="00064FB0" w:rsidTr="00133D1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EF421D">
            <w:pPr>
              <w:ind w:firstLine="345"/>
              <w:jc w:val="both"/>
              <w:rPr>
                <w:i/>
              </w:rPr>
            </w:pPr>
            <w:proofErr w:type="gramStart"/>
            <w:r w:rsidRPr="00064FB0">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w:t>
            </w:r>
            <w:r w:rsidR="00EF421D">
              <w:t>вил благоустройства муниципального образования «Нюхченское»</w:t>
            </w:r>
            <w:bookmarkStart w:id="12" w:name="_Hlk73953373"/>
            <w:r w:rsidR="00EF421D">
              <w:t>, утвержденными решением муниципального Совета</w:t>
            </w:r>
            <w:proofErr w:type="gramEnd"/>
            <w:r w:rsidR="00EF421D">
              <w:t xml:space="preserve"> муниципального образования «Нюхченское» № 131 от 20.04.2012 г. </w:t>
            </w:r>
            <w:r w:rsidRPr="00064FB0">
              <w:t>(далее – Правила благоустройства).</w:t>
            </w:r>
            <w:bookmarkEnd w:id="12"/>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Значительный риск</w:t>
            </w:r>
          </w:p>
        </w:tc>
      </w:tr>
      <w:tr w:rsidR="0035333A" w:rsidRPr="00064FB0" w:rsidTr="00133D1B">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064FB0">
            <w:pPr>
              <w:ind w:firstLine="345"/>
              <w:jc w:val="both"/>
            </w:pPr>
            <w:r w:rsidRPr="00064FB0">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Средний риск</w:t>
            </w:r>
          </w:p>
        </w:tc>
      </w:tr>
      <w:tr w:rsidR="0035333A" w:rsidRPr="00064FB0" w:rsidTr="00133D1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333A" w:rsidRPr="00064FB0" w:rsidRDefault="0035333A" w:rsidP="00064FB0">
            <w:pPr>
              <w:ind w:firstLine="345"/>
              <w:jc w:val="both"/>
            </w:pPr>
            <w:r w:rsidRPr="00064FB0">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Умеренный риск</w:t>
            </w:r>
          </w:p>
        </w:tc>
      </w:tr>
      <w:tr w:rsidR="0035333A" w:rsidRPr="00064FB0" w:rsidTr="00133D1B">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333A" w:rsidRPr="00064FB0" w:rsidRDefault="0035333A" w:rsidP="00064FB0">
            <w:pPr>
              <w:ind w:firstLine="345"/>
              <w:jc w:val="both"/>
            </w:pPr>
            <w:r w:rsidRPr="00064FB0">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5333A" w:rsidRPr="00064FB0" w:rsidRDefault="0035333A" w:rsidP="00064FB0">
            <w:pPr>
              <w:jc w:val="center"/>
            </w:pPr>
            <w:r w:rsidRPr="00064FB0">
              <w:t>Низкий риск</w:t>
            </w:r>
          </w:p>
        </w:tc>
      </w:tr>
    </w:tbl>
    <w:p w:rsidR="0035333A" w:rsidRPr="00064FB0" w:rsidRDefault="0035333A" w:rsidP="00064FB0">
      <w:pPr>
        <w:pStyle w:val="ConsPlusNormal"/>
        <w:jc w:val="center"/>
        <w:rPr>
          <w:rFonts w:ascii="Times New Roman" w:hAnsi="Times New Roman" w:cs="Times New Roman"/>
          <w:sz w:val="24"/>
          <w:szCs w:val="24"/>
          <w:shd w:val="clear" w:color="auto" w:fill="F1C100"/>
        </w:rPr>
      </w:pPr>
    </w:p>
    <w:p w:rsidR="0035333A" w:rsidRPr="00064FB0" w:rsidRDefault="0035333A" w:rsidP="00064FB0">
      <w:pPr>
        <w:pStyle w:val="ConsPlusNormal"/>
        <w:jc w:val="center"/>
        <w:rPr>
          <w:rFonts w:ascii="Times New Roman" w:hAnsi="Times New Roman" w:cs="Times New Roman"/>
          <w:sz w:val="24"/>
          <w:szCs w:val="24"/>
          <w:shd w:val="clear" w:color="auto" w:fill="F1C100"/>
        </w:rPr>
      </w:pPr>
    </w:p>
    <w:p w:rsidR="0035333A" w:rsidRPr="00064FB0" w:rsidRDefault="0035333A" w:rsidP="00064FB0">
      <w:pPr>
        <w:spacing w:after="200" w:line="276" w:lineRule="auto"/>
        <w:rPr>
          <w:shd w:val="clear" w:color="auto" w:fill="F1C100"/>
        </w:rPr>
      </w:pPr>
      <w:r w:rsidRPr="00064FB0">
        <w:rPr>
          <w:shd w:val="clear" w:color="auto" w:fill="F1C100"/>
        </w:rPr>
        <w:br w:type="page"/>
      </w:r>
    </w:p>
    <w:p w:rsidR="0035333A" w:rsidRPr="00064FB0" w:rsidRDefault="0035333A" w:rsidP="00064FB0">
      <w:pPr>
        <w:pStyle w:val="ConsPlusNormal"/>
        <w:spacing w:line="192" w:lineRule="auto"/>
        <w:ind w:firstLine="0"/>
        <w:jc w:val="right"/>
        <w:outlineLvl w:val="1"/>
        <w:rPr>
          <w:rFonts w:ascii="Times New Roman" w:hAnsi="Times New Roman" w:cs="Times New Roman"/>
          <w:sz w:val="24"/>
          <w:szCs w:val="24"/>
        </w:rPr>
      </w:pPr>
      <w:r w:rsidRPr="00064FB0">
        <w:rPr>
          <w:rFonts w:ascii="Times New Roman" w:hAnsi="Times New Roman" w:cs="Times New Roman"/>
          <w:sz w:val="24"/>
          <w:szCs w:val="24"/>
        </w:rPr>
        <w:lastRenderedPageBreak/>
        <w:t xml:space="preserve">ПРИЛОЖЕНИЕ 3 </w:t>
      </w:r>
    </w:p>
    <w:p w:rsidR="00A20B54" w:rsidRDefault="0035333A" w:rsidP="00064FB0">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 xml:space="preserve">к Положению о муниципальном контроле </w:t>
      </w:r>
    </w:p>
    <w:p w:rsidR="00A20B54" w:rsidRDefault="0035333A" w:rsidP="00A20B54">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в сфере благоустройства</w:t>
      </w:r>
      <w:r w:rsidR="00A20B54" w:rsidRPr="00A20B54">
        <w:rPr>
          <w:rFonts w:ascii="Times New Roman" w:hAnsi="Times New Roman" w:cs="Times New Roman"/>
          <w:color w:val="000000"/>
          <w:sz w:val="24"/>
          <w:szCs w:val="24"/>
        </w:rPr>
        <w:t xml:space="preserve"> </w:t>
      </w:r>
      <w:r w:rsidR="00A20B54">
        <w:rPr>
          <w:rFonts w:ascii="Times New Roman" w:hAnsi="Times New Roman" w:cs="Times New Roman"/>
          <w:color w:val="000000"/>
          <w:sz w:val="24"/>
          <w:szCs w:val="24"/>
        </w:rPr>
        <w:t xml:space="preserve">на территории </w:t>
      </w:r>
    </w:p>
    <w:p w:rsidR="00A20B54"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«Нюхченское»</w:t>
      </w:r>
    </w:p>
    <w:p w:rsidR="00A20B54"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Пинежского муниципального района</w:t>
      </w:r>
    </w:p>
    <w:p w:rsidR="00A20B54" w:rsidRPr="00064FB0"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Архангельской области</w:t>
      </w:r>
    </w:p>
    <w:p w:rsidR="0035333A" w:rsidRDefault="0035333A" w:rsidP="00064FB0">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 xml:space="preserve"> </w:t>
      </w:r>
    </w:p>
    <w:p w:rsidR="0035333A" w:rsidRPr="00064FB0" w:rsidRDefault="0035333A" w:rsidP="00A20B54">
      <w:pPr>
        <w:pStyle w:val="ConsPlusNormal"/>
        <w:spacing w:line="240" w:lineRule="exact"/>
        <w:ind w:firstLine="0"/>
        <w:rPr>
          <w:rFonts w:ascii="Times New Roman" w:hAnsi="Times New Roman" w:cs="Times New Roman"/>
          <w:sz w:val="24"/>
          <w:szCs w:val="24"/>
          <w:shd w:val="clear" w:color="auto" w:fill="F1C100"/>
        </w:rPr>
      </w:pPr>
    </w:p>
    <w:p w:rsidR="0035333A" w:rsidRPr="00064FB0" w:rsidRDefault="0035333A" w:rsidP="00064FB0">
      <w:pPr>
        <w:pStyle w:val="ConsPlusNormal"/>
        <w:spacing w:line="240" w:lineRule="exact"/>
        <w:ind w:firstLine="0"/>
        <w:jc w:val="center"/>
        <w:rPr>
          <w:rFonts w:ascii="Times New Roman" w:hAnsi="Times New Roman" w:cs="Times New Roman"/>
          <w:sz w:val="24"/>
          <w:szCs w:val="24"/>
          <w:shd w:val="clear" w:color="auto" w:fill="F1C100"/>
        </w:rPr>
      </w:pPr>
      <w:r w:rsidRPr="00064FB0">
        <w:rPr>
          <w:rFonts w:ascii="Times New Roman" w:hAnsi="Times New Roman" w:cs="Times New Roman"/>
          <w:sz w:val="24"/>
          <w:szCs w:val="24"/>
        </w:rPr>
        <w:t xml:space="preserve">Перечень индикаторов риска </w:t>
      </w:r>
    </w:p>
    <w:p w:rsidR="0035333A" w:rsidRPr="00064FB0" w:rsidRDefault="0035333A" w:rsidP="00064FB0">
      <w:pPr>
        <w:pStyle w:val="ConsPlusNormal"/>
        <w:spacing w:line="240" w:lineRule="exact"/>
        <w:jc w:val="center"/>
        <w:rPr>
          <w:rFonts w:ascii="Times New Roman" w:hAnsi="Times New Roman" w:cs="Times New Roman"/>
          <w:sz w:val="24"/>
          <w:szCs w:val="24"/>
          <w:shd w:val="clear" w:color="auto" w:fill="F1C100"/>
        </w:rPr>
      </w:pPr>
      <w:r w:rsidRPr="00064FB0">
        <w:rPr>
          <w:rFonts w:ascii="Times New Roman" w:hAnsi="Times New Roman" w:cs="Times New Roman"/>
          <w:sz w:val="24"/>
          <w:szCs w:val="24"/>
        </w:rPr>
        <w:t>нарушения обязательных требований, проверяемых в рамках осуществления муниципального контроля в сфере благоустройства</w:t>
      </w:r>
    </w:p>
    <w:p w:rsidR="0035333A" w:rsidRPr="00064FB0" w:rsidRDefault="0035333A" w:rsidP="00064FB0">
      <w:pPr>
        <w:pStyle w:val="ConsPlusNormal"/>
        <w:jc w:val="both"/>
        <w:rPr>
          <w:rFonts w:ascii="Times New Roman" w:hAnsi="Times New Roman" w:cs="Times New Roman"/>
          <w:sz w:val="24"/>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35333A" w:rsidRPr="00064FB0" w:rsidTr="00133D1B">
        <w:trPr>
          <w:trHeight w:val="360"/>
        </w:trPr>
        <w:tc>
          <w:tcPr>
            <w:tcW w:w="2410" w:type="dxa"/>
            <w:tcMar>
              <w:top w:w="0" w:type="dxa"/>
              <w:left w:w="108" w:type="dxa"/>
              <w:bottom w:w="0" w:type="dxa"/>
              <w:right w:w="108" w:type="dxa"/>
            </w:tcMar>
          </w:tcPr>
          <w:p w:rsidR="0035333A" w:rsidRPr="00064FB0" w:rsidRDefault="0035333A" w:rsidP="00064FB0">
            <w:pPr>
              <w:jc w:val="center"/>
              <w:rPr>
                <w:b/>
              </w:rPr>
            </w:pPr>
            <w:r w:rsidRPr="00064FB0">
              <w:rPr>
                <w:b/>
              </w:rPr>
              <w:t>Наименование индикатора</w:t>
            </w:r>
          </w:p>
        </w:tc>
        <w:tc>
          <w:tcPr>
            <w:tcW w:w="3227" w:type="dxa"/>
            <w:tcMar>
              <w:top w:w="0" w:type="dxa"/>
              <w:left w:w="108" w:type="dxa"/>
              <w:bottom w:w="0" w:type="dxa"/>
              <w:right w:w="108" w:type="dxa"/>
            </w:tcMar>
          </w:tcPr>
          <w:p w:rsidR="0035333A" w:rsidRPr="00064FB0" w:rsidRDefault="0035333A" w:rsidP="00064FB0">
            <w:pPr>
              <w:jc w:val="center"/>
              <w:rPr>
                <w:b/>
              </w:rPr>
            </w:pPr>
            <w:r w:rsidRPr="00064FB0">
              <w:rPr>
                <w:b/>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5333A" w:rsidRPr="00064FB0" w:rsidRDefault="0035333A" w:rsidP="00064FB0">
            <w:pPr>
              <w:jc w:val="center"/>
              <w:rPr>
                <w:b/>
              </w:rPr>
            </w:pPr>
            <w:r w:rsidRPr="00064FB0">
              <w:rPr>
                <w:b/>
              </w:rPr>
              <w:t xml:space="preserve">Показатель </w:t>
            </w:r>
            <w:r w:rsidRPr="00064FB0">
              <w:rPr>
                <w:b/>
              </w:rPr>
              <w:br/>
              <w:t>индикатора риска</w:t>
            </w:r>
          </w:p>
        </w:tc>
      </w:tr>
      <w:tr w:rsidR="0035333A" w:rsidRPr="00064FB0" w:rsidTr="00133D1B">
        <w:tc>
          <w:tcPr>
            <w:tcW w:w="2410" w:type="dxa"/>
            <w:tcMar>
              <w:top w:w="0" w:type="dxa"/>
              <w:left w:w="108" w:type="dxa"/>
              <w:bottom w:w="0" w:type="dxa"/>
              <w:right w:w="108" w:type="dxa"/>
            </w:tcMar>
          </w:tcPr>
          <w:p w:rsidR="0035333A" w:rsidRPr="00064FB0" w:rsidRDefault="0035333A" w:rsidP="00064FB0">
            <w:r w:rsidRPr="00064FB0">
              <w:t xml:space="preserve">Наименование индикатора 1 </w:t>
            </w:r>
          </w:p>
        </w:tc>
        <w:tc>
          <w:tcPr>
            <w:tcW w:w="3227" w:type="dxa"/>
            <w:tcMar>
              <w:top w:w="0" w:type="dxa"/>
              <w:left w:w="108" w:type="dxa"/>
              <w:bottom w:w="0" w:type="dxa"/>
              <w:right w:w="108" w:type="dxa"/>
            </w:tcMar>
          </w:tcPr>
          <w:p w:rsidR="0035333A" w:rsidRPr="00064FB0" w:rsidRDefault="0035333A" w:rsidP="00064FB0">
            <w:pPr>
              <w:jc w:val="center"/>
            </w:pPr>
            <w:r w:rsidRPr="00064FB0">
              <w:t xml:space="preserve">5-10, шт. </w:t>
            </w:r>
          </w:p>
        </w:tc>
        <w:tc>
          <w:tcPr>
            <w:tcW w:w="2835" w:type="dxa"/>
            <w:tcMar>
              <w:top w:w="0" w:type="dxa"/>
              <w:left w:w="108" w:type="dxa"/>
              <w:bottom w:w="0" w:type="dxa"/>
              <w:right w:w="108" w:type="dxa"/>
            </w:tcMar>
          </w:tcPr>
          <w:p w:rsidR="0035333A" w:rsidRPr="00064FB0" w:rsidRDefault="0035333A" w:rsidP="00064FB0">
            <w:pPr>
              <w:jc w:val="center"/>
            </w:pPr>
            <w:r w:rsidRPr="00064FB0">
              <w:t>&lt; 5 шт. или</w:t>
            </w:r>
          </w:p>
          <w:p w:rsidR="0035333A" w:rsidRPr="00064FB0" w:rsidRDefault="0035333A" w:rsidP="00064FB0">
            <w:pPr>
              <w:jc w:val="center"/>
            </w:pPr>
            <w:r w:rsidRPr="00064FB0">
              <w:t>&gt; 10 шт.</w:t>
            </w:r>
          </w:p>
        </w:tc>
      </w:tr>
      <w:tr w:rsidR="0035333A" w:rsidRPr="00064FB0" w:rsidTr="00133D1B">
        <w:tc>
          <w:tcPr>
            <w:tcW w:w="2410" w:type="dxa"/>
            <w:tcMar>
              <w:top w:w="0" w:type="dxa"/>
              <w:left w:w="108" w:type="dxa"/>
              <w:bottom w:w="0" w:type="dxa"/>
              <w:right w:w="108" w:type="dxa"/>
            </w:tcMar>
          </w:tcPr>
          <w:p w:rsidR="0035333A" w:rsidRPr="00064FB0" w:rsidRDefault="0035333A" w:rsidP="00064FB0">
            <w:r w:rsidRPr="00064FB0">
              <w:t>Наименование индикатора 2</w:t>
            </w:r>
          </w:p>
        </w:tc>
        <w:tc>
          <w:tcPr>
            <w:tcW w:w="3227" w:type="dxa"/>
            <w:tcMar>
              <w:top w:w="0" w:type="dxa"/>
              <w:left w:w="108" w:type="dxa"/>
              <w:bottom w:w="0" w:type="dxa"/>
              <w:right w:w="108" w:type="dxa"/>
            </w:tcMar>
          </w:tcPr>
          <w:p w:rsidR="0035333A" w:rsidRPr="00064FB0" w:rsidRDefault="0035333A" w:rsidP="00064FB0">
            <w:pPr>
              <w:jc w:val="center"/>
            </w:pPr>
            <w:r w:rsidRPr="00064FB0">
              <w:t>нет</w:t>
            </w:r>
          </w:p>
        </w:tc>
        <w:tc>
          <w:tcPr>
            <w:tcW w:w="2835" w:type="dxa"/>
            <w:tcMar>
              <w:top w:w="0" w:type="dxa"/>
              <w:left w:w="108" w:type="dxa"/>
              <w:bottom w:w="0" w:type="dxa"/>
              <w:right w:w="108" w:type="dxa"/>
            </w:tcMar>
          </w:tcPr>
          <w:p w:rsidR="0035333A" w:rsidRPr="00064FB0" w:rsidRDefault="0035333A" w:rsidP="00064FB0">
            <w:pPr>
              <w:jc w:val="center"/>
            </w:pPr>
            <w:r w:rsidRPr="00064FB0">
              <w:t>да</w:t>
            </w:r>
          </w:p>
        </w:tc>
      </w:tr>
      <w:tr w:rsidR="0035333A" w:rsidRPr="00064FB0" w:rsidTr="00133D1B">
        <w:tc>
          <w:tcPr>
            <w:tcW w:w="2410" w:type="dxa"/>
            <w:tcMar>
              <w:top w:w="0" w:type="dxa"/>
              <w:left w:w="108" w:type="dxa"/>
              <w:bottom w:w="0" w:type="dxa"/>
              <w:right w:w="108" w:type="dxa"/>
            </w:tcMar>
          </w:tcPr>
          <w:p w:rsidR="0035333A" w:rsidRPr="00064FB0" w:rsidRDefault="0035333A" w:rsidP="00064FB0">
            <w:r w:rsidRPr="00064FB0">
              <w:t>Наименование индикатора 3</w:t>
            </w:r>
          </w:p>
        </w:tc>
        <w:tc>
          <w:tcPr>
            <w:tcW w:w="3227" w:type="dxa"/>
            <w:tcMar>
              <w:top w:w="0" w:type="dxa"/>
              <w:left w:w="108" w:type="dxa"/>
              <w:bottom w:w="0" w:type="dxa"/>
              <w:right w:w="108" w:type="dxa"/>
            </w:tcMar>
          </w:tcPr>
          <w:p w:rsidR="0035333A" w:rsidRPr="00064FB0" w:rsidRDefault="0035333A" w:rsidP="00064FB0">
            <w:pPr>
              <w:jc w:val="center"/>
            </w:pPr>
            <w:r w:rsidRPr="00064FB0">
              <w:t xml:space="preserve">определяется в соответствии с Федеральным законом </w:t>
            </w:r>
            <w:r w:rsidRPr="00064FB0">
              <w:br/>
            </w:r>
            <w:proofErr w:type="gramStart"/>
            <w:r w:rsidRPr="00064FB0">
              <w:t>от</w:t>
            </w:r>
            <w:proofErr w:type="gramEnd"/>
            <w:r w:rsidRPr="00064FB0">
              <w:t xml:space="preserve"> ... № ...</w:t>
            </w:r>
          </w:p>
        </w:tc>
        <w:tc>
          <w:tcPr>
            <w:tcW w:w="2835" w:type="dxa"/>
            <w:tcMar>
              <w:top w:w="0" w:type="dxa"/>
              <w:left w:w="108" w:type="dxa"/>
              <w:bottom w:w="0" w:type="dxa"/>
              <w:right w:w="108" w:type="dxa"/>
            </w:tcMar>
          </w:tcPr>
          <w:p w:rsidR="0035333A" w:rsidRPr="00064FB0" w:rsidRDefault="0035333A" w:rsidP="00064FB0">
            <w:pPr>
              <w:jc w:val="center"/>
            </w:pPr>
            <w:r w:rsidRPr="00064FB0">
              <w:t xml:space="preserve">снижение или превышение нормальных параметров более чем </w:t>
            </w:r>
            <w:r w:rsidRPr="00064FB0">
              <w:br/>
              <w:t>на 10%</w:t>
            </w:r>
          </w:p>
        </w:tc>
      </w:tr>
    </w:tbl>
    <w:p w:rsidR="0035333A" w:rsidRPr="00064FB0" w:rsidRDefault="0035333A" w:rsidP="00064FB0">
      <w:pPr>
        <w:pStyle w:val="ConsPlusNormal"/>
        <w:jc w:val="both"/>
        <w:rPr>
          <w:rFonts w:ascii="Times New Roman" w:hAnsi="Times New Roman" w:cs="Times New Roman"/>
          <w:sz w:val="24"/>
          <w:szCs w:val="24"/>
          <w:shd w:val="clear" w:color="auto" w:fill="F1C100"/>
        </w:rPr>
      </w:pPr>
    </w:p>
    <w:p w:rsidR="0035333A" w:rsidRPr="00064FB0" w:rsidRDefault="0035333A" w:rsidP="00064FB0">
      <w:pPr>
        <w:pStyle w:val="ConsPlusNormal"/>
        <w:jc w:val="both"/>
        <w:rPr>
          <w:rFonts w:ascii="Times New Roman" w:hAnsi="Times New Roman" w:cs="Times New Roman"/>
          <w:sz w:val="24"/>
          <w:szCs w:val="24"/>
          <w:shd w:val="clear" w:color="auto" w:fill="F1C100"/>
        </w:rPr>
      </w:pPr>
    </w:p>
    <w:p w:rsidR="0035333A" w:rsidRPr="00064FB0" w:rsidRDefault="0035333A" w:rsidP="00064FB0">
      <w:pPr>
        <w:pStyle w:val="ConsPlusNormal"/>
        <w:jc w:val="both"/>
        <w:rPr>
          <w:rFonts w:ascii="Times New Roman" w:hAnsi="Times New Roman" w:cs="Times New Roman"/>
          <w:sz w:val="24"/>
          <w:szCs w:val="24"/>
          <w:shd w:val="clear" w:color="auto" w:fill="F1C100"/>
        </w:rPr>
      </w:pPr>
    </w:p>
    <w:p w:rsidR="0035333A" w:rsidRPr="00064FB0" w:rsidRDefault="0035333A" w:rsidP="00064FB0">
      <w:pPr>
        <w:spacing w:after="200" w:line="276" w:lineRule="auto"/>
        <w:jc w:val="right"/>
      </w:pPr>
      <w:r w:rsidRPr="00064FB0">
        <w:br w:type="page"/>
      </w:r>
    </w:p>
    <w:p w:rsidR="0035333A" w:rsidRPr="00064FB0" w:rsidRDefault="0035333A" w:rsidP="00064FB0">
      <w:pPr>
        <w:pStyle w:val="ConsPlusNormal"/>
        <w:spacing w:line="192" w:lineRule="auto"/>
        <w:ind w:firstLine="0"/>
        <w:jc w:val="right"/>
        <w:outlineLvl w:val="1"/>
        <w:rPr>
          <w:rFonts w:ascii="Times New Roman" w:hAnsi="Times New Roman" w:cs="Times New Roman"/>
          <w:sz w:val="24"/>
          <w:szCs w:val="24"/>
        </w:rPr>
      </w:pPr>
      <w:r w:rsidRPr="00064FB0">
        <w:rPr>
          <w:rFonts w:ascii="Times New Roman" w:hAnsi="Times New Roman" w:cs="Times New Roman"/>
          <w:sz w:val="24"/>
          <w:szCs w:val="24"/>
        </w:rPr>
        <w:lastRenderedPageBreak/>
        <w:t xml:space="preserve">ПРИЛОЖЕНИЕ 4 </w:t>
      </w:r>
    </w:p>
    <w:p w:rsidR="00A20B54" w:rsidRDefault="0035333A" w:rsidP="00A20B54">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к Положению о муниципальном контроле</w:t>
      </w:r>
    </w:p>
    <w:p w:rsidR="00A20B54" w:rsidRDefault="0035333A" w:rsidP="00A20B54">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 xml:space="preserve"> в сфере благоустройства </w:t>
      </w:r>
      <w:r w:rsidR="00A20B54">
        <w:rPr>
          <w:rFonts w:ascii="Times New Roman" w:hAnsi="Times New Roman" w:cs="Times New Roman"/>
          <w:color w:val="000000"/>
          <w:sz w:val="24"/>
          <w:szCs w:val="24"/>
        </w:rPr>
        <w:t xml:space="preserve">на территории </w:t>
      </w:r>
    </w:p>
    <w:p w:rsidR="00A20B54"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«Нюхченское»</w:t>
      </w:r>
    </w:p>
    <w:p w:rsidR="00A20B54"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Пинежского муниципального района</w:t>
      </w:r>
    </w:p>
    <w:p w:rsidR="00A20B54" w:rsidRPr="00064FB0"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Архангельской области</w:t>
      </w:r>
    </w:p>
    <w:p w:rsidR="0035333A" w:rsidRPr="00064FB0" w:rsidRDefault="0035333A" w:rsidP="00064FB0">
      <w:pPr>
        <w:pStyle w:val="ConsPlusNormal"/>
        <w:spacing w:line="192" w:lineRule="auto"/>
        <w:ind w:firstLine="0"/>
        <w:jc w:val="right"/>
        <w:rPr>
          <w:rFonts w:ascii="Times New Roman" w:hAnsi="Times New Roman" w:cs="Times New Roman"/>
          <w:color w:val="000000"/>
          <w:sz w:val="24"/>
          <w:szCs w:val="24"/>
        </w:rPr>
      </w:pPr>
    </w:p>
    <w:p w:rsidR="0035333A" w:rsidRPr="00064FB0" w:rsidRDefault="0035333A" w:rsidP="00064FB0">
      <w:pPr>
        <w:pStyle w:val="ConsPlusNormal"/>
        <w:spacing w:line="192" w:lineRule="auto"/>
        <w:ind w:firstLine="0"/>
        <w:jc w:val="right"/>
        <w:rPr>
          <w:rFonts w:ascii="Times New Roman" w:hAnsi="Times New Roman" w:cs="Times New Roman"/>
          <w:sz w:val="24"/>
          <w:szCs w:val="24"/>
        </w:rPr>
      </w:pPr>
    </w:p>
    <w:p w:rsidR="0035333A" w:rsidRPr="00064FB0" w:rsidRDefault="0035333A" w:rsidP="00064FB0">
      <w:pPr>
        <w:pStyle w:val="ConsPlusNormal"/>
        <w:jc w:val="right"/>
        <w:rPr>
          <w:rFonts w:ascii="Times New Roman" w:hAnsi="Times New Roman" w:cs="Times New Roman"/>
          <w:sz w:val="24"/>
          <w:szCs w:val="24"/>
        </w:rPr>
      </w:pPr>
    </w:p>
    <w:p w:rsidR="0035333A" w:rsidRPr="00064FB0" w:rsidRDefault="0035333A" w:rsidP="00064FB0">
      <w:pPr>
        <w:pStyle w:val="ConsPlusNormal"/>
        <w:jc w:val="right"/>
        <w:rPr>
          <w:rFonts w:ascii="Times New Roman" w:hAnsi="Times New Roman" w:cs="Times New Roman"/>
          <w:sz w:val="24"/>
          <w:szCs w:val="24"/>
        </w:rPr>
      </w:pPr>
    </w:p>
    <w:p w:rsidR="0035333A" w:rsidRPr="00064FB0" w:rsidRDefault="0035333A" w:rsidP="00064FB0">
      <w:pPr>
        <w:pStyle w:val="ConsPlusNormal"/>
        <w:jc w:val="right"/>
        <w:rPr>
          <w:rFonts w:ascii="Times New Roman" w:hAnsi="Times New Roman" w:cs="Times New Roman"/>
          <w:sz w:val="24"/>
          <w:szCs w:val="24"/>
        </w:rPr>
      </w:pPr>
      <w:r w:rsidRPr="00064FB0">
        <w:rPr>
          <w:rFonts w:ascii="Times New Roman" w:hAnsi="Times New Roman" w:cs="Times New Roman"/>
          <w:sz w:val="24"/>
          <w:szCs w:val="24"/>
        </w:rPr>
        <w:t>Форма</w:t>
      </w:r>
    </w:p>
    <w:p w:rsidR="0035333A" w:rsidRDefault="0035333A" w:rsidP="00064FB0">
      <w:pPr>
        <w:pStyle w:val="ConsPlusNormal"/>
        <w:ind w:firstLine="540"/>
        <w:jc w:val="both"/>
        <w:rPr>
          <w:rFonts w:ascii="Times New Roman" w:hAnsi="Times New Roman" w:cs="Times New Roman"/>
          <w:sz w:val="24"/>
          <w:szCs w:val="24"/>
        </w:rPr>
      </w:pPr>
    </w:p>
    <w:p w:rsidR="00A20B54" w:rsidRPr="00064FB0" w:rsidRDefault="00A20B54" w:rsidP="00064FB0">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35333A" w:rsidRPr="00064FB0" w:rsidTr="00133D1B">
        <w:tc>
          <w:tcPr>
            <w:tcW w:w="4252" w:type="dxa"/>
            <w:tcMar>
              <w:top w:w="102" w:type="dxa"/>
              <w:left w:w="62" w:type="dxa"/>
              <w:bottom w:w="102" w:type="dxa"/>
              <w:right w:w="62" w:type="dxa"/>
            </w:tcMar>
          </w:tcPr>
          <w:p w:rsidR="0035333A" w:rsidRPr="00064FB0" w:rsidRDefault="0035333A" w:rsidP="00064FB0">
            <w:pPr>
              <w:pStyle w:val="ConsPlusNormal"/>
              <w:ind w:firstLine="0"/>
              <w:rPr>
                <w:rFonts w:ascii="Times New Roman" w:hAnsi="Times New Roman" w:cs="Times New Roman"/>
                <w:color w:val="000000"/>
                <w:sz w:val="24"/>
                <w:szCs w:val="24"/>
              </w:rPr>
            </w:pPr>
            <w:r w:rsidRPr="00064FB0">
              <w:rPr>
                <w:rFonts w:ascii="Times New Roman" w:hAnsi="Times New Roman" w:cs="Times New Roman"/>
                <w:color w:val="000000"/>
                <w:sz w:val="24"/>
                <w:szCs w:val="24"/>
              </w:rPr>
              <w:t>Бланк Контрольного органа</w:t>
            </w:r>
          </w:p>
        </w:tc>
        <w:tc>
          <w:tcPr>
            <w:tcW w:w="4819" w:type="dxa"/>
            <w:tcMar>
              <w:top w:w="102" w:type="dxa"/>
              <w:left w:w="62" w:type="dxa"/>
              <w:bottom w:w="102" w:type="dxa"/>
              <w:right w:w="62" w:type="dxa"/>
            </w:tcMar>
          </w:tcPr>
          <w:p w:rsidR="0035333A" w:rsidRPr="00064FB0" w:rsidRDefault="0035333A" w:rsidP="00064FB0">
            <w:pPr>
              <w:pStyle w:val="ConsPlusNormal"/>
              <w:spacing w:line="240" w:lineRule="exact"/>
              <w:ind w:firstLine="5"/>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_________________________________</w:t>
            </w:r>
          </w:p>
          <w:p w:rsidR="0035333A" w:rsidRPr="00064FB0" w:rsidRDefault="0035333A" w:rsidP="00064FB0">
            <w:pPr>
              <w:pStyle w:val="ConsPlusNormal"/>
              <w:ind w:firstLine="6"/>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(указывается должность руководителя контролируемого лица)</w:t>
            </w:r>
          </w:p>
          <w:p w:rsidR="0035333A" w:rsidRPr="00064FB0" w:rsidRDefault="0035333A" w:rsidP="00064FB0">
            <w:pPr>
              <w:pStyle w:val="ConsPlusNormal"/>
              <w:ind w:firstLine="6"/>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_________________________________</w:t>
            </w:r>
          </w:p>
          <w:p w:rsidR="0035333A" w:rsidRPr="00064FB0" w:rsidRDefault="0035333A" w:rsidP="00064FB0">
            <w:pPr>
              <w:pStyle w:val="ConsPlusNormal"/>
              <w:ind w:firstLine="6"/>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(указывается полное наименование контролируемого лица)</w:t>
            </w:r>
          </w:p>
          <w:p w:rsidR="0035333A" w:rsidRPr="00064FB0" w:rsidRDefault="0035333A" w:rsidP="00064FB0">
            <w:pPr>
              <w:pStyle w:val="ConsPlusNormal"/>
              <w:ind w:firstLine="6"/>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_________________________________</w:t>
            </w:r>
          </w:p>
          <w:p w:rsidR="0035333A" w:rsidRPr="00064FB0" w:rsidRDefault="0035333A" w:rsidP="00064FB0">
            <w:pPr>
              <w:pStyle w:val="ConsPlusNormal"/>
              <w:ind w:firstLine="6"/>
              <w:jc w:val="center"/>
              <w:rPr>
                <w:rFonts w:ascii="Times New Roman" w:hAnsi="Times New Roman" w:cs="Times New Roman"/>
                <w:color w:val="000000"/>
                <w:sz w:val="24"/>
                <w:szCs w:val="24"/>
              </w:rPr>
            </w:pPr>
            <w:proofErr w:type="gramStart"/>
            <w:r w:rsidRPr="00064FB0">
              <w:rPr>
                <w:rFonts w:ascii="Times New Roman" w:hAnsi="Times New Roman" w:cs="Times New Roman"/>
                <w:color w:val="000000"/>
                <w:sz w:val="24"/>
                <w:szCs w:val="24"/>
              </w:rPr>
              <w:t>(указывается фамилия, имя, отчество</w:t>
            </w:r>
            <w:proofErr w:type="gramEnd"/>
          </w:p>
          <w:p w:rsidR="0035333A" w:rsidRPr="00064FB0" w:rsidRDefault="0035333A" w:rsidP="00064FB0">
            <w:pPr>
              <w:pStyle w:val="ConsPlusNormal"/>
              <w:ind w:firstLine="6"/>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(при наличии) руководителя контролируемого лица)</w:t>
            </w:r>
          </w:p>
          <w:p w:rsidR="0035333A" w:rsidRPr="00064FB0" w:rsidRDefault="0035333A" w:rsidP="00064FB0">
            <w:pPr>
              <w:pStyle w:val="ConsPlusNormal"/>
              <w:ind w:firstLine="6"/>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_________________________________</w:t>
            </w:r>
          </w:p>
          <w:p w:rsidR="0035333A" w:rsidRPr="00064FB0" w:rsidRDefault="0035333A" w:rsidP="00064FB0">
            <w:pPr>
              <w:pStyle w:val="ConsPlusNormal"/>
              <w:ind w:firstLine="6"/>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(указывается адрес места нахождения контролируемого лица)</w:t>
            </w:r>
          </w:p>
        </w:tc>
      </w:tr>
    </w:tbl>
    <w:p w:rsidR="0035333A" w:rsidRPr="00064FB0" w:rsidRDefault="0035333A" w:rsidP="00064FB0">
      <w:pPr>
        <w:pStyle w:val="ConsPlusNormal"/>
        <w:ind w:firstLine="0"/>
        <w:jc w:val="center"/>
        <w:rPr>
          <w:rFonts w:ascii="Times New Roman" w:hAnsi="Times New Roman" w:cs="Times New Roman"/>
          <w:sz w:val="24"/>
          <w:szCs w:val="24"/>
        </w:rPr>
      </w:pPr>
    </w:p>
    <w:p w:rsidR="0035333A" w:rsidRPr="00064FB0" w:rsidRDefault="0035333A" w:rsidP="00064FB0">
      <w:pPr>
        <w:pStyle w:val="ConsPlusNonformat"/>
        <w:jc w:val="center"/>
        <w:rPr>
          <w:rFonts w:ascii="Times New Roman" w:hAnsi="Times New Roman" w:cs="Times New Roman"/>
          <w:sz w:val="24"/>
          <w:szCs w:val="24"/>
        </w:rPr>
      </w:pPr>
      <w:bookmarkStart w:id="13" w:name="Par320"/>
      <w:bookmarkEnd w:id="13"/>
      <w:r w:rsidRPr="00064FB0">
        <w:rPr>
          <w:rFonts w:ascii="Times New Roman" w:hAnsi="Times New Roman" w:cs="Times New Roman"/>
          <w:sz w:val="24"/>
          <w:szCs w:val="24"/>
        </w:rPr>
        <w:t>ПРЕДПИСАНИЕ</w:t>
      </w:r>
    </w:p>
    <w:p w:rsidR="0035333A" w:rsidRPr="00064FB0" w:rsidRDefault="0035333A" w:rsidP="00064FB0">
      <w:pPr>
        <w:pStyle w:val="ConsPlusNonformat"/>
        <w:jc w:val="center"/>
        <w:rPr>
          <w:rFonts w:ascii="Times New Roman" w:hAnsi="Times New Roman" w:cs="Times New Roman"/>
          <w:sz w:val="24"/>
          <w:szCs w:val="24"/>
        </w:rPr>
      </w:pPr>
    </w:p>
    <w:p w:rsidR="0035333A" w:rsidRPr="00064FB0" w:rsidRDefault="0035333A" w:rsidP="00064FB0">
      <w:pPr>
        <w:pStyle w:val="ConsPlusNonformat"/>
        <w:jc w:val="center"/>
        <w:rPr>
          <w:rFonts w:ascii="Times New Roman" w:hAnsi="Times New Roman" w:cs="Times New Roman"/>
          <w:sz w:val="24"/>
          <w:szCs w:val="24"/>
        </w:rPr>
      </w:pPr>
      <w:r w:rsidRPr="00064FB0">
        <w:rPr>
          <w:rFonts w:ascii="Times New Roman" w:hAnsi="Times New Roman" w:cs="Times New Roman"/>
          <w:sz w:val="24"/>
          <w:szCs w:val="24"/>
        </w:rPr>
        <w:t>_____________________________________________________________________</w:t>
      </w:r>
    </w:p>
    <w:p w:rsidR="0035333A" w:rsidRPr="00064FB0" w:rsidRDefault="0035333A" w:rsidP="00064FB0">
      <w:pPr>
        <w:pStyle w:val="ConsPlusNonformat"/>
        <w:jc w:val="center"/>
        <w:rPr>
          <w:rFonts w:ascii="Times New Roman" w:hAnsi="Times New Roman" w:cs="Times New Roman"/>
          <w:i/>
          <w:sz w:val="24"/>
          <w:szCs w:val="24"/>
        </w:rPr>
      </w:pPr>
      <w:r w:rsidRPr="00064FB0">
        <w:rPr>
          <w:rFonts w:ascii="Times New Roman" w:hAnsi="Times New Roman" w:cs="Times New Roman"/>
          <w:i/>
          <w:sz w:val="24"/>
          <w:szCs w:val="24"/>
        </w:rPr>
        <w:t>(указывается полное наименование контролируемого лица в дательном падеже)</w:t>
      </w:r>
    </w:p>
    <w:p w:rsidR="0035333A" w:rsidRPr="00064FB0" w:rsidRDefault="0035333A" w:rsidP="00064FB0">
      <w:pPr>
        <w:pStyle w:val="ConsPlusNonformat"/>
        <w:jc w:val="center"/>
        <w:rPr>
          <w:rFonts w:ascii="Times New Roman" w:hAnsi="Times New Roman" w:cs="Times New Roman"/>
          <w:sz w:val="24"/>
          <w:szCs w:val="24"/>
        </w:rPr>
      </w:pPr>
      <w:r w:rsidRPr="00064FB0">
        <w:rPr>
          <w:rFonts w:ascii="Times New Roman" w:hAnsi="Times New Roman" w:cs="Times New Roman"/>
          <w:sz w:val="24"/>
          <w:szCs w:val="24"/>
        </w:rPr>
        <w:t>об устранении выявленных нарушений обязательных требований</w:t>
      </w:r>
    </w:p>
    <w:p w:rsidR="0035333A" w:rsidRPr="00064FB0" w:rsidRDefault="0035333A" w:rsidP="00064FB0">
      <w:pPr>
        <w:pStyle w:val="ConsPlusNonformat"/>
        <w:jc w:val="center"/>
        <w:rPr>
          <w:rFonts w:ascii="Times New Roman" w:hAnsi="Times New Roman" w:cs="Times New Roman"/>
          <w:sz w:val="24"/>
          <w:szCs w:val="24"/>
        </w:rPr>
      </w:pP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По результатам _____________________________________________________________,</w:t>
      </w:r>
    </w:p>
    <w:p w:rsidR="0035333A" w:rsidRPr="00064FB0" w:rsidRDefault="0035333A" w:rsidP="00064FB0">
      <w:pPr>
        <w:pStyle w:val="ConsPlusNonformat"/>
        <w:jc w:val="center"/>
        <w:rPr>
          <w:rFonts w:ascii="Times New Roman" w:hAnsi="Times New Roman" w:cs="Times New Roman"/>
          <w:i/>
          <w:sz w:val="24"/>
          <w:szCs w:val="24"/>
        </w:rPr>
      </w:pPr>
      <w:r w:rsidRPr="00064FB0">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проведенной _______________________________________________________________</w:t>
      </w:r>
    </w:p>
    <w:p w:rsidR="0035333A" w:rsidRPr="00064FB0" w:rsidRDefault="0035333A" w:rsidP="00064FB0">
      <w:pPr>
        <w:pStyle w:val="ConsPlusNonformat"/>
        <w:jc w:val="both"/>
        <w:rPr>
          <w:rFonts w:ascii="Times New Roman" w:hAnsi="Times New Roman" w:cs="Times New Roman"/>
          <w:i/>
          <w:sz w:val="24"/>
          <w:szCs w:val="24"/>
        </w:rPr>
      </w:pPr>
      <w:r w:rsidRPr="00064FB0">
        <w:rPr>
          <w:rFonts w:ascii="Times New Roman" w:hAnsi="Times New Roman" w:cs="Times New Roman"/>
          <w:sz w:val="24"/>
          <w:szCs w:val="24"/>
        </w:rPr>
        <w:t xml:space="preserve">                                  </w:t>
      </w:r>
      <w:r w:rsidRPr="00064FB0">
        <w:rPr>
          <w:rFonts w:ascii="Times New Roman" w:hAnsi="Times New Roman" w:cs="Times New Roman"/>
          <w:i/>
          <w:sz w:val="24"/>
          <w:szCs w:val="24"/>
        </w:rPr>
        <w:t>(указывается полное наименование контрольного органа)</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в отношении _______________________________________________________________</w:t>
      </w:r>
    </w:p>
    <w:p w:rsidR="0035333A" w:rsidRPr="00064FB0" w:rsidRDefault="0035333A" w:rsidP="00064FB0">
      <w:pPr>
        <w:pStyle w:val="ConsPlusNonformat"/>
        <w:jc w:val="both"/>
        <w:rPr>
          <w:rFonts w:ascii="Times New Roman" w:hAnsi="Times New Roman" w:cs="Times New Roman"/>
          <w:i/>
          <w:sz w:val="24"/>
          <w:szCs w:val="24"/>
        </w:rPr>
      </w:pPr>
      <w:r w:rsidRPr="00064FB0">
        <w:rPr>
          <w:rFonts w:ascii="Times New Roman" w:hAnsi="Times New Roman" w:cs="Times New Roman"/>
          <w:sz w:val="24"/>
          <w:szCs w:val="24"/>
        </w:rPr>
        <w:t xml:space="preserve">                                </w:t>
      </w:r>
      <w:r w:rsidRPr="00064FB0">
        <w:rPr>
          <w:rFonts w:ascii="Times New Roman" w:hAnsi="Times New Roman" w:cs="Times New Roman"/>
          <w:i/>
          <w:sz w:val="24"/>
          <w:szCs w:val="24"/>
        </w:rPr>
        <w:t>(указывается полное наименование контролируемого лица)</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в период с «__» _________________ 20__ г. по «__» _________________ 20__ г.</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на основании ______________________________________________________________</w:t>
      </w:r>
    </w:p>
    <w:p w:rsidR="0035333A" w:rsidRPr="00064FB0" w:rsidRDefault="0035333A" w:rsidP="00064FB0">
      <w:pPr>
        <w:pStyle w:val="ConsPlusNonformat"/>
        <w:jc w:val="center"/>
        <w:rPr>
          <w:rFonts w:ascii="Times New Roman" w:hAnsi="Times New Roman" w:cs="Times New Roman"/>
          <w:i/>
          <w:sz w:val="24"/>
          <w:szCs w:val="24"/>
        </w:rPr>
      </w:pPr>
      <w:r w:rsidRPr="00064FB0">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(акт ______________________________ от «__» _______________ 20__ г. № ____)</w:t>
      </w:r>
    </w:p>
    <w:p w:rsidR="0035333A" w:rsidRPr="00064FB0" w:rsidRDefault="0035333A" w:rsidP="00064FB0">
      <w:pPr>
        <w:pStyle w:val="ConsPlusNonformat"/>
        <w:jc w:val="center"/>
        <w:rPr>
          <w:rFonts w:ascii="Times New Roman" w:hAnsi="Times New Roman" w:cs="Times New Roman"/>
          <w:i/>
          <w:sz w:val="24"/>
          <w:szCs w:val="24"/>
        </w:rPr>
      </w:pPr>
      <w:r w:rsidRPr="00064FB0">
        <w:rPr>
          <w:rFonts w:ascii="Times New Roman" w:hAnsi="Times New Roman" w:cs="Times New Roman"/>
          <w:i/>
          <w:sz w:val="24"/>
          <w:szCs w:val="24"/>
        </w:rPr>
        <w:t>(указываются реквизиты акта КОНТРОЛЬНЫХ МЕРОПРИЯТИЙ)</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___________________________________________________________________________</w:t>
      </w:r>
    </w:p>
    <w:p w:rsidR="0035333A" w:rsidRPr="00064FB0" w:rsidRDefault="0035333A" w:rsidP="00064FB0">
      <w:pPr>
        <w:pStyle w:val="ConsPlusNonformat"/>
        <w:jc w:val="center"/>
        <w:rPr>
          <w:rFonts w:ascii="Times New Roman" w:hAnsi="Times New Roman" w:cs="Times New Roman"/>
          <w:i/>
          <w:sz w:val="24"/>
          <w:szCs w:val="24"/>
        </w:rPr>
      </w:pPr>
      <w:r w:rsidRPr="00064FB0">
        <w:rPr>
          <w:rFonts w:ascii="Times New Roman" w:hAnsi="Times New Roman" w:cs="Times New Roman"/>
          <w:i/>
          <w:sz w:val="24"/>
          <w:szCs w:val="24"/>
        </w:rPr>
        <w:t>(указываются вид и форма КОНТРОЛЬНЫХ МЕРОПРИЯТИЙ)</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выявлены нарушения обязательных требований ________________ законодательства:</w:t>
      </w:r>
    </w:p>
    <w:p w:rsidR="0035333A" w:rsidRPr="00064FB0" w:rsidRDefault="0035333A" w:rsidP="00064FB0">
      <w:pPr>
        <w:pStyle w:val="ConsPlusNonformat"/>
        <w:jc w:val="center"/>
        <w:rPr>
          <w:rFonts w:ascii="Times New Roman" w:hAnsi="Times New Roman" w:cs="Times New Roman"/>
          <w:i/>
          <w:sz w:val="24"/>
          <w:szCs w:val="24"/>
        </w:rPr>
      </w:pPr>
      <w:r w:rsidRPr="00064FB0">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5333A" w:rsidRPr="00064FB0" w:rsidRDefault="0035333A" w:rsidP="00064FB0">
      <w:pPr>
        <w:pStyle w:val="ConsPlusNonformat"/>
        <w:jc w:val="both"/>
        <w:rPr>
          <w:rFonts w:ascii="Times New Roman" w:hAnsi="Times New Roman" w:cs="Times New Roman"/>
          <w:sz w:val="24"/>
          <w:szCs w:val="24"/>
        </w:rPr>
      </w:pP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На основании изложенного, в соответст</w:t>
      </w:r>
      <w:r w:rsidRPr="00064FB0">
        <w:rPr>
          <w:rFonts w:ascii="Times New Roman" w:hAnsi="Times New Roman" w:cs="Times New Roman"/>
          <w:color w:val="auto"/>
          <w:sz w:val="24"/>
          <w:szCs w:val="24"/>
        </w:rPr>
        <w:t xml:space="preserve">вии с пунктом 1 части 2 статьи 90 </w:t>
      </w:r>
      <w:r w:rsidRPr="00064FB0">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5333A" w:rsidRPr="00064FB0" w:rsidRDefault="0035333A" w:rsidP="00064FB0">
      <w:pPr>
        <w:pStyle w:val="ConsPlusNonformat"/>
        <w:jc w:val="both"/>
        <w:rPr>
          <w:rFonts w:ascii="Times New Roman" w:hAnsi="Times New Roman" w:cs="Times New Roman"/>
          <w:i/>
          <w:sz w:val="24"/>
          <w:szCs w:val="24"/>
        </w:rPr>
      </w:pPr>
      <w:r w:rsidRPr="00064FB0">
        <w:rPr>
          <w:rFonts w:ascii="Times New Roman" w:hAnsi="Times New Roman" w:cs="Times New Roman"/>
          <w:i/>
          <w:sz w:val="24"/>
          <w:szCs w:val="24"/>
        </w:rPr>
        <w:t xml:space="preserve">                          (указывается полное наименование Контрольного органа)</w:t>
      </w:r>
    </w:p>
    <w:p w:rsidR="0035333A" w:rsidRPr="00064FB0" w:rsidRDefault="0035333A" w:rsidP="00064FB0">
      <w:pPr>
        <w:pStyle w:val="ConsPlusNonformat"/>
        <w:jc w:val="both"/>
        <w:rPr>
          <w:rFonts w:ascii="Times New Roman" w:hAnsi="Times New Roman" w:cs="Times New Roman"/>
          <w:sz w:val="24"/>
          <w:szCs w:val="24"/>
        </w:rPr>
      </w:pP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предписывает:</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064FB0">
        <w:rPr>
          <w:rFonts w:ascii="Times New Roman" w:hAnsi="Times New Roman" w:cs="Times New Roman"/>
          <w:sz w:val="24"/>
          <w:szCs w:val="24"/>
        </w:rPr>
        <w:t>до</w:t>
      </w:r>
      <w:proofErr w:type="gramEnd"/>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«______» ______________ 20_____ г.</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2. Уведомить _______________________________________________________________</w:t>
      </w:r>
    </w:p>
    <w:p w:rsidR="0035333A" w:rsidRPr="00064FB0" w:rsidRDefault="0035333A" w:rsidP="00064FB0">
      <w:pPr>
        <w:pStyle w:val="ConsPlusNonformat"/>
        <w:jc w:val="both"/>
        <w:rPr>
          <w:rFonts w:ascii="Times New Roman" w:hAnsi="Times New Roman" w:cs="Times New Roman"/>
          <w:i/>
          <w:sz w:val="24"/>
          <w:szCs w:val="24"/>
        </w:rPr>
      </w:pPr>
      <w:r w:rsidRPr="00064FB0">
        <w:rPr>
          <w:rFonts w:ascii="Times New Roman" w:hAnsi="Times New Roman" w:cs="Times New Roman"/>
          <w:sz w:val="24"/>
          <w:szCs w:val="24"/>
        </w:rPr>
        <w:t xml:space="preserve">                                   </w:t>
      </w:r>
      <w:r w:rsidRPr="00064FB0">
        <w:rPr>
          <w:rFonts w:ascii="Times New Roman" w:hAnsi="Times New Roman" w:cs="Times New Roman"/>
          <w:i/>
          <w:sz w:val="24"/>
          <w:szCs w:val="24"/>
        </w:rPr>
        <w:t>(указывается полное наименование контрольного органа)</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до «__» _______________ 20_____ г. включительно.</w:t>
      </w:r>
    </w:p>
    <w:p w:rsidR="0035333A" w:rsidRPr="00064FB0" w:rsidRDefault="0035333A" w:rsidP="00064FB0">
      <w:pPr>
        <w:pStyle w:val="ConsPlusNonformat"/>
        <w:jc w:val="both"/>
        <w:rPr>
          <w:rFonts w:ascii="Times New Roman" w:hAnsi="Times New Roman" w:cs="Times New Roman"/>
          <w:sz w:val="24"/>
          <w:szCs w:val="24"/>
        </w:rPr>
      </w:pPr>
    </w:p>
    <w:p w:rsidR="0035333A" w:rsidRPr="00064FB0" w:rsidRDefault="0035333A" w:rsidP="00064FB0">
      <w:pPr>
        <w:pStyle w:val="ConsPlusNonformat"/>
        <w:jc w:val="both"/>
        <w:rPr>
          <w:rFonts w:ascii="Times New Roman" w:hAnsi="Times New Roman" w:cs="Times New Roman"/>
          <w:sz w:val="24"/>
          <w:szCs w:val="24"/>
        </w:rPr>
      </w:pPr>
      <w:r w:rsidRPr="00064FB0">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5333A" w:rsidRPr="00064FB0" w:rsidRDefault="0035333A" w:rsidP="00064FB0">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35333A" w:rsidRPr="00064FB0" w:rsidTr="00133D1B">
        <w:tc>
          <w:tcPr>
            <w:tcW w:w="3010" w:type="dxa"/>
            <w:tcMar>
              <w:top w:w="102" w:type="dxa"/>
              <w:left w:w="62" w:type="dxa"/>
              <w:bottom w:w="102" w:type="dxa"/>
              <w:right w:w="62" w:type="dxa"/>
            </w:tcMar>
          </w:tcPr>
          <w:p w:rsidR="0035333A" w:rsidRPr="00064FB0" w:rsidRDefault="0035333A" w:rsidP="00064FB0">
            <w:pPr>
              <w:pStyle w:val="ConsPlusNormal"/>
              <w:ind w:firstLine="0"/>
              <w:rPr>
                <w:rFonts w:ascii="Times New Roman" w:hAnsi="Times New Roman" w:cs="Times New Roman"/>
                <w:color w:val="000000"/>
                <w:sz w:val="24"/>
                <w:szCs w:val="24"/>
              </w:rPr>
            </w:pPr>
            <w:r w:rsidRPr="00064FB0">
              <w:rPr>
                <w:rFonts w:ascii="Times New Roman" w:hAnsi="Times New Roman" w:cs="Times New Roman"/>
                <w:color w:val="000000"/>
                <w:sz w:val="24"/>
                <w:szCs w:val="24"/>
              </w:rPr>
              <w:t>__________________</w:t>
            </w:r>
          </w:p>
        </w:tc>
        <w:tc>
          <w:tcPr>
            <w:tcW w:w="3010" w:type="dxa"/>
            <w:tcMar>
              <w:top w:w="102" w:type="dxa"/>
              <w:left w:w="62" w:type="dxa"/>
              <w:bottom w:w="102" w:type="dxa"/>
              <w:right w:w="62" w:type="dxa"/>
            </w:tcMar>
          </w:tcPr>
          <w:p w:rsidR="0035333A" w:rsidRPr="00064FB0" w:rsidRDefault="0035333A" w:rsidP="00064FB0">
            <w:pPr>
              <w:pStyle w:val="ConsPlusNormal"/>
              <w:ind w:firstLine="0"/>
              <w:rPr>
                <w:rFonts w:ascii="Times New Roman" w:hAnsi="Times New Roman" w:cs="Times New Roman"/>
                <w:color w:val="000000"/>
                <w:sz w:val="24"/>
                <w:szCs w:val="24"/>
              </w:rPr>
            </w:pPr>
            <w:r w:rsidRPr="00064FB0">
              <w:rPr>
                <w:rFonts w:ascii="Times New Roman" w:hAnsi="Times New Roman" w:cs="Times New Roman"/>
                <w:color w:val="000000"/>
                <w:sz w:val="24"/>
                <w:szCs w:val="24"/>
              </w:rPr>
              <w:t>_______________________</w:t>
            </w:r>
          </w:p>
        </w:tc>
        <w:tc>
          <w:tcPr>
            <w:tcW w:w="3011" w:type="dxa"/>
            <w:tcMar>
              <w:top w:w="102" w:type="dxa"/>
              <w:left w:w="62" w:type="dxa"/>
              <w:bottom w:w="102" w:type="dxa"/>
              <w:right w:w="62" w:type="dxa"/>
            </w:tcMar>
          </w:tcPr>
          <w:p w:rsidR="0035333A" w:rsidRPr="00064FB0" w:rsidRDefault="0035333A" w:rsidP="00064FB0">
            <w:pPr>
              <w:pStyle w:val="ConsPlusNormal"/>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__________________</w:t>
            </w:r>
          </w:p>
        </w:tc>
      </w:tr>
      <w:tr w:rsidR="0035333A" w:rsidRPr="00064FB0" w:rsidTr="00133D1B">
        <w:tc>
          <w:tcPr>
            <w:tcW w:w="3010" w:type="dxa"/>
            <w:tcMar>
              <w:top w:w="102" w:type="dxa"/>
              <w:left w:w="62" w:type="dxa"/>
              <w:bottom w:w="102" w:type="dxa"/>
              <w:right w:w="62" w:type="dxa"/>
            </w:tcMar>
          </w:tcPr>
          <w:p w:rsidR="0035333A" w:rsidRPr="00064FB0" w:rsidRDefault="0035333A" w:rsidP="00064FB0">
            <w:pPr>
              <w:pStyle w:val="ConsPlusNormal"/>
              <w:ind w:firstLine="0"/>
              <w:rPr>
                <w:rFonts w:ascii="Times New Roman" w:hAnsi="Times New Roman" w:cs="Times New Roman"/>
                <w:color w:val="000000"/>
                <w:sz w:val="24"/>
                <w:szCs w:val="24"/>
                <w:vertAlign w:val="superscript"/>
              </w:rPr>
            </w:pPr>
            <w:r w:rsidRPr="00064FB0">
              <w:rPr>
                <w:rFonts w:ascii="Times New Roman" w:hAnsi="Times New Roman" w:cs="Times New Roman"/>
                <w:color w:val="000000"/>
                <w:sz w:val="24"/>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5333A" w:rsidRPr="00064FB0" w:rsidRDefault="0035333A" w:rsidP="00064FB0">
            <w:pPr>
              <w:pStyle w:val="ConsPlusNormal"/>
              <w:ind w:firstLine="0"/>
              <w:jc w:val="center"/>
              <w:rPr>
                <w:rFonts w:ascii="Times New Roman" w:hAnsi="Times New Roman" w:cs="Times New Roman"/>
                <w:color w:val="000000"/>
                <w:sz w:val="24"/>
                <w:szCs w:val="24"/>
                <w:vertAlign w:val="superscript"/>
              </w:rPr>
            </w:pPr>
            <w:r w:rsidRPr="00064FB0">
              <w:rPr>
                <w:rFonts w:ascii="Times New Roman" w:hAnsi="Times New Roman" w:cs="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5333A" w:rsidRPr="00064FB0" w:rsidRDefault="0035333A" w:rsidP="00064FB0">
            <w:pPr>
              <w:pStyle w:val="ConsPlusNormal"/>
              <w:jc w:val="right"/>
              <w:rPr>
                <w:rFonts w:ascii="Times New Roman" w:hAnsi="Times New Roman" w:cs="Times New Roman"/>
                <w:color w:val="000000"/>
                <w:sz w:val="24"/>
                <w:szCs w:val="24"/>
                <w:vertAlign w:val="superscript"/>
              </w:rPr>
            </w:pPr>
            <w:r w:rsidRPr="00064FB0">
              <w:rPr>
                <w:rFonts w:ascii="Times New Roman" w:hAnsi="Times New Roman" w:cs="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35333A" w:rsidRPr="00064FB0" w:rsidRDefault="0035333A" w:rsidP="00064FB0">
      <w:pPr>
        <w:pStyle w:val="ConsPlusNormal"/>
        <w:spacing w:line="192" w:lineRule="auto"/>
        <w:ind w:firstLine="0"/>
        <w:outlineLvl w:val="1"/>
        <w:rPr>
          <w:rFonts w:ascii="Times New Roman" w:hAnsi="Times New Roman" w:cs="Times New Roman"/>
          <w:sz w:val="24"/>
          <w:szCs w:val="24"/>
        </w:rPr>
      </w:pPr>
    </w:p>
    <w:p w:rsidR="0035333A" w:rsidRPr="00064FB0" w:rsidRDefault="0035333A" w:rsidP="00064FB0">
      <w:pPr>
        <w:spacing w:after="200" w:line="276" w:lineRule="auto"/>
        <w:rPr>
          <w:color w:val="4F81BD"/>
        </w:rPr>
      </w:pPr>
      <w:r w:rsidRPr="00064FB0">
        <w:rPr>
          <w:color w:val="4F81BD"/>
        </w:rPr>
        <w:br w:type="page"/>
      </w:r>
    </w:p>
    <w:p w:rsidR="0035333A" w:rsidRPr="00064FB0" w:rsidRDefault="0035333A" w:rsidP="00064FB0">
      <w:pPr>
        <w:pStyle w:val="ConsPlusNormal"/>
        <w:spacing w:line="192" w:lineRule="auto"/>
        <w:ind w:firstLine="0"/>
        <w:jc w:val="right"/>
        <w:outlineLvl w:val="1"/>
        <w:rPr>
          <w:rFonts w:ascii="Times New Roman" w:hAnsi="Times New Roman" w:cs="Times New Roman"/>
          <w:color w:val="000000"/>
          <w:sz w:val="24"/>
          <w:szCs w:val="24"/>
        </w:rPr>
      </w:pPr>
      <w:r w:rsidRPr="00064FB0">
        <w:rPr>
          <w:rFonts w:ascii="Times New Roman" w:hAnsi="Times New Roman" w:cs="Times New Roman"/>
          <w:color w:val="000000"/>
          <w:sz w:val="24"/>
          <w:szCs w:val="24"/>
        </w:rPr>
        <w:lastRenderedPageBreak/>
        <w:t xml:space="preserve">ПРИЛОЖЕНИЕ 5 </w:t>
      </w:r>
    </w:p>
    <w:p w:rsidR="0035333A" w:rsidRPr="00064FB0" w:rsidRDefault="0035333A" w:rsidP="00064FB0">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 xml:space="preserve">к Положению о муниципальном контроле </w:t>
      </w:r>
    </w:p>
    <w:p w:rsidR="00A20B54"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в сфере благоустройства </w:t>
      </w:r>
      <w:r w:rsidRPr="00A20B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территории </w:t>
      </w:r>
    </w:p>
    <w:p w:rsidR="00A20B54"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образования «Нюхченское»</w:t>
      </w:r>
    </w:p>
    <w:p w:rsidR="00A20B54"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Пинежского муниципального района</w:t>
      </w:r>
    </w:p>
    <w:p w:rsidR="00A20B54" w:rsidRPr="00064FB0" w:rsidRDefault="00A20B54" w:rsidP="00A20B54">
      <w:pPr>
        <w:pStyle w:val="ConsPlusNormal"/>
        <w:spacing w:line="192" w:lineRule="auto"/>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Архангельской области</w:t>
      </w:r>
    </w:p>
    <w:p w:rsidR="0035333A" w:rsidRPr="00064FB0" w:rsidRDefault="0035333A" w:rsidP="00064FB0">
      <w:pPr>
        <w:pStyle w:val="ConsPlusNormal"/>
        <w:spacing w:line="192" w:lineRule="auto"/>
        <w:ind w:firstLine="0"/>
        <w:jc w:val="right"/>
        <w:rPr>
          <w:rFonts w:ascii="Times New Roman" w:hAnsi="Times New Roman" w:cs="Times New Roman"/>
          <w:color w:val="000000"/>
          <w:sz w:val="24"/>
          <w:szCs w:val="24"/>
        </w:rPr>
      </w:pPr>
      <w:r w:rsidRPr="00064FB0">
        <w:rPr>
          <w:rFonts w:ascii="Times New Roman" w:hAnsi="Times New Roman" w:cs="Times New Roman"/>
          <w:color w:val="000000"/>
          <w:sz w:val="24"/>
          <w:szCs w:val="24"/>
        </w:rPr>
        <w:t xml:space="preserve"> </w:t>
      </w:r>
    </w:p>
    <w:p w:rsidR="0035333A" w:rsidRPr="00064FB0" w:rsidRDefault="0035333A" w:rsidP="00064FB0">
      <w:pPr>
        <w:pStyle w:val="ConsPlusNormal"/>
        <w:ind w:firstLine="0"/>
        <w:jc w:val="center"/>
        <w:rPr>
          <w:rFonts w:ascii="Times New Roman" w:hAnsi="Times New Roman" w:cs="Times New Roman"/>
          <w:color w:val="000000"/>
          <w:sz w:val="24"/>
          <w:szCs w:val="24"/>
        </w:rPr>
      </w:pPr>
    </w:p>
    <w:p w:rsidR="0035333A" w:rsidRPr="00064FB0" w:rsidRDefault="0035333A" w:rsidP="00064FB0">
      <w:pPr>
        <w:pStyle w:val="ConsPlusNormal"/>
        <w:numPr>
          <w:ilvl w:val="0"/>
          <w:numId w:val="8"/>
        </w:numPr>
        <w:ind w:left="0"/>
        <w:jc w:val="center"/>
        <w:rPr>
          <w:rFonts w:ascii="Times New Roman" w:hAnsi="Times New Roman" w:cs="Times New Roman"/>
          <w:color w:val="000000"/>
          <w:sz w:val="24"/>
          <w:szCs w:val="24"/>
        </w:rPr>
      </w:pPr>
      <w:r w:rsidRPr="00064FB0">
        <w:rPr>
          <w:rFonts w:ascii="Times New Roman" w:hAnsi="Times New Roman" w:cs="Times New Roman"/>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35333A" w:rsidRPr="00064FB0" w:rsidRDefault="0035333A" w:rsidP="00064FB0">
      <w:pPr>
        <w:pStyle w:val="ConsPlusNormal"/>
        <w:ind w:firstLine="540"/>
        <w:jc w:val="both"/>
        <w:rPr>
          <w:rFonts w:ascii="Times New Roman" w:hAnsi="Times New Roman" w:cs="Times New Roman"/>
          <w:color w:val="000000"/>
          <w:sz w:val="24"/>
          <w:szCs w:val="24"/>
        </w:rPr>
      </w:pPr>
    </w:p>
    <w:p w:rsidR="0035333A" w:rsidRPr="00064FB0" w:rsidRDefault="0035333A" w:rsidP="00064FB0">
      <w:pPr>
        <w:pStyle w:val="ConsPlusNormal"/>
        <w:ind w:firstLine="540"/>
        <w:jc w:val="both"/>
        <w:rPr>
          <w:rFonts w:ascii="Times New Roman" w:hAnsi="Times New Roman" w:cs="Times New Roman"/>
          <w:color w:val="000000"/>
          <w:sz w:val="24"/>
          <w:szCs w:val="24"/>
        </w:rPr>
      </w:pPr>
      <w:r w:rsidRPr="00064FB0">
        <w:rPr>
          <w:rFonts w:ascii="Times New Roman" w:hAnsi="Times New Roman" w:cs="Times New Roman"/>
          <w:color w:val="000000"/>
          <w:sz w:val="24"/>
          <w:szCs w:val="24"/>
        </w:rPr>
        <w:t>1.Ключевые показатели и их целевые значения:</w:t>
      </w:r>
    </w:p>
    <w:p w:rsidR="0035333A" w:rsidRPr="00064FB0" w:rsidRDefault="0035333A" w:rsidP="00064FB0">
      <w:pPr>
        <w:pStyle w:val="ConsPlusNormal"/>
        <w:ind w:firstLine="540"/>
        <w:jc w:val="both"/>
        <w:rPr>
          <w:rFonts w:ascii="Times New Roman" w:hAnsi="Times New Roman" w:cs="Times New Roman"/>
          <w:color w:val="000000"/>
          <w:sz w:val="24"/>
          <w:szCs w:val="24"/>
        </w:rPr>
      </w:pPr>
      <w:r w:rsidRPr="00064FB0">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35333A" w:rsidRPr="00064FB0" w:rsidRDefault="0035333A" w:rsidP="00064FB0">
      <w:pPr>
        <w:pStyle w:val="ConsPlusNormal"/>
        <w:ind w:firstLine="540"/>
        <w:jc w:val="both"/>
        <w:rPr>
          <w:rFonts w:ascii="Times New Roman" w:hAnsi="Times New Roman" w:cs="Times New Roman"/>
          <w:color w:val="000000"/>
          <w:sz w:val="24"/>
          <w:szCs w:val="24"/>
        </w:rPr>
      </w:pPr>
      <w:r w:rsidRPr="00064FB0">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35333A" w:rsidRPr="00064FB0" w:rsidRDefault="0035333A" w:rsidP="00064FB0">
      <w:pPr>
        <w:pStyle w:val="ConsPlusNormal"/>
        <w:ind w:firstLine="540"/>
        <w:jc w:val="both"/>
        <w:rPr>
          <w:rFonts w:ascii="Times New Roman" w:hAnsi="Times New Roman" w:cs="Times New Roman"/>
          <w:color w:val="000000"/>
          <w:sz w:val="24"/>
          <w:szCs w:val="24"/>
        </w:rPr>
      </w:pPr>
      <w:r w:rsidRPr="00064FB0">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5333A" w:rsidRPr="00064FB0" w:rsidRDefault="0035333A" w:rsidP="00064FB0">
      <w:pPr>
        <w:pStyle w:val="ConsPlusNormal"/>
        <w:ind w:firstLine="540"/>
        <w:jc w:val="both"/>
        <w:rPr>
          <w:rFonts w:ascii="Times New Roman" w:hAnsi="Times New Roman" w:cs="Times New Roman"/>
          <w:color w:val="000000"/>
          <w:sz w:val="24"/>
          <w:szCs w:val="24"/>
        </w:rPr>
      </w:pPr>
      <w:r w:rsidRPr="00064FB0">
        <w:rPr>
          <w:rFonts w:ascii="Times New Roman" w:hAnsi="Times New Roman" w:cs="Times New Roman"/>
          <w:color w:val="000000"/>
          <w:sz w:val="24"/>
          <w:szCs w:val="24"/>
        </w:rPr>
        <w:t>Доля отмененных результатов контрольных мероприятий - 0%.</w:t>
      </w:r>
    </w:p>
    <w:p w:rsidR="0035333A" w:rsidRPr="00064FB0" w:rsidRDefault="0035333A" w:rsidP="00064FB0">
      <w:pPr>
        <w:pStyle w:val="ConsPlusNormal"/>
        <w:ind w:firstLine="540"/>
        <w:jc w:val="both"/>
        <w:rPr>
          <w:rFonts w:ascii="Times New Roman" w:hAnsi="Times New Roman" w:cs="Times New Roman"/>
          <w:color w:val="000000"/>
          <w:sz w:val="24"/>
          <w:szCs w:val="24"/>
        </w:rPr>
      </w:pPr>
      <w:r w:rsidRPr="00064FB0">
        <w:rPr>
          <w:rFonts w:ascii="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5333A" w:rsidRPr="00064FB0" w:rsidRDefault="0035333A" w:rsidP="00064FB0">
      <w:pPr>
        <w:pStyle w:val="ConsPlusNormal"/>
        <w:ind w:firstLine="540"/>
        <w:jc w:val="both"/>
        <w:rPr>
          <w:rFonts w:ascii="Times New Roman" w:hAnsi="Times New Roman" w:cs="Times New Roman"/>
          <w:color w:val="000000"/>
          <w:sz w:val="24"/>
          <w:szCs w:val="24"/>
        </w:rPr>
      </w:pPr>
      <w:r w:rsidRPr="00064FB0">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35333A" w:rsidRPr="00064FB0" w:rsidRDefault="0035333A" w:rsidP="00064FB0">
      <w:pPr>
        <w:pStyle w:val="ConsPlusNormal"/>
        <w:ind w:firstLine="540"/>
        <w:jc w:val="both"/>
        <w:rPr>
          <w:rFonts w:ascii="Times New Roman" w:hAnsi="Times New Roman" w:cs="Times New Roman"/>
          <w:color w:val="000000"/>
          <w:sz w:val="24"/>
          <w:szCs w:val="24"/>
        </w:rPr>
      </w:pPr>
      <w:r w:rsidRPr="00064FB0">
        <w:rPr>
          <w:rFonts w:ascii="Times New Roman" w:hAnsi="Times New Roman" w:cs="Times New Roman"/>
          <w:color w:val="000000"/>
          <w:sz w:val="24"/>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5333A" w:rsidRPr="00064FB0" w:rsidRDefault="0035333A" w:rsidP="00064FB0">
      <w:pPr>
        <w:pStyle w:val="ConsPlusNormal"/>
        <w:ind w:firstLine="540"/>
        <w:jc w:val="both"/>
        <w:rPr>
          <w:rFonts w:ascii="Times New Roman" w:hAnsi="Times New Roman" w:cs="Times New Roman"/>
          <w:color w:val="000000"/>
          <w:sz w:val="24"/>
          <w:szCs w:val="24"/>
          <w:shd w:val="clear" w:color="auto" w:fill="F1C100"/>
        </w:rPr>
      </w:pPr>
    </w:p>
    <w:p w:rsidR="0035333A" w:rsidRPr="00064FB0" w:rsidRDefault="0035333A" w:rsidP="00064FB0">
      <w:pPr>
        <w:ind w:firstLine="567"/>
        <w:jc w:val="both"/>
      </w:pPr>
      <w:r w:rsidRPr="00064FB0">
        <w:t xml:space="preserve">2. </w:t>
      </w:r>
      <w:r w:rsidR="004F71AA" w:rsidRPr="00064FB0">
        <w:t xml:space="preserve">Индикативные показатели муниципального контроля в сфере благоустройства на территории муниципального образования «Нюхченское» Пинежского муниципального </w:t>
      </w:r>
      <w:r w:rsidR="00E47965" w:rsidRPr="00064FB0">
        <w:t>района</w:t>
      </w:r>
      <w:r w:rsidR="004F71AA" w:rsidRPr="00064FB0">
        <w:t xml:space="preserve"> Архангельской области</w:t>
      </w:r>
      <w:r w:rsidR="00AB72D5" w:rsidRPr="00064FB0">
        <w:t xml:space="preserve"> </w:t>
      </w:r>
    </w:p>
    <w:p w:rsidR="004F71AA" w:rsidRPr="00064FB0" w:rsidRDefault="004F71AA" w:rsidP="00064FB0">
      <w:pPr>
        <w:ind w:firstLine="720"/>
        <w:jc w:val="both"/>
      </w:pPr>
      <w:r w:rsidRPr="00064FB0">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4F71AA" w:rsidRPr="00064FB0" w:rsidRDefault="004F71AA" w:rsidP="00064FB0">
      <w:pPr>
        <w:ind w:firstLine="720"/>
        <w:jc w:val="both"/>
      </w:pPr>
      <w:r w:rsidRPr="00064FB0">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4F71AA" w:rsidRPr="00064FB0" w:rsidRDefault="004F71AA" w:rsidP="00064FB0">
      <w:pPr>
        <w:ind w:firstLine="720"/>
        <w:jc w:val="both"/>
      </w:pPr>
      <w:r w:rsidRPr="00064FB0">
        <w:t>количество решений органов прокуратуры о согласовании проведения контрольных (надзорных) мероприятий;</w:t>
      </w:r>
    </w:p>
    <w:p w:rsidR="004F71AA" w:rsidRPr="00064FB0" w:rsidRDefault="004F71AA" w:rsidP="00064FB0">
      <w:pPr>
        <w:ind w:firstLine="720"/>
        <w:jc w:val="both"/>
      </w:pPr>
      <w:r w:rsidRPr="00064FB0">
        <w:t>количество решений органов прокуратуры об отказе в согласовании проведения контрольных (надзорных) мероприятий;</w:t>
      </w:r>
    </w:p>
    <w:p w:rsidR="004F71AA" w:rsidRPr="00064FB0" w:rsidRDefault="004F71AA" w:rsidP="00064FB0">
      <w:pPr>
        <w:ind w:firstLine="720"/>
        <w:jc w:val="both"/>
      </w:pPr>
      <w:r w:rsidRPr="00064FB0">
        <w:t>количество оконченных контрольных (надзорных) мероприятий (с оформленными актами контрольных (надзорных) мероприятий).</w:t>
      </w:r>
    </w:p>
    <w:p w:rsidR="004F71AA" w:rsidRPr="00064FB0" w:rsidRDefault="004F71AA" w:rsidP="00064FB0">
      <w:pPr>
        <w:ind w:firstLine="720"/>
        <w:jc w:val="both"/>
      </w:pPr>
      <w:r w:rsidRPr="00064FB0">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4F71AA" w:rsidRPr="00064FB0" w:rsidRDefault="004F71AA" w:rsidP="00064FB0">
      <w:pPr>
        <w:ind w:firstLine="720"/>
        <w:jc w:val="both"/>
      </w:pPr>
      <w:r w:rsidRPr="00064FB0">
        <w:t>количество подписанных заданий на проведение контрольных (надзорных) мероприятий без взаимодействия с контролируемыми лицами;</w:t>
      </w:r>
    </w:p>
    <w:p w:rsidR="004F71AA" w:rsidRPr="00064FB0" w:rsidRDefault="004F71AA" w:rsidP="00064FB0">
      <w:pPr>
        <w:ind w:firstLine="720"/>
        <w:jc w:val="both"/>
      </w:pPr>
      <w:r w:rsidRPr="00064FB0">
        <w:t>количество оконченных контрольных (надзорных) мероприятий без взаимодействия с контролируемыми лицами.</w:t>
      </w:r>
    </w:p>
    <w:p w:rsidR="004F71AA" w:rsidRPr="00064FB0" w:rsidRDefault="004F71AA" w:rsidP="00064FB0">
      <w:pPr>
        <w:ind w:firstLine="720"/>
        <w:jc w:val="both"/>
      </w:pPr>
      <w:r w:rsidRPr="00064FB0">
        <w:t>3. Количество профилактических мероприятий, в том числе по отдельным видам профилактических мероприятий:</w:t>
      </w:r>
    </w:p>
    <w:p w:rsidR="004F71AA" w:rsidRPr="00064FB0" w:rsidRDefault="004F71AA" w:rsidP="00064FB0">
      <w:pPr>
        <w:ind w:firstLine="720"/>
        <w:jc w:val="both"/>
      </w:pPr>
      <w:r w:rsidRPr="00064FB0">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4F71AA" w:rsidRPr="00064FB0" w:rsidRDefault="004F71AA" w:rsidP="00064FB0">
      <w:pPr>
        <w:ind w:firstLine="720"/>
        <w:jc w:val="both"/>
      </w:pPr>
      <w:r w:rsidRPr="00064FB0">
        <w:lastRenderedPageBreak/>
        <w:t>количество поданных возражений в отношении предостережений о недопустимости нарушения обязательных требований;</w:t>
      </w:r>
    </w:p>
    <w:p w:rsidR="004F71AA" w:rsidRPr="00064FB0" w:rsidRDefault="004F71AA" w:rsidP="00064FB0">
      <w:pPr>
        <w:ind w:firstLine="720"/>
        <w:jc w:val="both"/>
      </w:pPr>
      <w:r w:rsidRPr="00064FB0">
        <w:t>количество полностью или частично отозванных предостережений о недопустимости нарушения обязательных требований;</w:t>
      </w:r>
    </w:p>
    <w:p w:rsidR="004F71AA" w:rsidRPr="00064FB0" w:rsidRDefault="004F71AA" w:rsidP="00064FB0">
      <w:pPr>
        <w:ind w:firstLine="720"/>
        <w:jc w:val="both"/>
      </w:pPr>
      <w:r w:rsidRPr="00064FB0">
        <w:t>количество оконченных профилактических мероприятий.</w:t>
      </w:r>
    </w:p>
    <w:p w:rsidR="004F71AA" w:rsidRPr="00064FB0" w:rsidRDefault="004F71AA" w:rsidP="00064FB0">
      <w:pPr>
        <w:ind w:firstLine="720"/>
        <w:jc w:val="both"/>
      </w:pPr>
      <w:r w:rsidRPr="00064FB0">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4F71AA" w:rsidRPr="00064FB0" w:rsidRDefault="004F71AA" w:rsidP="00064FB0">
      <w:pPr>
        <w:ind w:firstLine="720"/>
        <w:jc w:val="both"/>
      </w:pPr>
      <w:r w:rsidRPr="00064FB0">
        <w:t>количество выданных предписаний об устранении выявленных нарушений обязательных требований;</w:t>
      </w:r>
    </w:p>
    <w:p w:rsidR="004F71AA" w:rsidRPr="00064FB0" w:rsidRDefault="004F71AA" w:rsidP="00064FB0">
      <w:pPr>
        <w:ind w:firstLine="720"/>
        <w:jc w:val="both"/>
      </w:pPr>
      <w:r w:rsidRPr="00064FB0">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4F71AA" w:rsidRPr="00064FB0" w:rsidRDefault="004F71AA" w:rsidP="00064FB0">
      <w:pPr>
        <w:ind w:firstLine="720"/>
        <w:jc w:val="both"/>
      </w:pPr>
      <w:r w:rsidRPr="00064FB0">
        <w:t xml:space="preserve">количество выданных рекомендаций по соблюдению обязательных требований, </w:t>
      </w:r>
      <w:proofErr w:type="gramStart"/>
      <w:r w:rsidRPr="00064FB0">
        <w:t>проведении</w:t>
      </w:r>
      <w:proofErr w:type="gramEnd"/>
      <w:r w:rsidRPr="00064FB0">
        <w:t xml:space="preserve"> иных мероприятий, направленных на профилактику рисков причинения вреда (ущерба) охраняемым законом ценностям.</w:t>
      </w:r>
    </w:p>
    <w:p w:rsidR="004F71AA" w:rsidRPr="00064FB0" w:rsidRDefault="004F71AA" w:rsidP="00064FB0">
      <w:pPr>
        <w:ind w:firstLine="720"/>
        <w:jc w:val="both"/>
      </w:pPr>
      <w:r w:rsidRPr="00064FB0">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4F71AA" w:rsidRPr="00064FB0" w:rsidRDefault="004F71AA" w:rsidP="00064FB0">
      <w:pPr>
        <w:ind w:firstLine="720"/>
        <w:jc w:val="both"/>
      </w:pPr>
      <w:r w:rsidRPr="00064FB0">
        <w:t>количество исполненных предписаний об устранении выявленных нарушений обязательных требований;</w:t>
      </w:r>
    </w:p>
    <w:p w:rsidR="004F71AA" w:rsidRPr="00064FB0" w:rsidRDefault="004F71AA" w:rsidP="00064FB0">
      <w:pPr>
        <w:ind w:firstLine="720"/>
        <w:jc w:val="both"/>
      </w:pPr>
      <w:r w:rsidRPr="00064FB0">
        <w:t>количество предписаний об устранении выявленных нарушений обязательных требований, исполнение которых отсрочено;</w:t>
      </w:r>
    </w:p>
    <w:p w:rsidR="004F71AA" w:rsidRPr="00064FB0" w:rsidRDefault="004F71AA" w:rsidP="00064FB0">
      <w:pPr>
        <w:ind w:firstLine="720"/>
        <w:jc w:val="both"/>
      </w:pPr>
      <w:r w:rsidRPr="00064FB0">
        <w:t>количество предписаний об устранении выявленных нарушений обязательных требований, исполнение которых приостановлено;</w:t>
      </w:r>
    </w:p>
    <w:p w:rsidR="004F71AA" w:rsidRPr="00064FB0" w:rsidRDefault="004F71AA" w:rsidP="00064FB0">
      <w:pPr>
        <w:ind w:firstLine="720"/>
        <w:jc w:val="both"/>
      </w:pPr>
      <w:r w:rsidRPr="00064FB0">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4F71AA" w:rsidRPr="00064FB0" w:rsidRDefault="004F71AA" w:rsidP="00064FB0">
      <w:pPr>
        <w:ind w:firstLine="720"/>
        <w:jc w:val="both"/>
      </w:pPr>
      <w:r w:rsidRPr="00064FB0">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4F71AA" w:rsidRPr="00064FB0" w:rsidRDefault="004F71AA" w:rsidP="00064FB0">
      <w:pPr>
        <w:ind w:firstLine="720"/>
        <w:jc w:val="both"/>
      </w:pPr>
      <w:r w:rsidRPr="00064FB0">
        <w:t xml:space="preserve">количество исполненных постановлений </w:t>
      </w:r>
      <w:proofErr w:type="gramStart"/>
      <w:r w:rsidRPr="00064FB0">
        <w:t>о назначении административных наказаний по делам об административных правонарушениях за невыполнение в установленный срок</w:t>
      </w:r>
      <w:proofErr w:type="gramEnd"/>
      <w:r w:rsidRPr="00064FB0">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4F71AA" w:rsidRPr="00064FB0" w:rsidRDefault="004F71AA" w:rsidP="00064FB0">
      <w:pPr>
        <w:ind w:firstLine="720"/>
        <w:jc w:val="both"/>
      </w:pPr>
      <w:r w:rsidRPr="00064FB0">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4F71AA" w:rsidRPr="00064FB0" w:rsidRDefault="004F71AA" w:rsidP="00064FB0">
      <w:pPr>
        <w:ind w:firstLine="720"/>
        <w:jc w:val="both"/>
      </w:pPr>
      <w:r w:rsidRPr="00064FB0">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4F71AA" w:rsidRPr="00064FB0" w:rsidRDefault="004F71AA" w:rsidP="00064FB0">
      <w:pPr>
        <w:ind w:firstLine="720"/>
        <w:jc w:val="both"/>
      </w:pPr>
      <w:r w:rsidRPr="00064FB0">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4F71AA" w:rsidRPr="00064FB0" w:rsidRDefault="004F71AA" w:rsidP="00064FB0">
      <w:pPr>
        <w:ind w:firstLine="720"/>
        <w:jc w:val="both"/>
      </w:pPr>
      <w:r w:rsidRPr="00064FB0">
        <w:t>количество решений, принятых по результатам контрольных (надзорных) мероприятий, полностью или частично отмененных в судебном порядке.</w:t>
      </w:r>
    </w:p>
    <w:p w:rsidR="004F71AA" w:rsidRPr="00064FB0" w:rsidRDefault="004F71AA" w:rsidP="00064FB0">
      <w:pPr>
        <w:ind w:firstLine="720"/>
        <w:jc w:val="both"/>
      </w:pPr>
      <w:r w:rsidRPr="00064FB0">
        <w:t>7. Количество жалоб на решения контрольного (надзорного) органа и действия (бездействие) его должностных лиц:</w:t>
      </w:r>
    </w:p>
    <w:p w:rsidR="004F71AA" w:rsidRPr="00064FB0" w:rsidRDefault="004F71AA" w:rsidP="00064FB0">
      <w:pPr>
        <w:ind w:firstLine="720"/>
        <w:jc w:val="both"/>
      </w:pPr>
      <w:r w:rsidRPr="00064FB0">
        <w:t>количество жалоб на решения контрольного (надзорного) органа и действия (бездействие) его должностных лиц, поданных в досудебном порядке;</w:t>
      </w:r>
    </w:p>
    <w:p w:rsidR="004F71AA" w:rsidRPr="00064FB0" w:rsidRDefault="004F71AA" w:rsidP="00064FB0">
      <w:pPr>
        <w:ind w:firstLine="720"/>
        <w:jc w:val="both"/>
      </w:pPr>
      <w:r w:rsidRPr="00064FB0">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4F71AA" w:rsidRPr="00064FB0" w:rsidRDefault="004F71AA" w:rsidP="00064FB0">
      <w:pPr>
        <w:ind w:firstLine="720"/>
        <w:jc w:val="both"/>
      </w:pPr>
      <w:r w:rsidRPr="00064FB0">
        <w:lastRenderedPageBreak/>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4F71AA" w:rsidRPr="00064FB0" w:rsidRDefault="004F71AA" w:rsidP="00064FB0">
      <w:pPr>
        <w:ind w:firstLine="720"/>
        <w:jc w:val="both"/>
      </w:pPr>
      <w:r w:rsidRPr="00064FB0">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4F71AA" w:rsidRPr="00064FB0" w:rsidRDefault="004F71AA" w:rsidP="00064FB0">
      <w:pPr>
        <w:ind w:firstLine="720"/>
        <w:jc w:val="both"/>
      </w:pPr>
      <w:r w:rsidRPr="00064FB0">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4F71AA" w:rsidRPr="00064FB0" w:rsidRDefault="004F71AA" w:rsidP="00064FB0">
      <w:pPr>
        <w:ind w:firstLine="720"/>
        <w:jc w:val="both"/>
      </w:pPr>
      <w:r w:rsidRPr="00064FB0">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w:t>
      </w:r>
      <w:proofErr w:type="gramStart"/>
      <w:r w:rsidRPr="00064FB0">
        <w:t>незаконными</w:t>
      </w:r>
      <w:proofErr w:type="gramEnd"/>
      <w:r w:rsidRPr="00064FB0">
        <w:t xml:space="preserve"> и вынесение решения по существу.</w:t>
      </w:r>
    </w:p>
    <w:p w:rsidR="004F71AA" w:rsidRPr="00064FB0" w:rsidRDefault="00747BD6" w:rsidP="00064FB0">
      <w:pPr>
        <w:ind w:firstLine="720"/>
        <w:jc w:val="both"/>
      </w:pPr>
      <w:r w:rsidRPr="00064FB0">
        <w:t>8. Количество объектов муниципального контроля в сфере благоустройства на территории муниципального образования «Нюхченское» Пинежского муниципального района Архангельской области</w:t>
      </w:r>
      <w:r w:rsidR="004F71AA" w:rsidRPr="00064FB0">
        <w:t>, состоящих на учете в контрольном (надзорном) органе, по состоянию на первое и последнее число календарного года.</w:t>
      </w:r>
    </w:p>
    <w:p w:rsidR="004F71AA" w:rsidRPr="00064FB0" w:rsidRDefault="004F71AA" w:rsidP="00064FB0">
      <w:pPr>
        <w:ind w:firstLine="720"/>
        <w:jc w:val="both"/>
      </w:pPr>
      <w:r w:rsidRPr="00064FB0">
        <w:t xml:space="preserve">9. Количество штатных единиц контрольного (надзорного) органа, в должностные обязанности которых входит обеспечение осуществления </w:t>
      </w:r>
      <w:r w:rsidR="00747BD6" w:rsidRPr="00064FB0">
        <w:t>муниципального контроля в сфере благоустройства на территории муниципального образования «Нюхченское» Пинежского муниципального района Архангельской области,</w:t>
      </w:r>
      <w:r w:rsidRPr="00064FB0">
        <w:t xml:space="preserve"> по состоянию на первое и последнее число календарного года.</w:t>
      </w:r>
    </w:p>
    <w:p w:rsidR="004F71AA" w:rsidRPr="00064FB0" w:rsidRDefault="004F71AA" w:rsidP="00064FB0">
      <w:pPr>
        <w:ind w:firstLine="567"/>
        <w:jc w:val="both"/>
      </w:pPr>
    </w:p>
    <w:p w:rsidR="004F71AA" w:rsidRPr="00064FB0" w:rsidRDefault="004F71AA" w:rsidP="00064FB0">
      <w:pPr>
        <w:ind w:firstLine="567"/>
        <w:jc w:val="both"/>
      </w:pPr>
    </w:p>
    <w:p w:rsidR="004F71AA" w:rsidRPr="00064FB0" w:rsidRDefault="004F71AA" w:rsidP="00064FB0">
      <w:pPr>
        <w:ind w:firstLine="567"/>
        <w:jc w:val="both"/>
      </w:pPr>
    </w:p>
    <w:p w:rsidR="004F71AA" w:rsidRPr="00064FB0" w:rsidRDefault="004F71AA" w:rsidP="00064FB0">
      <w:pPr>
        <w:ind w:firstLine="567"/>
        <w:jc w:val="both"/>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35333A" w:rsidRPr="00064FB0" w:rsidRDefault="0035333A" w:rsidP="00064FB0">
      <w:pPr>
        <w:pStyle w:val="ConsPlusNormal"/>
        <w:spacing w:line="360" w:lineRule="auto"/>
        <w:ind w:firstLine="0"/>
        <w:jc w:val="center"/>
        <w:rPr>
          <w:rFonts w:ascii="Times New Roman" w:hAnsi="Times New Roman" w:cs="Times New Roman"/>
          <w:b/>
          <w:bCs/>
          <w:color w:val="000000"/>
          <w:sz w:val="24"/>
          <w:szCs w:val="24"/>
        </w:rPr>
      </w:pPr>
    </w:p>
    <w:p w:rsidR="00915CD9" w:rsidRPr="00064FB0" w:rsidRDefault="00576F8D" w:rsidP="00064FB0"/>
    <w:sectPr w:rsidR="00915CD9" w:rsidRPr="00064FB0"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8D" w:rsidRDefault="00576F8D" w:rsidP="00AB6A6C">
      <w:r>
        <w:separator/>
      </w:r>
    </w:p>
  </w:endnote>
  <w:endnote w:type="continuationSeparator" w:id="0">
    <w:p w:rsidR="00576F8D" w:rsidRDefault="00576F8D"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XO Tham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8D" w:rsidRDefault="00576F8D" w:rsidP="00AB6A6C">
      <w:r>
        <w:separator/>
      </w:r>
    </w:p>
  </w:footnote>
  <w:footnote w:type="continuationSeparator" w:id="0">
    <w:p w:rsidR="00576F8D" w:rsidRDefault="00576F8D"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6DA9"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576F8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6DA9"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5C16FC">
      <w:rPr>
        <w:rStyle w:val="a8"/>
        <w:noProof/>
      </w:rPr>
      <w:t>28</w:t>
    </w:r>
    <w:r>
      <w:rPr>
        <w:rStyle w:val="a8"/>
      </w:rPr>
      <w:fldChar w:fldCharType="end"/>
    </w:r>
  </w:p>
  <w:p w:rsidR="00E90F25" w:rsidRDefault="00576F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542A17"/>
    <w:multiLevelType w:val="hybridMultilevel"/>
    <w:tmpl w:val="51B4E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74B75B2C"/>
    <w:multiLevelType w:val="multilevel"/>
    <w:tmpl w:val="3662CCA0"/>
    <w:lvl w:ilvl="0">
      <w:start w:val="1"/>
      <w:numFmt w:val="decimal"/>
      <w:lvlText w:val="%1."/>
      <w:lvlJc w:val="left"/>
      <w:pPr>
        <w:ind w:left="870" w:hanging="360"/>
      </w:pPr>
      <w:rPr>
        <w:rFonts w:ascii="Times New Roman" w:eastAsia="Lucida Sans Unicode" w:hAnsi="Times New Roman" w:cs="Mangal"/>
      </w:rPr>
    </w:lvl>
    <w:lvl w:ilvl="1">
      <w:start w:val="1"/>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2310" w:hanging="1800"/>
      </w:pPr>
      <w:rPr>
        <w:rFonts w:hint="default"/>
      </w:rPr>
    </w:lvl>
  </w:abstractNum>
  <w:num w:numId="1">
    <w:abstractNumId w:val="7"/>
  </w:num>
  <w:num w:numId="2">
    <w:abstractNumId w:val="6"/>
  </w:num>
  <w:num w:numId="3">
    <w:abstractNumId w:val="4"/>
  </w:num>
  <w:num w:numId="4">
    <w:abstractNumId w:val="0"/>
  </w:num>
  <w:num w:numId="5">
    <w:abstractNumId w:val="3"/>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B6A6C"/>
    <w:rsid w:val="000569D9"/>
    <w:rsid w:val="00064FB0"/>
    <w:rsid w:val="00085F15"/>
    <w:rsid w:val="000968F1"/>
    <w:rsid w:val="000E6E12"/>
    <w:rsid w:val="001277F7"/>
    <w:rsid w:val="0015167B"/>
    <w:rsid w:val="001F1F63"/>
    <w:rsid w:val="002B36B3"/>
    <w:rsid w:val="00317255"/>
    <w:rsid w:val="00330C18"/>
    <w:rsid w:val="0035333A"/>
    <w:rsid w:val="0038047C"/>
    <w:rsid w:val="003D634D"/>
    <w:rsid w:val="00420174"/>
    <w:rsid w:val="00434FA4"/>
    <w:rsid w:val="00484C04"/>
    <w:rsid w:val="004C2653"/>
    <w:rsid w:val="004F71AA"/>
    <w:rsid w:val="00503FA2"/>
    <w:rsid w:val="00576F8D"/>
    <w:rsid w:val="005A0984"/>
    <w:rsid w:val="005A222F"/>
    <w:rsid w:val="005C16FC"/>
    <w:rsid w:val="00604895"/>
    <w:rsid w:val="00606D3F"/>
    <w:rsid w:val="00653C79"/>
    <w:rsid w:val="00672165"/>
    <w:rsid w:val="006F7DEA"/>
    <w:rsid w:val="00705B20"/>
    <w:rsid w:val="0070737B"/>
    <w:rsid w:val="00732B1B"/>
    <w:rsid w:val="00747BD6"/>
    <w:rsid w:val="00750556"/>
    <w:rsid w:val="0077748D"/>
    <w:rsid w:val="007844DA"/>
    <w:rsid w:val="007F0581"/>
    <w:rsid w:val="00826174"/>
    <w:rsid w:val="008647BC"/>
    <w:rsid w:val="008B5F9E"/>
    <w:rsid w:val="008C7BEA"/>
    <w:rsid w:val="008D2A0F"/>
    <w:rsid w:val="008D56A1"/>
    <w:rsid w:val="008F5A6F"/>
    <w:rsid w:val="00906FA6"/>
    <w:rsid w:val="00922DCF"/>
    <w:rsid w:val="00935631"/>
    <w:rsid w:val="00975B38"/>
    <w:rsid w:val="009947AD"/>
    <w:rsid w:val="009D07EB"/>
    <w:rsid w:val="00A20B54"/>
    <w:rsid w:val="00A67121"/>
    <w:rsid w:val="00AB6A6C"/>
    <w:rsid w:val="00AB72D5"/>
    <w:rsid w:val="00B434B4"/>
    <w:rsid w:val="00B83ECE"/>
    <w:rsid w:val="00BB011F"/>
    <w:rsid w:val="00BD173E"/>
    <w:rsid w:val="00BE330B"/>
    <w:rsid w:val="00C266FD"/>
    <w:rsid w:val="00D26DA9"/>
    <w:rsid w:val="00D42348"/>
    <w:rsid w:val="00D551A0"/>
    <w:rsid w:val="00D57345"/>
    <w:rsid w:val="00D579D4"/>
    <w:rsid w:val="00D8712E"/>
    <w:rsid w:val="00D90144"/>
    <w:rsid w:val="00E47965"/>
    <w:rsid w:val="00EE35BE"/>
    <w:rsid w:val="00EF421D"/>
    <w:rsid w:val="00F2637D"/>
    <w:rsid w:val="00F56247"/>
    <w:rsid w:val="00F865CA"/>
    <w:rsid w:val="00FA5221"/>
    <w:rsid w:val="00FF4B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333A"/>
    <w:pPr>
      <w:spacing w:before="120" w:after="120" w:line="276" w:lineRule="auto"/>
      <w:outlineLvl w:val="0"/>
    </w:pPr>
    <w:rPr>
      <w:rFonts w:ascii="XO Thames" w:hAnsi="XO Thames"/>
      <w:b/>
      <w:sz w:val="32"/>
      <w:szCs w:val="20"/>
    </w:rPr>
  </w:style>
  <w:style w:type="paragraph" w:styleId="2">
    <w:name w:val="heading 2"/>
    <w:basedOn w:val="a"/>
    <w:next w:val="a"/>
    <w:link w:val="20"/>
    <w:uiPriority w:val="9"/>
    <w:qFormat/>
    <w:rsid w:val="0035333A"/>
    <w:pPr>
      <w:spacing w:before="120" w:after="120" w:line="276" w:lineRule="auto"/>
      <w:outlineLvl w:val="1"/>
    </w:pPr>
    <w:rPr>
      <w:rFonts w:ascii="XO Thames" w:hAnsi="XO Thames"/>
      <w:b/>
      <w:color w:val="00A0FF"/>
      <w:sz w:val="26"/>
      <w:szCs w:val="20"/>
    </w:rPr>
  </w:style>
  <w:style w:type="paragraph" w:styleId="3">
    <w:name w:val="heading 3"/>
    <w:basedOn w:val="a"/>
    <w:next w:val="a"/>
    <w:link w:val="30"/>
    <w:uiPriority w:val="9"/>
    <w:qFormat/>
    <w:rsid w:val="0035333A"/>
    <w:pPr>
      <w:spacing w:after="200" w:line="276" w:lineRule="auto"/>
      <w:outlineLvl w:val="2"/>
    </w:pPr>
    <w:rPr>
      <w:rFonts w:ascii="XO Thames" w:hAnsi="XO Thames"/>
      <w:b/>
      <w:i/>
      <w:color w:val="000000"/>
      <w:sz w:val="20"/>
      <w:szCs w:val="20"/>
    </w:rPr>
  </w:style>
  <w:style w:type="paragraph" w:styleId="4">
    <w:name w:val="heading 4"/>
    <w:basedOn w:val="a"/>
    <w:next w:val="a"/>
    <w:link w:val="40"/>
    <w:uiPriority w:val="9"/>
    <w:qFormat/>
    <w:rsid w:val="0035333A"/>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35333A"/>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link w:val="11"/>
    <w:uiPriority w:val="99"/>
    <w:rsid w:val="00AB6A6C"/>
    <w:rPr>
      <w:color w:val="0000FF"/>
      <w:u w:val="single"/>
    </w:rPr>
  </w:style>
  <w:style w:type="paragraph" w:customStyle="1" w:styleId="ConsPlusTitle">
    <w:name w:val="ConsPlusTitle"/>
    <w:link w:val="ConsPlusTitle1"/>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2">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3"/>
    <w:rsid w:val="00AB6A6C"/>
    <w:rPr>
      <w:sz w:val="20"/>
      <w:szCs w:val="20"/>
    </w:rPr>
  </w:style>
  <w:style w:type="character" w:customStyle="1" w:styleId="a5">
    <w:name w:val="Текст сноски Знак"/>
    <w:basedOn w:val="a0"/>
    <w:rsid w:val="00AB6A6C"/>
    <w:rPr>
      <w:rFonts w:ascii="Times New Roman" w:eastAsia="Times New Roman" w:hAnsi="Times New Roman" w:cs="Times New Roman"/>
      <w:sz w:val="20"/>
      <w:szCs w:val="20"/>
      <w:lang w:eastAsia="ru-RU"/>
    </w:rPr>
  </w:style>
  <w:style w:type="character" w:customStyle="1" w:styleId="13">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AB6A6C"/>
    <w:pPr>
      <w:spacing w:after="120" w:line="480" w:lineRule="auto"/>
    </w:pPr>
  </w:style>
  <w:style w:type="character" w:customStyle="1" w:styleId="22">
    <w:name w:val="Основной текст 2 Знак"/>
    <w:basedOn w:val="a0"/>
    <w:link w:val="21"/>
    <w:uiPriority w:val="99"/>
    <w:rsid w:val="00AB6A6C"/>
    <w:rPr>
      <w:rFonts w:ascii="Times New Roman" w:eastAsia="Times New Roman" w:hAnsi="Times New Roman" w:cs="Times New Roman"/>
      <w:sz w:val="24"/>
      <w:szCs w:val="24"/>
      <w:lang w:eastAsia="ru-RU"/>
    </w:rPr>
  </w:style>
  <w:style w:type="character" w:styleId="ae">
    <w:name w:val="footnote reference"/>
    <w:link w:val="14"/>
    <w:uiPriority w:val="99"/>
    <w:unhideWhenUsed/>
    <w:rsid w:val="00AB6A6C"/>
    <w:rPr>
      <w:vertAlign w:val="superscript"/>
    </w:rPr>
  </w:style>
  <w:style w:type="paragraph" w:styleId="af">
    <w:name w:val="Balloon Text"/>
    <w:basedOn w:val="a"/>
    <w:link w:val="af0"/>
    <w:uiPriority w:val="99"/>
    <w:unhideWhenUsed/>
    <w:rsid w:val="006F7DEA"/>
    <w:rPr>
      <w:rFonts w:ascii="Segoe UI" w:hAnsi="Segoe UI" w:cs="Segoe UI"/>
      <w:sz w:val="18"/>
      <w:szCs w:val="18"/>
    </w:rPr>
  </w:style>
  <w:style w:type="character" w:customStyle="1" w:styleId="af0">
    <w:name w:val="Текст выноски Знак"/>
    <w:basedOn w:val="a0"/>
    <w:link w:val="af"/>
    <w:uiPriority w:val="99"/>
    <w:rsid w:val="006F7DEA"/>
    <w:rPr>
      <w:rFonts w:ascii="Segoe UI" w:eastAsia="Times New Roman" w:hAnsi="Segoe UI" w:cs="Segoe UI"/>
      <w:sz w:val="18"/>
      <w:szCs w:val="18"/>
      <w:lang w:eastAsia="ru-RU"/>
    </w:rPr>
  </w:style>
  <w:style w:type="paragraph" w:styleId="af1">
    <w:name w:val="No Spacing"/>
    <w:uiPriority w:val="1"/>
    <w:qFormat/>
    <w:rsid w:val="00484C04"/>
    <w:pPr>
      <w:spacing w:after="0" w:line="240" w:lineRule="auto"/>
    </w:pPr>
    <w:rPr>
      <w:rFonts w:ascii="Times New Roman" w:eastAsia="Times New Roman" w:hAnsi="Times New Roman" w:cs="Times New Roman"/>
      <w:sz w:val="24"/>
      <w:szCs w:val="24"/>
      <w:lang w:eastAsia="ru-RU"/>
    </w:rPr>
  </w:style>
  <w:style w:type="paragraph" w:styleId="af2">
    <w:name w:val="Normal (Web)"/>
    <w:basedOn w:val="a"/>
    <w:uiPriority w:val="99"/>
    <w:unhideWhenUsed/>
    <w:rsid w:val="00484C04"/>
    <w:pPr>
      <w:widowControl w:val="0"/>
      <w:autoSpaceDN w:val="0"/>
      <w:spacing w:before="280" w:after="119"/>
    </w:pPr>
    <w:rPr>
      <w:rFonts w:eastAsia="Lucida Sans Unicode" w:cs="Mangal"/>
      <w:kern w:val="3"/>
      <w:lang w:eastAsia="zh-CN" w:bidi="hi-IN"/>
    </w:rPr>
  </w:style>
  <w:style w:type="paragraph" w:styleId="af3">
    <w:name w:val="Title"/>
    <w:basedOn w:val="a"/>
    <w:link w:val="af4"/>
    <w:uiPriority w:val="10"/>
    <w:qFormat/>
    <w:rsid w:val="00484C04"/>
    <w:pPr>
      <w:jc w:val="center"/>
    </w:pPr>
    <w:rPr>
      <w:b/>
      <w:sz w:val="28"/>
    </w:rPr>
  </w:style>
  <w:style w:type="character" w:customStyle="1" w:styleId="af4">
    <w:name w:val="Название Знак"/>
    <w:basedOn w:val="a0"/>
    <w:link w:val="af3"/>
    <w:uiPriority w:val="10"/>
    <w:rsid w:val="00484C04"/>
    <w:rPr>
      <w:rFonts w:ascii="Times New Roman" w:eastAsia="Times New Roman" w:hAnsi="Times New Roman" w:cs="Times New Roman"/>
      <w:b/>
      <w:sz w:val="28"/>
      <w:szCs w:val="24"/>
      <w:lang w:eastAsia="ru-RU"/>
    </w:rPr>
  </w:style>
  <w:style w:type="paragraph" w:customStyle="1" w:styleId="consplustitle0">
    <w:name w:val="consplustitle"/>
    <w:basedOn w:val="a"/>
    <w:rsid w:val="00484C04"/>
    <w:pPr>
      <w:spacing w:before="100" w:beforeAutospacing="1" w:after="100" w:afterAutospacing="1"/>
    </w:pPr>
  </w:style>
  <w:style w:type="character" w:customStyle="1" w:styleId="10">
    <w:name w:val="Заголовок 1 Знак"/>
    <w:basedOn w:val="a0"/>
    <w:link w:val="1"/>
    <w:uiPriority w:val="9"/>
    <w:rsid w:val="0035333A"/>
    <w:rPr>
      <w:rFonts w:ascii="XO Thames" w:eastAsia="Times New Roman" w:hAnsi="XO Thames" w:cs="Times New Roman"/>
      <w:b/>
      <w:sz w:val="32"/>
      <w:szCs w:val="20"/>
    </w:rPr>
  </w:style>
  <w:style w:type="character" w:customStyle="1" w:styleId="20">
    <w:name w:val="Заголовок 2 Знак"/>
    <w:basedOn w:val="a0"/>
    <w:link w:val="2"/>
    <w:uiPriority w:val="9"/>
    <w:rsid w:val="0035333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35333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35333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35333A"/>
    <w:rPr>
      <w:rFonts w:ascii="XO Thames" w:eastAsia="Times New Roman" w:hAnsi="XO Thames" w:cs="Times New Roman"/>
      <w:b/>
      <w:color w:val="000000"/>
      <w:szCs w:val="20"/>
    </w:rPr>
  </w:style>
  <w:style w:type="character" w:customStyle="1" w:styleId="15">
    <w:name w:val="Обычный1"/>
    <w:rsid w:val="0035333A"/>
    <w:rPr>
      <w:rFonts w:ascii="Arial" w:hAnsi="Arial"/>
      <w:sz w:val="20"/>
    </w:rPr>
  </w:style>
  <w:style w:type="paragraph" w:styleId="23">
    <w:name w:val="toc 2"/>
    <w:basedOn w:val="a"/>
    <w:next w:val="a"/>
    <w:link w:val="24"/>
    <w:rsid w:val="0035333A"/>
    <w:pPr>
      <w:spacing w:after="200" w:line="276" w:lineRule="auto"/>
      <w:ind w:left="200"/>
    </w:pPr>
    <w:rPr>
      <w:rFonts w:ascii="Calibri" w:hAnsi="Calibri"/>
      <w:color w:val="000000"/>
      <w:sz w:val="22"/>
      <w:szCs w:val="20"/>
    </w:rPr>
  </w:style>
  <w:style w:type="character" w:customStyle="1" w:styleId="24">
    <w:name w:val="Оглавление 2 Знак"/>
    <w:link w:val="23"/>
    <w:locked/>
    <w:rsid w:val="0035333A"/>
    <w:rPr>
      <w:rFonts w:ascii="Calibri" w:eastAsia="Times New Roman" w:hAnsi="Calibri" w:cs="Times New Roman"/>
      <w:color w:val="000000"/>
      <w:szCs w:val="20"/>
      <w:lang w:eastAsia="ru-RU"/>
    </w:rPr>
  </w:style>
  <w:style w:type="paragraph" w:styleId="41">
    <w:name w:val="toc 4"/>
    <w:basedOn w:val="a"/>
    <w:next w:val="a"/>
    <w:link w:val="42"/>
    <w:rsid w:val="0035333A"/>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35333A"/>
    <w:rPr>
      <w:rFonts w:ascii="Calibri" w:eastAsia="Times New Roman" w:hAnsi="Calibri" w:cs="Times New Roman"/>
      <w:color w:val="000000"/>
      <w:szCs w:val="20"/>
      <w:lang w:eastAsia="ru-RU"/>
    </w:rPr>
  </w:style>
  <w:style w:type="paragraph" w:styleId="af5">
    <w:name w:val="footer"/>
    <w:basedOn w:val="a"/>
    <w:link w:val="af6"/>
    <w:uiPriority w:val="99"/>
    <w:rsid w:val="0035333A"/>
    <w:pPr>
      <w:widowControl w:val="0"/>
      <w:tabs>
        <w:tab w:val="center" w:pos="4677"/>
        <w:tab w:val="right" w:pos="9355"/>
      </w:tabs>
    </w:pPr>
    <w:rPr>
      <w:rFonts w:ascii="Arial" w:hAnsi="Arial"/>
      <w:sz w:val="20"/>
      <w:szCs w:val="20"/>
    </w:rPr>
  </w:style>
  <w:style w:type="character" w:customStyle="1" w:styleId="af6">
    <w:name w:val="Нижний колонтитул Знак"/>
    <w:basedOn w:val="a0"/>
    <w:link w:val="af5"/>
    <w:uiPriority w:val="99"/>
    <w:rsid w:val="0035333A"/>
    <w:rPr>
      <w:rFonts w:ascii="Arial" w:eastAsia="Times New Roman" w:hAnsi="Arial" w:cs="Times New Roman"/>
      <w:sz w:val="20"/>
      <w:szCs w:val="20"/>
    </w:rPr>
  </w:style>
  <w:style w:type="paragraph" w:styleId="6">
    <w:name w:val="toc 6"/>
    <w:basedOn w:val="a"/>
    <w:next w:val="a"/>
    <w:link w:val="60"/>
    <w:rsid w:val="0035333A"/>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35333A"/>
    <w:rPr>
      <w:rFonts w:ascii="Calibri" w:eastAsia="Times New Roman" w:hAnsi="Calibri" w:cs="Times New Roman"/>
      <w:color w:val="000000"/>
      <w:szCs w:val="20"/>
      <w:lang w:eastAsia="ru-RU"/>
    </w:rPr>
  </w:style>
  <w:style w:type="paragraph" w:styleId="7">
    <w:name w:val="toc 7"/>
    <w:basedOn w:val="a"/>
    <w:next w:val="a"/>
    <w:link w:val="70"/>
    <w:rsid w:val="0035333A"/>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35333A"/>
    <w:rPr>
      <w:rFonts w:ascii="Calibri" w:eastAsia="Times New Roman" w:hAnsi="Calibri" w:cs="Times New Roman"/>
      <w:color w:val="000000"/>
      <w:szCs w:val="20"/>
      <w:lang w:eastAsia="ru-RU"/>
    </w:rPr>
  </w:style>
  <w:style w:type="character" w:customStyle="1" w:styleId="ConsPlusNormal1">
    <w:name w:val="ConsPlusNormal1"/>
    <w:link w:val="ConsPlusNormal"/>
    <w:locked/>
    <w:rsid w:val="0035333A"/>
    <w:rPr>
      <w:rFonts w:ascii="Arial" w:eastAsia="Times New Roman" w:hAnsi="Arial" w:cs="Arial"/>
      <w:sz w:val="20"/>
      <w:szCs w:val="20"/>
      <w:lang w:eastAsia="zh-CN"/>
    </w:rPr>
  </w:style>
  <w:style w:type="paragraph" w:customStyle="1" w:styleId="16">
    <w:name w:val="Основной шрифт абзаца1"/>
    <w:rsid w:val="0035333A"/>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35333A"/>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35333A"/>
    <w:rPr>
      <w:rFonts w:ascii="Calibri" w:eastAsia="Times New Roman" w:hAnsi="Calibri" w:cs="Times New Roman"/>
      <w:color w:val="000000"/>
      <w:szCs w:val="20"/>
      <w:lang w:eastAsia="ru-RU"/>
    </w:rPr>
  </w:style>
  <w:style w:type="paragraph" w:customStyle="1" w:styleId="14">
    <w:name w:val="Знак сноски1"/>
    <w:basedOn w:val="16"/>
    <w:link w:val="ae"/>
    <w:uiPriority w:val="99"/>
    <w:rsid w:val="0035333A"/>
    <w:rPr>
      <w:rFonts w:asciiTheme="minorHAnsi" w:eastAsiaTheme="minorHAnsi" w:hAnsiTheme="minorHAnsi" w:cstheme="minorBidi"/>
      <w:color w:val="auto"/>
      <w:szCs w:val="22"/>
      <w:vertAlign w:val="superscript"/>
      <w:lang w:eastAsia="en-US"/>
    </w:rPr>
  </w:style>
  <w:style w:type="paragraph" w:styleId="af7">
    <w:name w:val="List Paragraph"/>
    <w:basedOn w:val="a"/>
    <w:link w:val="af8"/>
    <w:rsid w:val="0035333A"/>
    <w:pPr>
      <w:widowControl w:val="0"/>
      <w:ind w:left="720"/>
      <w:contextualSpacing/>
    </w:pPr>
    <w:rPr>
      <w:rFonts w:ascii="Arial" w:hAnsi="Arial"/>
      <w:sz w:val="20"/>
      <w:szCs w:val="20"/>
    </w:rPr>
  </w:style>
  <w:style w:type="character" w:customStyle="1" w:styleId="af8">
    <w:name w:val="Абзац списка Знак"/>
    <w:link w:val="af7"/>
    <w:locked/>
    <w:rsid w:val="0035333A"/>
    <w:rPr>
      <w:rFonts w:ascii="Arial" w:eastAsia="Times New Roman" w:hAnsi="Arial" w:cs="Times New Roman"/>
      <w:sz w:val="20"/>
      <w:szCs w:val="20"/>
    </w:rPr>
  </w:style>
  <w:style w:type="paragraph" w:customStyle="1" w:styleId="11">
    <w:name w:val="Гиперссылка1"/>
    <w:basedOn w:val="16"/>
    <w:link w:val="a3"/>
    <w:uiPriority w:val="99"/>
    <w:rsid w:val="0035333A"/>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35333A"/>
    <w:pPr>
      <w:widowControl w:val="0"/>
    </w:pPr>
    <w:rPr>
      <w:rFonts w:ascii="Arial" w:hAnsi="Arial"/>
      <w:sz w:val="20"/>
      <w:szCs w:val="20"/>
    </w:rPr>
  </w:style>
  <w:style w:type="character" w:customStyle="1" w:styleId="Footnote1">
    <w:name w:val="Footnote1"/>
    <w:link w:val="Footnote"/>
    <w:locked/>
    <w:rsid w:val="0035333A"/>
    <w:rPr>
      <w:rFonts w:ascii="Arial" w:eastAsia="Times New Roman" w:hAnsi="Arial" w:cs="Times New Roman"/>
      <w:sz w:val="20"/>
      <w:szCs w:val="20"/>
    </w:rPr>
  </w:style>
  <w:style w:type="paragraph" w:styleId="17">
    <w:name w:val="toc 1"/>
    <w:basedOn w:val="a"/>
    <w:next w:val="a"/>
    <w:link w:val="18"/>
    <w:rsid w:val="0035333A"/>
    <w:pPr>
      <w:spacing w:after="200" w:line="276" w:lineRule="auto"/>
    </w:pPr>
    <w:rPr>
      <w:rFonts w:ascii="XO Thames" w:hAnsi="XO Thames"/>
      <w:b/>
      <w:sz w:val="20"/>
      <w:szCs w:val="20"/>
    </w:rPr>
  </w:style>
  <w:style w:type="character" w:customStyle="1" w:styleId="18">
    <w:name w:val="Оглавление 1 Знак"/>
    <w:link w:val="17"/>
    <w:locked/>
    <w:rsid w:val="0035333A"/>
    <w:rPr>
      <w:rFonts w:ascii="XO Thames" w:eastAsia="Times New Roman" w:hAnsi="XO Thames" w:cs="Times New Roman"/>
      <w:b/>
      <w:sz w:val="20"/>
      <w:szCs w:val="20"/>
    </w:rPr>
  </w:style>
  <w:style w:type="paragraph" w:customStyle="1" w:styleId="HeaderandFooter">
    <w:name w:val="Header and Footer"/>
    <w:link w:val="HeaderandFooter1"/>
    <w:rsid w:val="0035333A"/>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35333A"/>
    <w:rPr>
      <w:rFonts w:ascii="XO Thames" w:eastAsia="Times New Roman" w:hAnsi="XO Thames" w:cs="Calibri"/>
      <w:color w:val="000000"/>
      <w:lang w:eastAsia="ru-RU"/>
    </w:rPr>
  </w:style>
  <w:style w:type="paragraph" w:styleId="9">
    <w:name w:val="toc 9"/>
    <w:basedOn w:val="a"/>
    <w:next w:val="a"/>
    <w:link w:val="90"/>
    <w:rsid w:val="0035333A"/>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35333A"/>
    <w:rPr>
      <w:rFonts w:ascii="Calibri" w:eastAsia="Times New Roman" w:hAnsi="Calibri" w:cs="Times New Roman"/>
      <w:color w:val="000000"/>
      <w:szCs w:val="20"/>
      <w:lang w:eastAsia="ru-RU"/>
    </w:rPr>
  </w:style>
  <w:style w:type="paragraph" w:styleId="8">
    <w:name w:val="toc 8"/>
    <w:basedOn w:val="a"/>
    <w:next w:val="a"/>
    <w:link w:val="80"/>
    <w:rsid w:val="0035333A"/>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35333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35333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35333A"/>
    <w:rPr>
      <w:rFonts w:ascii="Courier New" w:eastAsia="Times New Roman" w:hAnsi="Courier New" w:cs="Calibri"/>
      <w:color w:val="000000"/>
      <w:lang w:eastAsia="ru-RU"/>
    </w:rPr>
  </w:style>
  <w:style w:type="paragraph" w:styleId="33">
    <w:name w:val="Body Text Indent 3"/>
    <w:basedOn w:val="a"/>
    <w:link w:val="34"/>
    <w:uiPriority w:val="99"/>
    <w:rsid w:val="0035333A"/>
    <w:pPr>
      <w:ind w:left="1418" w:hanging="1418"/>
      <w:jc w:val="both"/>
    </w:pPr>
    <w:rPr>
      <w:sz w:val="28"/>
      <w:szCs w:val="20"/>
    </w:rPr>
  </w:style>
  <w:style w:type="character" w:customStyle="1" w:styleId="34">
    <w:name w:val="Основной текст с отступом 3 Знак"/>
    <w:basedOn w:val="a0"/>
    <w:link w:val="33"/>
    <w:uiPriority w:val="99"/>
    <w:rsid w:val="0035333A"/>
    <w:rPr>
      <w:rFonts w:ascii="Times New Roman" w:eastAsia="Times New Roman" w:hAnsi="Times New Roman" w:cs="Times New Roman"/>
      <w:sz w:val="28"/>
      <w:szCs w:val="20"/>
    </w:rPr>
  </w:style>
  <w:style w:type="paragraph" w:styleId="51">
    <w:name w:val="toc 5"/>
    <w:basedOn w:val="a"/>
    <w:next w:val="a"/>
    <w:link w:val="52"/>
    <w:rsid w:val="0035333A"/>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35333A"/>
    <w:rPr>
      <w:rFonts w:ascii="Calibri" w:eastAsia="Times New Roman" w:hAnsi="Calibri" w:cs="Times New Roman"/>
      <w:color w:val="000000"/>
      <w:szCs w:val="20"/>
      <w:lang w:eastAsia="ru-RU"/>
    </w:rPr>
  </w:style>
  <w:style w:type="paragraph" w:customStyle="1" w:styleId="ConsPlusCell">
    <w:name w:val="ConsPlusCell"/>
    <w:link w:val="ConsPlusCell1"/>
    <w:rsid w:val="0035333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35333A"/>
    <w:rPr>
      <w:rFonts w:ascii="Courier New" w:eastAsia="Times New Roman" w:hAnsi="Courier New" w:cs="Calibri"/>
      <w:color w:val="000000"/>
      <w:lang w:eastAsia="ru-RU"/>
    </w:rPr>
  </w:style>
  <w:style w:type="paragraph" w:styleId="af9">
    <w:name w:val="Subtitle"/>
    <w:basedOn w:val="a"/>
    <w:next w:val="a"/>
    <w:link w:val="afa"/>
    <w:uiPriority w:val="11"/>
    <w:qFormat/>
    <w:rsid w:val="0035333A"/>
    <w:pPr>
      <w:spacing w:after="200" w:line="276" w:lineRule="auto"/>
    </w:pPr>
    <w:rPr>
      <w:rFonts w:ascii="XO Thames" w:hAnsi="XO Thames"/>
      <w:i/>
      <w:color w:val="616161"/>
      <w:szCs w:val="20"/>
    </w:rPr>
  </w:style>
  <w:style w:type="character" w:customStyle="1" w:styleId="afa">
    <w:name w:val="Подзаголовок Знак"/>
    <w:basedOn w:val="a0"/>
    <w:link w:val="af9"/>
    <w:uiPriority w:val="11"/>
    <w:rsid w:val="0035333A"/>
    <w:rPr>
      <w:rFonts w:ascii="XO Thames" w:eastAsia="Times New Roman" w:hAnsi="XO Thames" w:cs="Times New Roman"/>
      <w:i/>
      <w:color w:val="616161"/>
      <w:sz w:val="24"/>
      <w:szCs w:val="20"/>
    </w:rPr>
  </w:style>
  <w:style w:type="paragraph" w:customStyle="1" w:styleId="toc10">
    <w:name w:val="toc 10"/>
    <w:next w:val="a"/>
    <w:link w:val="toc101"/>
    <w:rsid w:val="0035333A"/>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35333A"/>
    <w:rPr>
      <w:rFonts w:ascii="Calibri" w:eastAsia="Times New Roman" w:hAnsi="Calibri" w:cs="Times New Roman"/>
      <w:color w:val="000000"/>
      <w:szCs w:val="20"/>
      <w:lang w:eastAsia="ru-RU"/>
    </w:rPr>
  </w:style>
  <w:style w:type="character" w:customStyle="1" w:styleId="ConsPlusTitle1">
    <w:name w:val="ConsPlusTitle1"/>
    <w:link w:val="ConsPlusTitle"/>
    <w:locked/>
    <w:rsid w:val="0035333A"/>
    <w:rPr>
      <w:rFonts w:ascii="Calibri" w:eastAsia="Calibri" w:hAnsi="Calibri" w:cs="Calibri"/>
      <w:b/>
      <w:bCs/>
      <w:lang w:eastAsia="zh-CN"/>
    </w:rPr>
  </w:style>
  <w:style w:type="character" w:customStyle="1" w:styleId="UnresolvedMention">
    <w:name w:val="Unresolved Mention"/>
    <w:uiPriority w:val="99"/>
    <w:semiHidden/>
    <w:unhideWhenUsed/>
    <w:rsid w:val="0035333A"/>
    <w:rPr>
      <w:rFonts w:cs="Times New Roman"/>
      <w:color w:val="605E5C"/>
      <w:shd w:val="clear" w:color="auto" w:fill="E1DFDD"/>
    </w:rPr>
  </w:style>
  <w:style w:type="paragraph" w:styleId="HTML">
    <w:name w:val="HTML Preformatted"/>
    <w:basedOn w:val="a"/>
    <w:link w:val="HTML0"/>
    <w:uiPriority w:val="99"/>
    <w:unhideWhenUsed/>
    <w:rsid w:val="00353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5333A"/>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dst=100287"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main?base=RLAW154;n=28654;fld=134;dst=10438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0E03-BB5D-40CA-9A9E-F6DA987E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11524</Words>
  <Characters>65690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106</cp:revision>
  <dcterms:created xsi:type="dcterms:W3CDTF">2021-08-23T11:05:00Z</dcterms:created>
  <dcterms:modified xsi:type="dcterms:W3CDTF">2021-11-25T05:06:00Z</dcterms:modified>
</cp:coreProperties>
</file>