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03B6F" w:rsidRPr="00E15B1C" w:rsidRDefault="00C03B6F" w:rsidP="00C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5B1C">
        <w:rPr>
          <w:rFonts w:ascii="Times New Roman" w:eastAsia="Times New Roman" w:hAnsi="Times New Roman" w:cs="Times New Roman"/>
          <w:sz w:val="28"/>
          <w:szCs w:val="24"/>
        </w:rPr>
        <w:t>к проекту решения Собрания депутатов МО «Пинежский район»</w:t>
      </w:r>
    </w:p>
    <w:p w:rsidR="00C03B6F" w:rsidRPr="00E15B1C" w:rsidRDefault="00C03B6F" w:rsidP="00C03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5B1C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</w:p>
    <w:p w:rsidR="003849A7" w:rsidRPr="00296D84" w:rsidRDefault="003849A7" w:rsidP="00384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390" w:rsidRPr="00A910B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C03B6F">
        <w:rPr>
          <w:rFonts w:ascii="Times New Roman" w:hAnsi="Times New Roman" w:cs="Times New Roman"/>
          <w:sz w:val="28"/>
          <w:szCs w:val="28"/>
        </w:rPr>
        <w:t>средняя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Default="000656F6" w:rsidP="00065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03B6F" w:rsidRPr="00E15B1C">
        <w:rPr>
          <w:rFonts w:ascii="Times New Roman" w:eastAsia="Calibri" w:hAnsi="Times New Roman" w:cs="Times New Roman"/>
          <w:sz w:val="28"/>
          <w:szCs w:val="28"/>
        </w:rPr>
        <w:t>создании условий для обеспечения жителей труднодоступных и малонаселенных пунктов Пинежского района услугами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3) анализ опыта иных муниципальных образований Архангельской области в соответствующих сферах деятельности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D2149E" w:rsidRPr="00D2149E" w:rsidRDefault="00D2149E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r w:rsidRPr="005F1390">
        <w:rPr>
          <w:rFonts w:ascii="Times New Roman" w:hAnsi="Times New Roman" w:cs="Times New Roman"/>
          <w:b/>
          <w:sz w:val="28"/>
          <w:szCs w:val="28"/>
        </w:rPr>
        <w:t>4) цели предлагаемого регулирования и их соответствие принципам правового регулирования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Default="000656F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03B6F" w:rsidRPr="00E15B1C">
        <w:rPr>
          <w:rFonts w:ascii="Times New Roman" w:eastAsia="Calibri" w:hAnsi="Times New Roman" w:cs="Times New Roman"/>
          <w:sz w:val="28"/>
          <w:szCs w:val="28"/>
        </w:rPr>
        <w:t>жителей труднодоступных и малонаселенных пунктов Пинежского района услугами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5) описание предлагаемого регулирования и иных возможных способов решения проблемы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6950AF" w:rsidRDefault="006950AF" w:rsidP="00695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03B6F">
        <w:rPr>
          <w:rFonts w:ascii="Times New Roman" w:hAnsi="Times New Roman" w:cs="Times New Roman"/>
          <w:sz w:val="28"/>
          <w:szCs w:val="28"/>
        </w:rPr>
        <w:t xml:space="preserve">решения изменяет </w:t>
      </w:r>
      <w:r w:rsidR="00C03B6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3B6F" w:rsidRPr="00E15B1C">
        <w:rPr>
          <w:rFonts w:ascii="Times New Roman" w:eastAsia="Times New Roman" w:hAnsi="Times New Roman" w:cs="Times New Roman"/>
          <w:sz w:val="28"/>
          <w:szCs w:val="28"/>
        </w:rPr>
        <w:t>инимальн</w:t>
      </w:r>
      <w:r w:rsidR="00C03B6F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03B6F" w:rsidRPr="00E15B1C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доставки, количество товаров доставляемых в труднодоступные и малонаселенные пункты Пинежского района</w:t>
      </w:r>
      <w:r w:rsidR="00C03B6F">
        <w:rPr>
          <w:rFonts w:ascii="Times New Roman" w:eastAsia="Times New Roman" w:hAnsi="Times New Roman" w:cs="Times New Roman"/>
          <w:sz w:val="28"/>
          <w:szCs w:val="28"/>
        </w:rPr>
        <w:t>, 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</w:t>
      </w:r>
      <w:r w:rsidR="00C03B6F">
        <w:rPr>
          <w:rFonts w:ascii="Times New Roman" w:eastAsia="Times New Roman" w:hAnsi="Times New Roman" w:cs="Times New Roman"/>
          <w:sz w:val="28"/>
          <w:szCs w:val="28"/>
        </w:rPr>
        <w:t>, предельный норматив возмещения транспортных расходов.</w:t>
      </w:r>
    </w:p>
    <w:p w:rsidR="005F1390" w:rsidRDefault="005F1390" w:rsidP="0006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6)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Pr="00C03B6F" w:rsidRDefault="006950AF" w:rsidP="00C0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</w:t>
      </w:r>
      <w:r w:rsidR="00C03B6F">
        <w:rPr>
          <w:rFonts w:ascii="Times New Roman" w:hAnsi="Times New Roman" w:cs="Times New Roman"/>
          <w:sz w:val="28"/>
          <w:szCs w:val="28"/>
        </w:rPr>
        <w:t xml:space="preserve"> </w:t>
      </w:r>
      <w:r w:rsidRPr="00030572">
        <w:rPr>
          <w:rFonts w:ascii="Times New Roman" w:hAnsi="Times New Roman" w:cs="Times New Roman"/>
          <w:sz w:val="28"/>
          <w:szCs w:val="28"/>
        </w:rPr>
        <w:t>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 xml:space="preserve">ся инвестиционной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6E4380" w:rsidRDefault="003A174D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8) о</w:t>
      </w:r>
      <w:r w:rsidR="00A75CD8">
        <w:rPr>
          <w:rFonts w:ascii="Times New Roman" w:hAnsi="Times New Roman" w:cs="Times New Roman"/>
          <w:b/>
          <w:sz w:val="28"/>
          <w:szCs w:val="28"/>
        </w:rPr>
        <w:t>ценка соответствующих расходов районног</w:t>
      </w:r>
      <w:r w:rsidRPr="005F1390">
        <w:rPr>
          <w:rFonts w:ascii="Times New Roman" w:hAnsi="Times New Roman" w:cs="Times New Roman"/>
          <w:b/>
          <w:sz w:val="28"/>
          <w:szCs w:val="28"/>
        </w:rPr>
        <w:t>о бюджета (возможных поступлений в него);</w:t>
      </w:r>
    </w:p>
    <w:p w:rsidR="000656F6" w:rsidRDefault="000656F6" w:rsidP="000656F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03B6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муниципального бюджета. 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lastRenderedPageBreak/>
        <w:t>9) новые или изменяющие ранее предусмотренные муниципальными нормативными правовыми актами Пинежского муниципального района обязанности для субъектов предпринимательской и инвестиционной деятельности, обязательные требования, а также устанавливающие или изменяющие ранее установленную ответственность за нарушение муниципальных нормативных правовых актов Пинежского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C03B6F" w:rsidRDefault="00C03B6F" w:rsidP="00C03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 w:rsidRPr="0010396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изменяет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B1C">
        <w:rPr>
          <w:rFonts w:ascii="Times New Roman" w:eastAsia="Times New Roman" w:hAnsi="Times New Roman" w:cs="Times New Roman"/>
          <w:sz w:val="28"/>
          <w:szCs w:val="28"/>
        </w:rPr>
        <w:t>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15B1C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доставки, количество товаров доставляемых в труднодоступные и малонаселенные пункты Пинежского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возмещению, предельный норматив возмещения транспортных расходов.</w:t>
      </w:r>
    </w:p>
    <w:p w:rsidR="005F1390" w:rsidRDefault="005F1390" w:rsidP="003A1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10)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3A174D" w:rsidRDefault="003A174D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"/>
      <w:bookmarkStart w:id="4" w:name="Par2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03B6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возникновение у субъектов предпринимательской и инвестиционной деяте</w:t>
      </w:r>
      <w:r w:rsidR="00C03B6F">
        <w:rPr>
          <w:rFonts w:ascii="Times New Roman" w:hAnsi="Times New Roman" w:cs="Times New Roman"/>
          <w:sz w:val="28"/>
          <w:szCs w:val="28"/>
        </w:rPr>
        <w:t>льности недополученных доходов, снижение выручки</w:t>
      </w:r>
      <w:r>
        <w:rPr>
          <w:rFonts w:ascii="Times New Roman" w:hAnsi="Times New Roman" w:cs="Times New Roman"/>
          <w:sz w:val="28"/>
          <w:szCs w:val="28"/>
        </w:rPr>
        <w:t xml:space="preserve">, закрытие предприятий или </w:t>
      </w:r>
      <w:r w:rsidRPr="00E925DA">
        <w:rPr>
          <w:rFonts w:ascii="Times New Roman" w:hAnsi="Times New Roman" w:cs="Times New Roman"/>
          <w:sz w:val="28"/>
          <w:szCs w:val="28"/>
        </w:rPr>
        <w:t>смена вида деятельности</w:t>
      </w:r>
      <w:r w:rsidRPr="00E64D5F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C03B6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615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а также эксперимента</w:t>
      </w:r>
      <w:r w:rsidR="007615B0">
        <w:rPr>
          <w:rFonts w:ascii="Times New Roman" w:hAnsi="Times New Roman" w:cs="Times New Roman"/>
          <w:b/>
          <w:sz w:val="28"/>
          <w:szCs w:val="28"/>
        </w:rPr>
        <w:t>:</w:t>
      </w:r>
    </w:p>
    <w:p w:rsidR="004D65D6" w:rsidRDefault="004D65D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утверждения проекта </w:t>
      </w:r>
      <w:r w:rsidR="00C03B6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 официального опубликования.</w:t>
      </w:r>
    </w:p>
    <w:p w:rsidR="005F1390" w:rsidRDefault="00C03B6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23"/>
      <w:bookmarkEnd w:id="5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  <w:r w:rsidR="007615B0">
        <w:rPr>
          <w:rFonts w:ascii="Times New Roman" w:hAnsi="Times New Roman" w:cs="Times New Roman"/>
          <w:b/>
          <w:sz w:val="28"/>
          <w:szCs w:val="28"/>
        </w:rPr>
        <w:t>: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разработке проекта </w:t>
      </w:r>
      <w:r w:rsidR="00C03B6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не размещалось.</w:t>
      </w:r>
    </w:p>
    <w:p w:rsidR="005F1390" w:rsidRDefault="00C03B6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6" w:name="Par24"/>
      <w:bookmarkEnd w:id="6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9C7E68">
        <w:rPr>
          <w:b/>
          <w:sz w:val="28"/>
          <w:szCs w:val="28"/>
        </w:rPr>
        <w:t>:</w:t>
      </w:r>
    </w:p>
    <w:p w:rsidR="00BF647C" w:rsidRPr="00BF647C" w:rsidRDefault="00BF647C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40EC" w:rsidRDefault="00F240EC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F240EC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6F6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636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5C03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2DA2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4AA2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74D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50AF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5B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C7E68"/>
    <w:rsid w:val="009D01FD"/>
    <w:rsid w:val="009D245E"/>
    <w:rsid w:val="009E1C35"/>
    <w:rsid w:val="009E33DC"/>
    <w:rsid w:val="009E3BC2"/>
    <w:rsid w:val="009F0B11"/>
    <w:rsid w:val="009F2DEB"/>
    <w:rsid w:val="009F3AE0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082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41F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3B6F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27487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348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37AD8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656F6"/>
    <w:pPr>
      <w:spacing w:after="0" w:line="240" w:lineRule="auto"/>
    </w:pPr>
  </w:style>
  <w:style w:type="paragraph" w:customStyle="1" w:styleId="ConsPlusNonformat">
    <w:name w:val="ConsPlusNonformat"/>
    <w:uiPriority w:val="99"/>
    <w:rsid w:val="0069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61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656F6"/>
    <w:pPr>
      <w:spacing w:after="0" w:line="240" w:lineRule="auto"/>
    </w:pPr>
  </w:style>
  <w:style w:type="paragraph" w:customStyle="1" w:styleId="ConsPlusNonformat">
    <w:name w:val="ConsPlusNonformat"/>
    <w:uiPriority w:val="99"/>
    <w:rsid w:val="0069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61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Н.Ю. Усынина</cp:lastModifiedBy>
  <cp:revision>3</cp:revision>
  <dcterms:created xsi:type="dcterms:W3CDTF">2022-02-21T10:28:00Z</dcterms:created>
  <dcterms:modified xsi:type="dcterms:W3CDTF">2022-02-22T05:52:00Z</dcterms:modified>
</cp:coreProperties>
</file>