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A07CA7" w:rsidRDefault="003D7666" w:rsidP="00A07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A07CA7">
        <w:rPr>
          <w:rFonts w:ascii="Times New Roman" w:hAnsi="Times New Roman" w:cs="Times New Roman"/>
          <w:sz w:val="28"/>
          <w:szCs w:val="28"/>
        </w:rPr>
        <w:t>«</w:t>
      </w:r>
      <w:r w:rsidR="00A07CA7" w:rsidRPr="00A07CA7">
        <w:rPr>
          <w:rFonts w:ascii="Times New Roman" w:hAnsi="Times New Roman" w:cs="Times New Roman"/>
          <w:sz w:val="28"/>
          <w:szCs w:val="28"/>
        </w:rPr>
        <w:t>Об определении даты проведения выпускных мероприятий</w:t>
      </w:r>
      <w:r w:rsidR="00A07CA7">
        <w:rPr>
          <w:rFonts w:ascii="Times New Roman" w:hAnsi="Times New Roman" w:cs="Times New Roman"/>
          <w:sz w:val="28"/>
          <w:szCs w:val="28"/>
        </w:rPr>
        <w:t xml:space="preserve"> </w:t>
      </w:r>
      <w:r w:rsidR="00A07CA7" w:rsidRPr="00A07CA7">
        <w:rPr>
          <w:rFonts w:ascii="Times New Roman" w:hAnsi="Times New Roman" w:cs="Times New Roman"/>
          <w:sz w:val="28"/>
          <w:szCs w:val="28"/>
        </w:rPr>
        <w:t>(день выдачи в общеобразовательном учреждении аттестатов об основном общем образовании и аттестатов о среднем общем образовании) в общеобразовательных организациях, расположенных</w:t>
      </w:r>
      <w:r w:rsidR="00A07CA7">
        <w:rPr>
          <w:rFonts w:ascii="Times New Roman" w:hAnsi="Times New Roman" w:cs="Times New Roman"/>
          <w:sz w:val="28"/>
          <w:szCs w:val="28"/>
        </w:rPr>
        <w:t xml:space="preserve"> </w:t>
      </w:r>
      <w:r w:rsidR="00A07CA7" w:rsidRPr="00A07CA7">
        <w:rPr>
          <w:rFonts w:ascii="Times New Roman" w:hAnsi="Times New Roman" w:cs="Times New Roman"/>
          <w:sz w:val="28"/>
          <w:szCs w:val="28"/>
        </w:rPr>
        <w:t>на территории Пинежского муниципального района Архангельской области в 2023 году</w:t>
      </w:r>
      <w:r w:rsidR="00365CFB" w:rsidRPr="00A07CA7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65CFB" w:rsidRPr="00365CFB">
        <w:rPr>
          <w:rFonts w:ascii="Times New Roman" w:hAnsi="Times New Roman" w:cs="Times New Roman"/>
          <w:sz w:val="28"/>
          <w:szCs w:val="28"/>
        </w:rPr>
        <w:t>«Об установлении  платы, взимаемой с родителей</w:t>
      </w:r>
      <w:r w:rsidR="00365CFB">
        <w:rPr>
          <w:rFonts w:ascii="Times New Roman" w:hAnsi="Times New Roman" w:cs="Times New Roman"/>
          <w:sz w:val="28"/>
          <w:szCs w:val="28"/>
        </w:rPr>
        <w:t xml:space="preserve"> </w:t>
      </w:r>
      <w:r w:rsidR="00365CFB" w:rsidRPr="00365CFB">
        <w:rPr>
          <w:rFonts w:ascii="Times New Roman" w:hAnsi="Times New Roman" w:cs="Times New Roman"/>
          <w:sz w:val="28"/>
          <w:szCs w:val="28"/>
        </w:rPr>
        <w:t>(законных представителей) за присмотр и уход за детьми,</w:t>
      </w:r>
      <w:r w:rsidR="00365CFB">
        <w:rPr>
          <w:rFonts w:ascii="Times New Roman" w:hAnsi="Times New Roman" w:cs="Times New Roman"/>
          <w:sz w:val="28"/>
          <w:szCs w:val="28"/>
        </w:rPr>
        <w:t xml:space="preserve"> </w:t>
      </w:r>
      <w:r w:rsidR="00365CFB" w:rsidRPr="00365CFB">
        <w:rPr>
          <w:rFonts w:ascii="Times New Roman" w:hAnsi="Times New Roman" w:cs="Times New Roman"/>
          <w:sz w:val="28"/>
          <w:szCs w:val="28"/>
        </w:rPr>
        <w:t>осваивающими образовательные программы дошкольного образования,</w:t>
      </w:r>
      <w:r w:rsidR="00365CFB">
        <w:rPr>
          <w:rFonts w:ascii="Times New Roman" w:hAnsi="Times New Roman" w:cs="Times New Roman"/>
          <w:sz w:val="28"/>
          <w:szCs w:val="28"/>
        </w:rPr>
        <w:t xml:space="preserve"> </w:t>
      </w:r>
      <w:r w:rsidR="00365CFB" w:rsidRPr="00365CFB">
        <w:rPr>
          <w:rFonts w:ascii="Times New Roman" w:hAnsi="Times New Roman" w:cs="Times New Roman"/>
          <w:sz w:val="28"/>
          <w:szCs w:val="28"/>
        </w:rPr>
        <w:t>в  образовательных организациях  Пинежского муниципального района Архангельской области</w:t>
      </w:r>
      <w:r w:rsidR="00365CFB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597826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365CFB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целях принятия НПА подлежащих публичным слушаньям в соответствии с действующим законодательством.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A07CA7">
        <w:rPr>
          <w:rFonts w:ascii="Times New Roman" w:hAnsi="Times New Roman" w:cs="Times New Roman"/>
          <w:sz w:val="28"/>
          <w:szCs w:val="28"/>
        </w:rPr>
        <w:t>02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A07CA7">
        <w:rPr>
          <w:rFonts w:ascii="Times New Roman" w:hAnsi="Times New Roman" w:cs="Times New Roman"/>
          <w:sz w:val="28"/>
          <w:szCs w:val="28"/>
        </w:rPr>
        <w:t>мая</w:t>
      </w:r>
      <w:r w:rsidR="00A82AC7">
        <w:rPr>
          <w:rFonts w:ascii="Times New Roman" w:hAnsi="Times New Roman" w:cs="Times New Roman"/>
          <w:sz w:val="28"/>
          <w:szCs w:val="28"/>
        </w:rPr>
        <w:t xml:space="preserve"> 2023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D3AE3">
        <w:rPr>
          <w:rFonts w:ascii="Times New Roman" w:hAnsi="Times New Roman" w:cs="Times New Roman"/>
          <w:sz w:val="28"/>
          <w:szCs w:val="28"/>
        </w:rPr>
        <w:t>12</w:t>
      </w:r>
      <w:r w:rsidR="00A07CA7">
        <w:rPr>
          <w:rFonts w:ascii="Times New Roman" w:hAnsi="Times New Roman" w:cs="Times New Roman"/>
          <w:sz w:val="28"/>
          <w:szCs w:val="28"/>
        </w:rPr>
        <w:t xml:space="preserve"> мая 2023</w:t>
      </w:r>
      <w:r w:rsidR="002F469C">
        <w:rPr>
          <w:rFonts w:ascii="Times New Roman" w:hAnsi="Times New Roman" w:cs="Times New Roman"/>
          <w:sz w:val="28"/>
          <w:szCs w:val="28"/>
        </w:rPr>
        <w:t xml:space="preserve"> </w:t>
      </w:r>
      <w:r w:rsidR="00312F9C">
        <w:rPr>
          <w:rFonts w:ascii="Times New Roman" w:hAnsi="Times New Roman" w:cs="Times New Roman"/>
          <w:sz w:val="28"/>
          <w:szCs w:val="28"/>
        </w:rPr>
        <w:t>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A82AC7">
        <w:rPr>
          <w:rFonts w:ascii="Times New Roman" w:hAnsi="Times New Roman" w:cs="Times New Roman"/>
          <w:sz w:val="28"/>
          <w:szCs w:val="28"/>
        </w:rPr>
        <w:t>Марычева Татьяна Михайловна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marycheva</w:t>
        </w:r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</w:rPr>
          <w:t>pinobr.ru</w:t>
        </w:r>
        <w:proofErr w:type="spellEnd"/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</w:t>
      </w:r>
      <w:r w:rsidR="00A82A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-5</w:t>
      </w:r>
      <w:r w:rsidR="00A82AC7">
        <w:rPr>
          <w:rFonts w:ascii="Times New Roman" w:hAnsi="Times New Roman" w:cs="Times New Roman"/>
          <w:sz w:val="28"/>
          <w:szCs w:val="28"/>
        </w:rPr>
        <w:t>8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5CFB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D3AE3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07CA7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777EA"/>
    <w:rsid w:val="00A82AC7"/>
    <w:rsid w:val="00A85060"/>
    <w:rsid w:val="00A9771C"/>
    <w:rsid w:val="00AA4CAE"/>
    <w:rsid w:val="00AA6DEE"/>
    <w:rsid w:val="00AB3B1F"/>
    <w:rsid w:val="00AB3E26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23702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ch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53</cp:revision>
  <cp:lastPrinted>2021-04-05T07:07:00Z</cp:lastPrinted>
  <dcterms:created xsi:type="dcterms:W3CDTF">2017-09-12T09:28:00Z</dcterms:created>
  <dcterms:modified xsi:type="dcterms:W3CDTF">2023-05-02T10:22:00Z</dcterms:modified>
</cp:coreProperties>
</file>