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48"/>
      </w:tblGrid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«ШИЛЕГСКОЕ» ПИНЕЖСКОГО МУНИЦИПАЛЬНОГО РАЙОНА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</w:rPr>
            </w:pPr>
          </w:p>
          <w:p w:rsidR="00390AAA" w:rsidRPr="00E93638" w:rsidRDefault="00390AAA" w:rsidP="00390AAA">
            <w:pPr>
              <w:jc w:val="center"/>
              <w:rPr>
                <w:b/>
                <w:caps/>
                <w:sz w:val="36"/>
                <w:szCs w:val="18"/>
              </w:rPr>
            </w:pPr>
            <w:r w:rsidRPr="00FF10EF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390AAA" w:rsidRPr="008E6998" w:rsidRDefault="00390AAA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020E9B">
            <w:pPr>
              <w:jc w:val="center"/>
              <w:rPr>
                <w:b/>
                <w:sz w:val="28"/>
              </w:rPr>
            </w:pPr>
            <w:r w:rsidRPr="008E6998">
              <w:rPr>
                <w:sz w:val="28"/>
              </w:rPr>
              <w:t>«</w:t>
            </w:r>
            <w:r w:rsidR="00020E9B">
              <w:rPr>
                <w:sz w:val="28"/>
              </w:rPr>
              <w:t>21</w:t>
            </w:r>
            <w:r w:rsidRPr="008E6998">
              <w:rPr>
                <w:sz w:val="28"/>
              </w:rPr>
              <w:t xml:space="preserve">» </w:t>
            </w:r>
            <w:r w:rsidR="005A2EC3">
              <w:rPr>
                <w:sz w:val="28"/>
              </w:rPr>
              <w:t>июн</w:t>
            </w:r>
            <w:r w:rsidR="00103967">
              <w:rPr>
                <w:sz w:val="28"/>
              </w:rPr>
              <w:t>я</w:t>
            </w:r>
            <w:r w:rsidR="00DD172E">
              <w:rPr>
                <w:sz w:val="28"/>
              </w:rPr>
              <w:t xml:space="preserve"> 202</w:t>
            </w:r>
            <w:r w:rsidR="005A2EC3">
              <w:rPr>
                <w:sz w:val="28"/>
              </w:rPr>
              <w:t>2</w:t>
            </w:r>
            <w:r w:rsidRPr="008E6998">
              <w:rPr>
                <w:sz w:val="28"/>
              </w:rPr>
              <w:t xml:space="preserve"> года                  № </w:t>
            </w:r>
            <w:r w:rsidR="00CA35F4">
              <w:rPr>
                <w:sz w:val="28"/>
              </w:rPr>
              <w:t>2</w:t>
            </w:r>
            <w:r w:rsidR="00020E9B">
              <w:rPr>
                <w:sz w:val="28"/>
              </w:rPr>
              <w:t>4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</w:rPr>
            </w:pPr>
          </w:p>
          <w:p w:rsidR="00111351" w:rsidRPr="008E6998" w:rsidRDefault="00111351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  <w:sz w:val="28"/>
              </w:rPr>
            </w:pPr>
            <w:r w:rsidRPr="000F0204">
              <w:rPr>
                <w:sz w:val="22"/>
              </w:rPr>
              <w:t>п. Ясный</w:t>
            </w:r>
            <w:r w:rsidRPr="000F0204">
              <w:rPr>
                <w:b/>
                <w:sz w:val="28"/>
              </w:rPr>
              <w:t xml:space="preserve"> </w:t>
            </w: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111351" w:rsidRDefault="00111351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392792" w:rsidRPr="008E6998" w:rsidRDefault="00392792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020E9B" w:rsidRDefault="00020E9B" w:rsidP="00020E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создании комиссии </w:t>
            </w:r>
            <w:r w:rsidR="00FF10EF">
              <w:rPr>
                <w:b/>
                <w:sz w:val="28"/>
                <w:szCs w:val="28"/>
              </w:rPr>
              <w:t>по установлению пенсии за выслугу лет лицам,</w:t>
            </w:r>
          </w:p>
          <w:p w:rsidR="00020E9B" w:rsidRPr="00C8112A" w:rsidRDefault="00020E9B" w:rsidP="00020E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замещавшим муниципальные должности, должности муниципальной службы муниципального образования «Шилегское» </w:t>
            </w:r>
            <w:proofErr w:type="spellStart"/>
            <w:r>
              <w:rPr>
                <w:b/>
                <w:sz w:val="28"/>
                <w:szCs w:val="28"/>
              </w:rPr>
              <w:t>Пинежского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Архангельской области </w:t>
            </w:r>
          </w:p>
          <w:p w:rsidR="00E70B6E" w:rsidRPr="00C8112A" w:rsidRDefault="00E70B6E" w:rsidP="00020E9B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70B6E" w:rsidRDefault="00E70B6E" w:rsidP="008E6998">
            <w:pPr>
              <w:jc w:val="center"/>
              <w:rPr>
                <w:b/>
                <w:szCs w:val="28"/>
              </w:rPr>
            </w:pPr>
          </w:p>
          <w:p w:rsidR="00111351" w:rsidRPr="00A27DB1" w:rsidRDefault="00FF10EF" w:rsidP="00FF10EF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пунктом 8 статьи 1 областного закона от 16 апреля 1998 года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области», </w:t>
            </w:r>
            <w:hyperlink r:id="rId6" w:history="1">
              <w:r>
                <w:rPr>
                  <w:rStyle w:val="a6"/>
                  <w:sz w:val="28"/>
                  <w:szCs w:val="28"/>
                </w:rPr>
                <w:t xml:space="preserve">статьей </w:t>
              </w:r>
            </w:hyperlink>
            <w:r>
              <w:rPr>
                <w:sz w:val="28"/>
                <w:szCs w:val="28"/>
              </w:rPr>
              <w:t>2 областного закона от 7 июля 1999 года N 151-23-ОЗ «О порядке исчисления стажа муниципальной службы в Архангельской области»</w:t>
            </w:r>
            <w:r>
              <w:rPr>
                <w:color w:val="000000"/>
                <w:sz w:val="28"/>
                <w:szCs w:val="28"/>
              </w:rPr>
              <w:t xml:space="preserve">,  руководствуясь </w:t>
            </w:r>
            <w:r w:rsidRPr="00602D65">
              <w:rPr>
                <w:rStyle w:val="FontStyle16"/>
                <w:sz w:val="28"/>
              </w:rPr>
              <w:t xml:space="preserve">Уставом сельского поселения «Шилегское» </w:t>
            </w:r>
            <w:proofErr w:type="spellStart"/>
            <w:r w:rsidRPr="00602D65">
              <w:rPr>
                <w:rStyle w:val="FontStyle16"/>
                <w:sz w:val="28"/>
              </w:rPr>
              <w:t>Пинежского</w:t>
            </w:r>
            <w:proofErr w:type="spellEnd"/>
            <w:r w:rsidRPr="00602D65">
              <w:rPr>
                <w:rStyle w:val="FontStyle16"/>
                <w:sz w:val="28"/>
              </w:rPr>
              <w:t xml:space="preserve"> муниципального района Архангельской области</w:t>
            </w:r>
            <w:r w:rsidR="00A27DB1" w:rsidRPr="00A27DB1">
              <w:rPr>
                <w:sz w:val="28"/>
                <w:szCs w:val="28"/>
              </w:rPr>
              <w:t>:</w:t>
            </w:r>
            <w:proofErr w:type="gramEnd"/>
          </w:p>
          <w:p w:rsidR="00103967" w:rsidRPr="008E6998" w:rsidRDefault="00103967" w:rsidP="008E6998">
            <w:pPr>
              <w:jc w:val="center"/>
              <w:rPr>
                <w:b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111351" w:rsidRDefault="00A5171D" w:rsidP="00FF10EF">
            <w:pPr>
              <w:pStyle w:val="Style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35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A27DB1" w:rsidRPr="00A27DB1">
              <w:rPr>
                <w:sz w:val="28"/>
                <w:szCs w:val="28"/>
              </w:rPr>
              <w:t>1.</w:t>
            </w:r>
            <w:r w:rsidR="00A27DB1" w:rsidRPr="00A27DB1">
              <w:rPr>
                <w:sz w:val="28"/>
                <w:szCs w:val="28"/>
              </w:rPr>
              <w:tab/>
              <w:t xml:space="preserve">Создать постоянно действующую комиссию </w:t>
            </w:r>
            <w:r w:rsidR="00FF10EF" w:rsidRPr="00FF10EF">
              <w:rPr>
                <w:sz w:val="28"/>
                <w:szCs w:val="28"/>
              </w:rPr>
              <w:t>по установлению пенсии за выслугу лет лицам,</w:t>
            </w:r>
            <w:r w:rsidR="00FF10EF">
              <w:rPr>
                <w:sz w:val="28"/>
                <w:szCs w:val="28"/>
              </w:rPr>
              <w:t xml:space="preserve"> </w:t>
            </w:r>
            <w:r w:rsidR="00FF10EF" w:rsidRPr="00FF10EF">
              <w:rPr>
                <w:sz w:val="28"/>
                <w:szCs w:val="28"/>
              </w:rPr>
              <w:t xml:space="preserve">замещавшим муниципальные должности, должности муниципальной службы муниципального образования «Шилегское» </w:t>
            </w:r>
            <w:proofErr w:type="spellStart"/>
            <w:r w:rsidR="00FF10EF" w:rsidRPr="00FF10EF">
              <w:rPr>
                <w:sz w:val="28"/>
                <w:szCs w:val="28"/>
              </w:rPr>
              <w:t>Пинежского</w:t>
            </w:r>
            <w:proofErr w:type="spellEnd"/>
            <w:r w:rsidR="00FF10EF" w:rsidRPr="00FF10EF">
              <w:rPr>
                <w:sz w:val="28"/>
                <w:szCs w:val="28"/>
              </w:rPr>
              <w:t xml:space="preserve"> муниципального района Архангельской области </w:t>
            </w:r>
            <w:r w:rsidR="00A27DB1" w:rsidRPr="00A27DB1">
              <w:rPr>
                <w:sz w:val="28"/>
                <w:szCs w:val="28"/>
              </w:rPr>
              <w:t>и утвердить ее состав (Приложение №1).</w:t>
            </w:r>
          </w:p>
          <w:p w:rsidR="00A27DB1" w:rsidRPr="00CA35F4" w:rsidRDefault="00A27DB1" w:rsidP="00A27DB1">
            <w:pPr>
              <w:pStyle w:val="Style6"/>
              <w:widowControl/>
              <w:jc w:val="both"/>
              <w:rPr>
                <w:sz w:val="28"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8C4786" w:rsidRDefault="00A27DB1" w:rsidP="00FF10EF">
            <w:pPr>
              <w:pStyle w:val="Style9"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  <w:r w:rsidRPr="00A27DB1">
              <w:rPr>
                <w:sz w:val="28"/>
                <w:szCs w:val="28"/>
              </w:rPr>
              <w:t>2.</w:t>
            </w:r>
            <w:r w:rsidRPr="00A27DB1">
              <w:rPr>
                <w:sz w:val="28"/>
                <w:szCs w:val="28"/>
              </w:rPr>
              <w:tab/>
              <w:t xml:space="preserve">Утвердить Положение о комиссии </w:t>
            </w:r>
            <w:r w:rsidR="00FF10EF" w:rsidRPr="00FF10EF">
              <w:rPr>
                <w:sz w:val="28"/>
                <w:szCs w:val="28"/>
              </w:rPr>
              <w:t>по установлению пенсии за выслугу лет лицам,</w:t>
            </w:r>
            <w:r w:rsidR="00FF10EF">
              <w:rPr>
                <w:sz w:val="28"/>
                <w:szCs w:val="28"/>
              </w:rPr>
              <w:t xml:space="preserve"> </w:t>
            </w:r>
            <w:r w:rsidR="00FF10EF" w:rsidRPr="00FF10EF">
              <w:rPr>
                <w:sz w:val="28"/>
                <w:szCs w:val="28"/>
              </w:rPr>
              <w:t xml:space="preserve">замещавшим муниципальные должности, должности муниципальной службы муниципального образования «Шилегское» </w:t>
            </w:r>
            <w:proofErr w:type="spellStart"/>
            <w:r w:rsidR="00FF10EF" w:rsidRPr="00FF10EF">
              <w:rPr>
                <w:sz w:val="28"/>
                <w:szCs w:val="28"/>
              </w:rPr>
              <w:t>Пинежского</w:t>
            </w:r>
            <w:proofErr w:type="spellEnd"/>
            <w:r w:rsidR="00FF10EF" w:rsidRPr="00FF10EF">
              <w:rPr>
                <w:sz w:val="28"/>
                <w:szCs w:val="28"/>
              </w:rPr>
              <w:t xml:space="preserve"> муниципального района Архангельской области </w:t>
            </w:r>
            <w:r w:rsidRPr="00A27DB1">
              <w:rPr>
                <w:sz w:val="28"/>
                <w:szCs w:val="28"/>
              </w:rPr>
              <w:t>(Приложение №2).</w:t>
            </w:r>
          </w:p>
          <w:p w:rsidR="00A27DB1" w:rsidRDefault="00A27DB1" w:rsidP="00A27DB1">
            <w:pPr>
              <w:pStyle w:val="Style9"/>
              <w:widowControl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27DB1" w:rsidRPr="00B75DDB" w:rsidRDefault="00A27DB1" w:rsidP="00020E9B">
            <w:pPr>
              <w:pStyle w:val="Style9"/>
              <w:widowControl/>
              <w:tabs>
                <w:tab w:val="left" w:pos="1042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27DB1" w:rsidRDefault="00A27DB1" w:rsidP="00A27DB1">
            <w:pPr>
              <w:tabs>
                <w:tab w:val="left" w:pos="1395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0D51D8" w:rsidRPr="004F3935" w:rsidRDefault="000D51D8" w:rsidP="000D51D8">
            <w:pPr>
              <w:tabs>
                <w:tab w:val="left" w:pos="6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Pr="004F39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4F3935">
              <w:rPr>
                <w:sz w:val="28"/>
                <w:szCs w:val="28"/>
              </w:rPr>
              <w:t xml:space="preserve"> </w:t>
            </w:r>
          </w:p>
          <w:p w:rsidR="00E70B6E" w:rsidRPr="008E6998" w:rsidRDefault="000D51D8" w:rsidP="000D51D8">
            <w:pPr>
              <w:rPr>
                <w:b/>
                <w:sz w:val="28"/>
                <w:szCs w:val="28"/>
              </w:rPr>
            </w:pPr>
            <w:r w:rsidRPr="004F3935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4F3935"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Н</w:t>
            </w:r>
            <w:r w:rsidRPr="004F3935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Спицина</w:t>
            </w:r>
            <w:proofErr w:type="spellEnd"/>
            <w:r w:rsidRPr="00BC719C">
              <w:rPr>
                <w:sz w:val="28"/>
                <w:szCs w:val="28"/>
              </w:rPr>
              <w:t xml:space="preserve">  </w:t>
            </w:r>
          </w:p>
        </w:tc>
      </w:tr>
    </w:tbl>
    <w:p w:rsidR="002F1419" w:rsidRDefault="002F1419" w:rsidP="007C4E0E">
      <w:pPr>
        <w:jc w:val="center"/>
      </w:pPr>
    </w:p>
    <w:p w:rsidR="00A27DB1" w:rsidRDefault="00A27DB1" w:rsidP="007C4E0E">
      <w:pPr>
        <w:jc w:val="center"/>
      </w:pPr>
    </w:p>
    <w:p w:rsidR="00A27DB1" w:rsidRDefault="00A27DB1" w:rsidP="00A27DB1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A27DB1" w:rsidRDefault="00A27DB1" w:rsidP="00A27DB1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A27DB1" w:rsidRDefault="00A27DB1" w:rsidP="00A27DB1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A27DB1" w:rsidRDefault="00A27DB1" w:rsidP="00A27DB1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</w:t>
      </w:r>
      <w:r w:rsidR="00FF10EF">
        <w:rPr>
          <w:sz w:val="28"/>
          <w:szCs w:val="28"/>
        </w:rPr>
        <w:t>21</w:t>
      </w:r>
      <w:r>
        <w:rPr>
          <w:sz w:val="28"/>
          <w:szCs w:val="28"/>
        </w:rPr>
        <w:t xml:space="preserve">» июня  2022 г. № </w:t>
      </w:r>
      <w:r w:rsidR="00FF10EF">
        <w:rPr>
          <w:sz w:val="28"/>
          <w:szCs w:val="28"/>
        </w:rPr>
        <w:t>24</w:t>
      </w: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50" w:lineRule="exact"/>
        <w:rPr>
          <w:sz w:val="20"/>
          <w:szCs w:val="20"/>
        </w:rPr>
      </w:pPr>
    </w:p>
    <w:p w:rsidR="00A27DB1" w:rsidRDefault="00A27DB1" w:rsidP="00A27DB1">
      <w:pPr>
        <w:ind w:right="157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СОСТАВ</w:t>
      </w:r>
    </w:p>
    <w:p w:rsidR="00A27DB1" w:rsidRDefault="00A27DB1" w:rsidP="00A27DB1">
      <w:pPr>
        <w:spacing w:line="6" w:lineRule="exact"/>
        <w:rPr>
          <w:sz w:val="20"/>
          <w:szCs w:val="20"/>
        </w:rPr>
      </w:pPr>
    </w:p>
    <w:p w:rsidR="00FF10EF" w:rsidRPr="00FF10EF" w:rsidRDefault="00A27DB1" w:rsidP="00FF10EF">
      <w:pPr>
        <w:ind w:right="157"/>
        <w:jc w:val="center"/>
        <w:rPr>
          <w:sz w:val="28"/>
          <w:szCs w:val="28"/>
        </w:rPr>
      </w:pPr>
      <w:r w:rsidRPr="00F5563A">
        <w:rPr>
          <w:sz w:val="28"/>
          <w:szCs w:val="28"/>
        </w:rPr>
        <w:t xml:space="preserve">комиссии </w:t>
      </w:r>
      <w:r w:rsidR="00FF10EF" w:rsidRPr="00FF10EF">
        <w:rPr>
          <w:sz w:val="28"/>
          <w:szCs w:val="28"/>
        </w:rPr>
        <w:t>по установлению пенсии за выслугу лет лицам,</w:t>
      </w:r>
    </w:p>
    <w:p w:rsidR="00F5563A" w:rsidRDefault="00FF10EF" w:rsidP="00FF10EF">
      <w:pPr>
        <w:ind w:right="157"/>
        <w:jc w:val="center"/>
        <w:rPr>
          <w:b/>
          <w:sz w:val="28"/>
          <w:szCs w:val="28"/>
        </w:rPr>
      </w:pPr>
      <w:r w:rsidRPr="00FF10EF">
        <w:rPr>
          <w:sz w:val="28"/>
          <w:szCs w:val="28"/>
        </w:rPr>
        <w:t xml:space="preserve">замещавшим муниципальные должности, должности муниципальной службы муниципального образования «Шилегское» </w:t>
      </w:r>
      <w:proofErr w:type="spellStart"/>
      <w:r w:rsidRPr="00FF10EF">
        <w:rPr>
          <w:sz w:val="28"/>
          <w:szCs w:val="28"/>
        </w:rPr>
        <w:t>Пинежского</w:t>
      </w:r>
      <w:proofErr w:type="spellEnd"/>
      <w:r w:rsidRPr="00FF10EF">
        <w:rPr>
          <w:sz w:val="28"/>
          <w:szCs w:val="28"/>
        </w:rPr>
        <w:t xml:space="preserve"> муниципального района Архангельской области</w:t>
      </w: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Pr="007E7224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spellStart"/>
      <w:r w:rsidRPr="00B30A3F">
        <w:rPr>
          <w:sz w:val="28"/>
          <w:szCs w:val="28"/>
        </w:rPr>
        <w:t>Николенко</w:t>
      </w:r>
      <w:proofErr w:type="spellEnd"/>
      <w:r w:rsidRPr="00B30A3F">
        <w:rPr>
          <w:sz w:val="28"/>
          <w:szCs w:val="28"/>
        </w:rPr>
        <w:t xml:space="preserve"> Татьяна Александровна, глава муниципального образования «Шилегское»,</w:t>
      </w:r>
      <w:r w:rsidRPr="00F556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5563A">
        <w:rPr>
          <w:sz w:val="28"/>
          <w:szCs w:val="28"/>
        </w:rPr>
        <w:t>редседатель  комиссии</w:t>
      </w:r>
      <w:r>
        <w:rPr>
          <w:sz w:val="28"/>
          <w:szCs w:val="28"/>
        </w:rPr>
        <w:t>,</w:t>
      </w:r>
    </w:p>
    <w:p w:rsidR="00F5563A" w:rsidRPr="00B30A3F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Default="00DB3130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Ольга Егоровна</w:t>
      </w:r>
      <w:r w:rsidRPr="00B30A3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</w:t>
      </w:r>
      <w:r w:rsidRPr="00B30A3F">
        <w:rPr>
          <w:sz w:val="28"/>
          <w:szCs w:val="28"/>
        </w:rPr>
        <w:t xml:space="preserve"> </w:t>
      </w:r>
      <w:r w:rsidRPr="00272C1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72C1E">
        <w:rPr>
          <w:sz w:val="28"/>
          <w:szCs w:val="28"/>
        </w:rPr>
        <w:t xml:space="preserve"> депутатов сельского поселения «Шилегское» </w:t>
      </w:r>
      <w:proofErr w:type="spellStart"/>
      <w:r w:rsidRPr="00272C1E">
        <w:rPr>
          <w:sz w:val="28"/>
          <w:szCs w:val="28"/>
        </w:rPr>
        <w:t>Пинежского</w:t>
      </w:r>
      <w:proofErr w:type="spellEnd"/>
      <w:r w:rsidRPr="00272C1E">
        <w:rPr>
          <w:sz w:val="28"/>
          <w:szCs w:val="28"/>
        </w:rPr>
        <w:t xml:space="preserve"> муниципального района Архангельской области</w:t>
      </w:r>
      <w:r w:rsidRPr="00B30A3F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председателя,</w:t>
      </w:r>
    </w:p>
    <w:p w:rsidR="00DB3130" w:rsidRDefault="00DB3130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F5563A">
        <w:rPr>
          <w:sz w:val="28"/>
          <w:szCs w:val="28"/>
        </w:rPr>
        <w:t>Члены комиссии:</w:t>
      </w:r>
    </w:p>
    <w:p w:rsidR="003A020D" w:rsidRDefault="003A020D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F10EF" w:rsidRDefault="00FF10EF" w:rsidP="00FF10EF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Спицина Наталья Андреевна</w:t>
      </w:r>
      <w:r w:rsidRPr="00B30A3F">
        <w:rPr>
          <w:sz w:val="28"/>
          <w:szCs w:val="28"/>
        </w:rPr>
        <w:t xml:space="preserve">, </w:t>
      </w:r>
      <w:r>
        <w:rPr>
          <w:sz w:val="28"/>
          <w:szCs w:val="28"/>
        </w:rPr>
        <w:t>помощник главы</w:t>
      </w:r>
      <w:r w:rsidRPr="00B30A3F">
        <w:rPr>
          <w:sz w:val="28"/>
          <w:szCs w:val="28"/>
        </w:rPr>
        <w:t xml:space="preserve"> администрации муниципального образования «Шилегское»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Пинежского</w:t>
      </w:r>
      <w:proofErr w:type="spellEnd"/>
      <w:r>
        <w:rPr>
          <w:rStyle w:val="FontStyle14"/>
          <w:sz w:val="28"/>
          <w:szCs w:val="28"/>
        </w:rPr>
        <w:t xml:space="preserve"> муниципального района Архангельской области</w:t>
      </w:r>
      <w:r w:rsidRPr="00B30A3F">
        <w:rPr>
          <w:sz w:val="28"/>
          <w:szCs w:val="28"/>
        </w:rPr>
        <w:t>,</w:t>
      </w:r>
      <w:r w:rsidRPr="00F5563A">
        <w:t xml:space="preserve"> </w:t>
      </w:r>
      <w:r w:rsidRPr="00F5563A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>,</w:t>
      </w:r>
    </w:p>
    <w:p w:rsidR="00FF10EF" w:rsidRPr="00B30A3F" w:rsidRDefault="00FF10EF" w:rsidP="00FF10EF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020E9B" w:rsidRDefault="00020E9B" w:rsidP="00020E9B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Колосова Александра Васильевна</w:t>
      </w:r>
      <w:r w:rsidRPr="00B30A3F">
        <w:rPr>
          <w:sz w:val="28"/>
          <w:szCs w:val="28"/>
        </w:rPr>
        <w:t xml:space="preserve">, </w:t>
      </w:r>
      <w:r>
        <w:rPr>
          <w:sz w:val="28"/>
          <w:szCs w:val="28"/>
        </w:rPr>
        <w:t>помощник главы</w:t>
      </w:r>
      <w:r w:rsidRPr="00B30A3F">
        <w:rPr>
          <w:sz w:val="28"/>
          <w:szCs w:val="28"/>
        </w:rPr>
        <w:t xml:space="preserve"> администрации муниципального образования «Шилегское»</w:t>
      </w:r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Пинежского</w:t>
      </w:r>
      <w:proofErr w:type="spellEnd"/>
      <w:r>
        <w:rPr>
          <w:rStyle w:val="FontStyle14"/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 xml:space="preserve"> по финансовым вопросам, главный бухгалтер,</w:t>
      </w:r>
    </w:p>
    <w:p w:rsidR="00FF10EF" w:rsidRDefault="00FF10EF" w:rsidP="00020E9B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F10EF" w:rsidRPr="00B30A3F" w:rsidRDefault="00FF10EF" w:rsidP="00FF10EF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27FBA">
        <w:rPr>
          <w:sz w:val="28"/>
          <w:szCs w:val="28"/>
        </w:rPr>
        <w:t>Боровик Сергей Викторович</w:t>
      </w:r>
      <w:r>
        <w:rPr>
          <w:sz w:val="28"/>
          <w:szCs w:val="28"/>
        </w:rPr>
        <w:t>, депутат</w:t>
      </w:r>
      <w:r w:rsidRPr="00FF10EF">
        <w:rPr>
          <w:sz w:val="28"/>
          <w:szCs w:val="28"/>
        </w:rPr>
        <w:t xml:space="preserve"> </w:t>
      </w:r>
      <w:r w:rsidRPr="00272C1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72C1E">
        <w:rPr>
          <w:sz w:val="28"/>
          <w:szCs w:val="28"/>
        </w:rPr>
        <w:t xml:space="preserve"> депутатов сельского поселения «Шилегское» </w:t>
      </w:r>
      <w:proofErr w:type="spellStart"/>
      <w:r w:rsidRPr="00272C1E">
        <w:rPr>
          <w:sz w:val="28"/>
          <w:szCs w:val="28"/>
        </w:rPr>
        <w:t>Пинежского</w:t>
      </w:r>
      <w:proofErr w:type="spellEnd"/>
      <w:r w:rsidRPr="00272C1E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.</w:t>
      </w:r>
    </w:p>
    <w:p w:rsidR="00FF10EF" w:rsidRPr="00727FBA" w:rsidRDefault="00FF10EF" w:rsidP="00FF10EF">
      <w:pPr>
        <w:tabs>
          <w:tab w:val="left" w:pos="4155"/>
        </w:tabs>
        <w:jc w:val="both"/>
        <w:rPr>
          <w:sz w:val="28"/>
          <w:szCs w:val="28"/>
        </w:rPr>
      </w:pPr>
    </w:p>
    <w:p w:rsidR="00020E9B" w:rsidRDefault="00020E9B" w:rsidP="00020E9B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F5563A" w:rsidRDefault="00F5563A" w:rsidP="00F5563A">
      <w:pPr>
        <w:keepLines/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</w:p>
    <w:p w:rsidR="00A27DB1" w:rsidRDefault="00A27DB1" w:rsidP="00A27DB1">
      <w:pPr>
        <w:ind w:right="157"/>
        <w:jc w:val="center"/>
        <w:rPr>
          <w:sz w:val="20"/>
          <w:szCs w:val="20"/>
        </w:rPr>
      </w:pPr>
    </w:p>
    <w:p w:rsidR="00A27DB1" w:rsidRDefault="00A27DB1" w:rsidP="00A27DB1">
      <w:pPr>
        <w:sectPr w:rsidR="00A27DB1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A27DB1" w:rsidRPr="00F5563A" w:rsidRDefault="00A27DB1" w:rsidP="00A27DB1">
      <w:pPr>
        <w:rPr>
          <w:sz w:val="28"/>
          <w:szCs w:val="28"/>
        </w:rPr>
        <w:sectPr w:rsidR="00A27DB1" w:rsidRPr="00F5563A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F5563A" w:rsidRDefault="00F5563A" w:rsidP="00F5563A">
      <w:pPr>
        <w:ind w:left="486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№2</w:t>
      </w:r>
    </w:p>
    <w:p w:rsidR="00F5563A" w:rsidRDefault="00F5563A" w:rsidP="00F5563A">
      <w:pPr>
        <w:spacing w:line="236" w:lineRule="auto"/>
        <w:ind w:left="4860"/>
        <w:jc w:val="right"/>
        <w:rPr>
          <w:sz w:val="20"/>
          <w:szCs w:val="20"/>
        </w:rPr>
      </w:pPr>
      <w:r>
        <w:rPr>
          <w:sz w:val="28"/>
          <w:szCs w:val="28"/>
        </w:rPr>
        <w:t>к распоряжению администрации</w:t>
      </w:r>
    </w:p>
    <w:p w:rsidR="00F5563A" w:rsidRDefault="00F5563A" w:rsidP="00F5563A">
      <w:pPr>
        <w:ind w:left="4253"/>
        <w:jc w:val="right"/>
        <w:rPr>
          <w:sz w:val="20"/>
          <w:szCs w:val="20"/>
        </w:rPr>
      </w:pPr>
      <w:r>
        <w:rPr>
          <w:sz w:val="28"/>
          <w:szCs w:val="28"/>
        </w:rPr>
        <w:t>муниципального образования «Шилегское»</w:t>
      </w:r>
    </w:p>
    <w:p w:rsidR="00F5563A" w:rsidRDefault="00F5563A" w:rsidP="00F5563A">
      <w:pPr>
        <w:ind w:left="5483"/>
        <w:jc w:val="right"/>
        <w:rPr>
          <w:sz w:val="20"/>
          <w:szCs w:val="20"/>
        </w:rPr>
      </w:pPr>
      <w:r>
        <w:rPr>
          <w:sz w:val="28"/>
          <w:szCs w:val="28"/>
        </w:rPr>
        <w:t>от «</w:t>
      </w:r>
      <w:r w:rsidR="00FF10EF">
        <w:rPr>
          <w:sz w:val="28"/>
          <w:szCs w:val="28"/>
        </w:rPr>
        <w:t>21</w:t>
      </w:r>
      <w:r>
        <w:rPr>
          <w:sz w:val="28"/>
          <w:szCs w:val="28"/>
        </w:rPr>
        <w:t>» июня  2022 г. № 2</w:t>
      </w:r>
      <w:r w:rsidR="00FF10EF">
        <w:rPr>
          <w:sz w:val="28"/>
          <w:szCs w:val="28"/>
        </w:rPr>
        <w:t>4</w:t>
      </w:r>
    </w:p>
    <w:p w:rsidR="00A27DB1" w:rsidRPr="00F5563A" w:rsidRDefault="00A27DB1" w:rsidP="00A27DB1">
      <w:pPr>
        <w:spacing w:line="130" w:lineRule="exact"/>
        <w:rPr>
          <w:sz w:val="28"/>
          <w:szCs w:val="28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200" w:lineRule="exact"/>
        <w:rPr>
          <w:sz w:val="20"/>
          <w:szCs w:val="20"/>
        </w:rPr>
      </w:pPr>
    </w:p>
    <w:p w:rsidR="00A27DB1" w:rsidRDefault="00A27DB1" w:rsidP="00A27DB1">
      <w:pPr>
        <w:spacing w:line="371" w:lineRule="exact"/>
        <w:rPr>
          <w:sz w:val="20"/>
          <w:szCs w:val="20"/>
        </w:rPr>
      </w:pPr>
    </w:p>
    <w:p w:rsidR="00A27DB1" w:rsidRDefault="00A27DB1" w:rsidP="00A27DB1">
      <w:pPr>
        <w:ind w:right="-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ПОЛОЖЕНИЕ</w:t>
      </w:r>
    </w:p>
    <w:p w:rsidR="00A27DB1" w:rsidRDefault="00A27DB1" w:rsidP="00A27DB1">
      <w:pPr>
        <w:spacing w:line="13" w:lineRule="exact"/>
        <w:rPr>
          <w:sz w:val="20"/>
          <w:szCs w:val="20"/>
        </w:rPr>
      </w:pPr>
    </w:p>
    <w:p w:rsidR="00FF10EF" w:rsidRPr="00FF10EF" w:rsidRDefault="00FF10EF" w:rsidP="00FF10EF">
      <w:pPr>
        <w:spacing w:line="322" w:lineRule="exact"/>
        <w:jc w:val="center"/>
        <w:rPr>
          <w:b/>
          <w:bCs/>
          <w:sz w:val="28"/>
          <w:szCs w:val="28"/>
        </w:rPr>
      </w:pPr>
      <w:r w:rsidRPr="00FF10EF">
        <w:rPr>
          <w:b/>
          <w:bCs/>
          <w:sz w:val="28"/>
          <w:szCs w:val="28"/>
        </w:rPr>
        <w:t>комиссии по установлению пенсии за выслугу лет лицам,</w:t>
      </w:r>
    </w:p>
    <w:p w:rsidR="00A27DB1" w:rsidRDefault="00FF10EF" w:rsidP="00FF10EF">
      <w:pPr>
        <w:spacing w:line="322" w:lineRule="exact"/>
        <w:jc w:val="center"/>
        <w:rPr>
          <w:b/>
          <w:bCs/>
          <w:sz w:val="28"/>
          <w:szCs w:val="28"/>
        </w:rPr>
      </w:pPr>
      <w:r w:rsidRPr="00FF10EF">
        <w:rPr>
          <w:b/>
          <w:bCs/>
          <w:sz w:val="28"/>
          <w:szCs w:val="28"/>
        </w:rPr>
        <w:t xml:space="preserve">замещавшим муниципальные должности, должности муниципальной службы муниципального образования «Шилегское» </w:t>
      </w:r>
      <w:proofErr w:type="spellStart"/>
      <w:r w:rsidRPr="00FF10EF">
        <w:rPr>
          <w:b/>
          <w:bCs/>
          <w:sz w:val="28"/>
          <w:szCs w:val="28"/>
        </w:rPr>
        <w:t>Пинежского</w:t>
      </w:r>
      <w:proofErr w:type="spellEnd"/>
      <w:r w:rsidRPr="00FF10EF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FF10EF" w:rsidRDefault="00FF10EF" w:rsidP="00FF10EF">
      <w:pPr>
        <w:spacing w:line="322" w:lineRule="exact"/>
        <w:jc w:val="center"/>
        <w:rPr>
          <w:sz w:val="20"/>
          <w:szCs w:val="20"/>
        </w:rPr>
      </w:pPr>
    </w:p>
    <w:p w:rsidR="00FF10EF" w:rsidRDefault="00FF10EF" w:rsidP="00FF1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Положением в соответствии с </w:t>
      </w:r>
      <w:hyperlink r:id="rId7" w:history="1">
        <w:r>
          <w:rPr>
            <w:rStyle w:val="a6"/>
            <w:sz w:val="28"/>
            <w:szCs w:val="28"/>
          </w:rPr>
          <w:t>пунктом 8 статьи 1</w:t>
        </w:r>
      </w:hyperlink>
      <w:r>
        <w:rPr>
          <w:sz w:val="28"/>
          <w:szCs w:val="28"/>
        </w:rPr>
        <w:t xml:space="preserve"> областного закона от 16 апреля 1998 года N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и </w:t>
      </w:r>
      <w:hyperlink r:id="rId8" w:history="1">
        <w:r>
          <w:rPr>
            <w:rStyle w:val="a6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2 областного закона от 7 июля 1999 года N 151-23-ОЗ «О порядке исчисления стажа муниципальной службы в Архангельской области» определяется порядок образования и деятельности комиссии по</w:t>
      </w:r>
      <w:proofErr w:type="gramEnd"/>
      <w:r>
        <w:rPr>
          <w:sz w:val="28"/>
          <w:szCs w:val="28"/>
        </w:rPr>
        <w:t xml:space="preserve"> установлению пенсии за выслугу лет лицам, замещавшим муниципальные должности, должности муниципальной службы муниципального образования «</w:t>
      </w:r>
      <w:r w:rsidR="00DB3130">
        <w:rPr>
          <w:sz w:val="28"/>
          <w:szCs w:val="28"/>
        </w:rPr>
        <w:t>Шилег</w:t>
      </w:r>
      <w:r>
        <w:rPr>
          <w:sz w:val="28"/>
          <w:szCs w:val="28"/>
        </w:rPr>
        <w:t xml:space="preserve">ское» (далее – комиссия). 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 и иных государственных органов, правовыми актами муниципального образования «</w:t>
      </w:r>
      <w:r w:rsidR="00DB3130" w:rsidRPr="00DB3130">
        <w:rPr>
          <w:rFonts w:ascii="Times New Roman" w:hAnsi="Times New Roman" w:cs="Times New Roman"/>
          <w:sz w:val="28"/>
          <w:szCs w:val="28"/>
        </w:rPr>
        <w:t>Шилег</w:t>
      </w:r>
      <w:r>
        <w:rPr>
          <w:rFonts w:ascii="Times New Roman" w:hAnsi="Times New Roman" w:cs="Times New Roman"/>
          <w:sz w:val="28"/>
          <w:szCs w:val="28"/>
        </w:rPr>
        <w:t>ское», настоящим Положением.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установление наличия или отсутствия оснований для отказа в установлении пенсии за выслугу лет </w:t>
      </w:r>
      <w:r>
        <w:rPr>
          <w:rFonts w:ascii="Times New Roman" w:hAnsi="Times New Roman"/>
          <w:sz w:val="28"/>
          <w:szCs w:val="28"/>
        </w:rPr>
        <w:t>лицам, замещавшим муниципальные должности, должности муниципальной службы муниципального образования «</w:t>
      </w:r>
      <w:r w:rsidR="00DB3130" w:rsidRPr="00DB3130">
        <w:rPr>
          <w:rFonts w:ascii="Times New Roman" w:hAnsi="Times New Roman"/>
          <w:sz w:val="28"/>
          <w:szCs w:val="28"/>
        </w:rPr>
        <w:t>Шилег</w:t>
      </w:r>
      <w:r>
        <w:rPr>
          <w:rFonts w:ascii="Times New Roman" w:hAnsi="Times New Roman"/>
          <w:sz w:val="28"/>
          <w:szCs w:val="28"/>
        </w:rPr>
        <w:t>ское» (далее – пенсия за выслугу лет)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исчисление периодов замещения муниципальных должностей на постоянной основе и стажа муниципальной службы, необходимых для установления пенсии за выслугу лет, и включение периодов замещения должностей, предусмотренных утвержденным указом Президента Российской Федерации от 20.09.2010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1141 перечнем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служащих;</w:t>
      </w:r>
      <w:proofErr w:type="gramEnd"/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решений об установлении или об отказе в установлении пенсии за выслугу лет;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размера пенсии за выслугу лет в процентном выражении к месячному денежному содержанию лица, замещавшего муниципальную должность и (или) должность муниципальной службы.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комиссии утверждается распоряжением администрации муниципального образования «</w:t>
      </w:r>
      <w:r w:rsidR="00DB3130" w:rsidRPr="00DB3130">
        <w:rPr>
          <w:rFonts w:ascii="Times New Roman" w:hAnsi="Times New Roman" w:cs="Times New Roman"/>
          <w:sz w:val="28"/>
          <w:szCs w:val="28"/>
        </w:rPr>
        <w:t>Шилег</w:t>
      </w:r>
      <w:r>
        <w:rPr>
          <w:rFonts w:ascii="Times New Roman" w:hAnsi="Times New Roman" w:cs="Times New Roman"/>
          <w:sz w:val="28"/>
          <w:szCs w:val="28"/>
        </w:rPr>
        <w:t>ское».</w:t>
      </w:r>
    </w:p>
    <w:p w:rsidR="00FF10EF" w:rsidRDefault="00FF10EF" w:rsidP="00FF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 Состав комиссии утверждается персонально.</w:t>
      </w:r>
    </w:p>
    <w:p w:rsidR="00FF10EF" w:rsidRDefault="00FF10EF" w:rsidP="00FF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комиссии: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возглавляет комиссию и руководит ее деятельностью;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назначает дату заседания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планирует деятельность комиссии, утверждает повестку дня заседаний и созывает их;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ставит на голосование предложения по рассматриваемым вопросам, организует голосование, определяет результаты голосования;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подписывает запросы, обращения и другие документы, направляемые от имени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распределяет обязанности между членами комиссии.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Заместитель председателя комиссии осуществляет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Секретарь комиссии: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сбор и подготовку материалов для рассмотрения на заседаниях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готовит предложения о дате, времени и месте проведения заседания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формирует проект повестки дня заседания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ведет протоколы заседаний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непосредственный подсчет голосов членов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оформляет запросы, обращения и другие документы, направляемые от имени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ведет делопроизводство комиссии.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Члены комиссии: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вправе знакомиться с материалами, подготовленными к заседанию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вправе выступать и вносить предложения по рассматриваемым вопросам;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участвуют в голосовании по всем рассматриваемым вопросам;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вправе в случае несогласия с принятым комиссией решением письменно изложить свое особое мнение, которое подлежит приобщению к протоколу заседания комиссии;</w:t>
      </w:r>
    </w:p>
    <w:p w:rsidR="00FF10EF" w:rsidRDefault="00FF10EF" w:rsidP="00FF10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FF10EF" w:rsidRDefault="00FF10EF" w:rsidP="00FF1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Рассмотрение вопросов, относящихся к полномочиям комиссии и принятие решений по ним, допускается только на заседаниях комиссии.</w:t>
      </w:r>
    </w:p>
    <w:p w:rsidR="00FF10EF" w:rsidRDefault="00FF10EF" w:rsidP="00FF1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считается правомочным, если в нем участвует не менее половины от общего числа ее членов.</w:t>
      </w:r>
    </w:p>
    <w:p w:rsidR="00FF10EF" w:rsidRDefault="00FF10EF" w:rsidP="00FF10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члены комиссии обладают равными правами.</w:t>
      </w:r>
    </w:p>
    <w:p w:rsidR="00FF10EF" w:rsidRDefault="00FF10EF" w:rsidP="00FF1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Члены комиссии участвуют в заседаниях комиссии лично и не вправе передавать право участия в них иным лицам.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Решение подписывается председателем, заместителем председателя, секретарем и членами комиссии, присутствующими на заседании комиссии.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О принятом комиссией решении сообщается лицу, замещавшему муниципальную должность и (или) должность муниципальной службы, в письменной форме в течение десяти календарных дней со дня принятия соответствующего решения.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размере установленной пенсии за выслугу лет направляется заявителю секретарем комиссии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Решение комиссии и документы об установлении пенсии за выслугу лет лицу, замещавшему муниципальную должность и (или) должность муниципальной службы, направляются в бухгалтерию администрации муниципального образования «</w:t>
      </w:r>
      <w:r w:rsidR="00DB3130">
        <w:rPr>
          <w:sz w:val="28"/>
          <w:szCs w:val="28"/>
        </w:rPr>
        <w:t>Шилег</w:t>
      </w:r>
      <w:r>
        <w:rPr>
          <w:sz w:val="28"/>
          <w:szCs w:val="28"/>
        </w:rPr>
        <w:t>ское» в течение пяти календарных дней со дня принятия такого решения.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Ход заседания комиссии фиксируется путем ведения протокола заседания комиссии.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В протоколе заседания комиссии содержатся: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заседания комиссии, номер протокола;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список присутствующих членов комиссии;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повестка дня заседания комиссии;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дата, с которой устанавливается пенсия за выслугу лет, краткие сведения о ранее замещаемых муниципальных должностях и (или) должностях муниципальной службы, период замещения муниципальной должности на постоянной основе и (или) стаж муниципальной службы;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размер пенсии за выслугу лет в процентном выражении к месячному денежному содержанию лица, замещавшего муниципальную должность и (или) должность муниципальной службы;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решение и обоснование его принятия;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результаты голосования.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Протокол заседания комиссии оформляется в одном экземпляре, который подписывается председателем комиссии и секретарем комиссии.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Протоколы заседаний комиссии хранятся в течение трех лет у секретаря комиссии, затем передаются в архив.</w:t>
      </w:r>
    </w:p>
    <w:p w:rsidR="00FF10EF" w:rsidRDefault="00FF10EF" w:rsidP="00FF1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Организационно-техническое и информационно-аналитическое обеспечение деятельности комиссии осуществляется администрацией муниципального образования «</w:t>
      </w:r>
      <w:r w:rsidR="00DB3130">
        <w:rPr>
          <w:sz w:val="28"/>
          <w:szCs w:val="28"/>
        </w:rPr>
        <w:t>Шилег</w:t>
      </w:r>
      <w:r>
        <w:rPr>
          <w:sz w:val="28"/>
          <w:szCs w:val="28"/>
        </w:rPr>
        <w:t>ское».</w:t>
      </w:r>
    </w:p>
    <w:p w:rsidR="00FF10EF" w:rsidRDefault="00FF10EF" w:rsidP="00FF10EF">
      <w:pPr>
        <w:jc w:val="both"/>
        <w:rPr>
          <w:sz w:val="28"/>
          <w:szCs w:val="28"/>
        </w:rPr>
      </w:pPr>
    </w:p>
    <w:p w:rsidR="00A27DB1" w:rsidRPr="004E278D" w:rsidRDefault="00A27DB1" w:rsidP="0048013C">
      <w:pPr>
        <w:ind w:left="4860"/>
        <w:jc w:val="right"/>
      </w:pPr>
    </w:p>
    <w:sectPr w:rsidR="00A27DB1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6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2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3">
    <w:nsid w:val="00765E60"/>
    <w:multiLevelType w:val="multilevel"/>
    <w:tmpl w:val="655E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8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60579C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27071AB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23"/>
  </w:num>
  <w:num w:numId="13">
    <w:abstractNumId w:val="13"/>
  </w:num>
  <w:num w:numId="14">
    <w:abstractNumId w:val="25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5"/>
  </w:num>
  <w:num w:numId="24">
    <w:abstractNumId w:val="3"/>
  </w:num>
  <w:num w:numId="25">
    <w:abstractNumId w:val="1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0E9B"/>
    <w:rsid w:val="00022BA9"/>
    <w:rsid w:val="00041DAB"/>
    <w:rsid w:val="00046BA3"/>
    <w:rsid w:val="00056FD1"/>
    <w:rsid w:val="00057C0C"/>
    <w:rsid w:val="0006152B"/>
    <w:rsid w:val="00073161"/>
    <w:rsid w:val="0007490F"/>
    <w:rsid w:val="000C03C4"/>
    <w:rsid w:val="000D51D8"/>
    <w:rsid w:val="000E5B90"/>
    <w:rsid w:val="000F0204"/>
    <w:rsid w:val="000F26CE"/>
    <w:rsid w:val="00103967"/>
    <w:rsid w:val="00111351"/>
    <w:rsid w:val="0011779B"/>
    <w:rsid w:val="001312B7"/>
    <w:rsid w:val="00135D5F"/>
    <w:rsid w:val="001515CF"/>
    <w:rsid w:val="00173113"/>
    <w:rsid w:val="00173E22"/>
    <w:rsid w:val="00182F4B"/>
    <w:rsid w:val="001B2A8B"/>
    <w:rsid w:val="001B5CBD"/>
    <w:rsid w:val="001B6198"/>
    <w:rsid w:val="001C088A"/>
    <w:rsid w:val="001C4135"/>
    <w:rsid w:val="001C7E99"/>
    <w:rsid w:val="001E06CD"/>
    <w:rsid w:val="0020538D"/>
    <w:rsid w:val="002242F5"/>
    <w:rsid w:val="002244CC"/>
    <w:rsid w:val="00251635"/>
    <w:rsid w:val="00253399"/>
    <w:rsid w:val="00267CFD"/>
    <w:rsid w:val="0027360C"/>
    <w:rsid w:val="0028461A"/>
    <w:rsid w:val="002B6291"/>
    <w:rsid w:val="002D7CF4"/>
    <w:rsid w:val="002E23FF"/>
    <w:rsid w:val="002E3B4E"/>
    <w:rsid w:val="002F06EA"/>
    <w:rsid w:val="002F1419"/>
    <w:rsid w:val="002F1D3D"/>
    <w:rsid w:val="002F2C79"/>
    <w:rsid w:val="00302FCA"/>
    <w:rsid w:val="003100AD"/>
    <w:rsid w:val="00312038"/>
    <w:rsid w:val="003133B2"/>
    <w:rsid w:val="00317774"/>
    <w:rsid w:val="00324581"/>
    <w:rsid w:val="00324745"/>
    <w:rsid w:val="00363D88"/>
    <w:rsid w:val="00390AAA"/>
    <w:rsid w:val="00392792"/>
    <w:rsid w:val="003A020D"/>
    <w:rsid w:val="003B45D8"/>
    <w:rsid w:val="003B54EF"/>
    <w:rsid w:val="003C030B"/>
    <w:rsid w:val="003D0812"/>
    <w:rsid w:val="003E00AB"/>
    <w:rsid w:val="00407B50"/>
    <w:rsid w:val="00412C1F"/>
    <w:rsid w:val="004169C4"/>
    <w:rsid w:val="0042566B"/>
    <w:rsid w:val="0042676C"/>
    <w:rsid w:val="00440544"/>
    <w:rsid w:val="004715FE"/>
    <w:rsid w:val="0048013C"/>
    <w:rsid w:val="00483863"/>
    <w:rsid w:val="00496F5C"/>
    <w:rsid w:val="004B3930"/>
    <w:rsid w:val="004C25A1"/>
    <w:rsid w:val="004D0802"/>
    <w:rsid w:val="004E278D"/>
    <w:rsid w:val="004F12C0"/>
    <w:rsid w:val="00506AA3"/>
    <w:rsid w:val="00530EBA"/>
    <w:rsid w:val="005566E2"/>
    <w:rsid w:val="0056592B"/>
    <w:rsid w:val="00584609"/>
    <w:rsid w:val="005872DF"/>
    <w:rsid w:val="00592614"/>
    <w:rsid w:val="0059677D"/>
    <w:rsid w:val="005A220B"/>
    <w:rsid w:val="005A2EC3"/>
    <w:rsid w:val="005D4A31"/>
    <w:rsid w:val="005F37BC"/>
    <w:rsid w:val="005F65B6"/>
    <w:rsid w:val="005F7117"/>
    <w:rsid w:val="00613847"/>
    <w:rsid w:val="00622304"/>
    <w:rsid w:val="00646890"/>
    <w:rsid w:val="0065117D"/>
    <w:rsid w:val="00651690"/>
    <w:rsid w:val="00694BCB"/>
    <w:rsid w:val="006A1DD1"/>
    <w:rsid w:val="006A37B0"/>
    <w:rsid w:val="006A615E"/>
    <w:rsid w:val="006C774F"/>
    <w:rsid w:val="006D3EC2"/>
    <w:rsid w:val="006E629E"/>
    <w:rsid w:val="006F3420"/>
    <w:rsid w:val="00703251"/>
    <w:rsid w:val="007245E8"/>
    <w:rsid w:val="0073042C"/>
    <w:rsid w:val="0075246A"/>
    <w:rsid w:val="00752499"/>
    <w:rsid w:val="0078342E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9335B"/>
    <w:rsid w:val="008C4786"/>
    <w:rsid w:val="008D37DA"/>
    <w:rsid w:val="008E6998"/>
    <w:rsid w:val="008F72FE"/>
    <w:rsid w:val="00917AEB"/>
    <w:rsid w:val="00932693"/>
    <w:rsid w:val="00962084"/>
    <w:rsid w:val="00986BAE"/>
    <w:rsid w:val="009A4FFC"/>
    <w:rsid w:val="009B2206"/>
    <w:rsid w:val="009F028B"/>
    <w:rsid w:val="00A0419B"/>
    <w:rsid w:val="00A17420"/>
    <w:rsid w:val="00A27CBC"/>
    <w:rsid w:val="00A27DB1"/>
    <w:rsid w:val="00A323FA"/>
    <w:rsid w:val="00A4794E"/>
    <w:rsid w:val="00A5171D"/>
    <w:rsid w:val="00A62F9E"/>
    <w:rsid w:val="00A80EC0"/>
    <w:rsid w:val="00A94B50"/>
    <w:rsid w:val="00AC565F"/>
    <w:rsid w:val="00AC5C77"/>
    <w:rsid w:val="00AD2322"/>
    <w:rsid w:val="00AD33F2"/>
    <w:rsid w:val="00AE0856"/>
    <w:rsid w:val="00B1468D"/>
    <w:rsid w:val="00B31C7D"/>
    <w:rsid w:val="00B33BF5"/>
    <w:rsid w:val="00B460F1"/>
    <w:rsid w:val="00B51079"/>
    <w:rsid w:val="00B6431E"/>
    <w:rsid w:val="00B75DDB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67D6E"/>
    <w:rsid w:val="00C8112A"/>
    <w:rsid w:val="00C8119B"/>
    <w:rsid w:val="00C86B57"/>
    <w:rsid w:val="00C92F47"/>
    <w:rsid w:val="00C9649C"/>
    <w:rsid w:val="00CA35F4"/>
    <w:rsid w:val="00CA649B"/>
    <w:rsid w:val="00CB5B40"/>
    <w:rsid w:val="00CC39B8"/>
    <w:rsid w:val="00CE5284"/>
    <w:rsid w:val="00D22738"/>
    <w:rsid w:val="00D26555"/>
    <w:rsid w:val="00D334DC"/>
    <w:rsid w:val="00D41D0F"/>
    <w:rsid w:val="00D50BE8"/>
    <w:rsid w:val="00DB14EE"/>
    <w:rsid w:val="00DB2944"/>
    <w:rsid w:val="00DB3130"/>
    <w:rsid w:val="00DD172E"/>
    <w:rsid w:val="00E229F2"/>
    <w:rsid w:val="00E402E8"/>
    <w:rsid w:val="00E426E3"/>
    <w:rsid w:val="00E45202"/>
    <w:rsid w:val="00E6259B"/>
    <w:rsid w:val="00E70B6E"/>
    <w:rsid w:val="00E8462D"/>
    <w:rsid w:val="00E86B48"/>
    <w:rsid w:val="00E939CE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5563A"/>
    <w:rsid w:val="00F641CD"/>
    <w:rsid w:val="00F65D2B"/>
    <w:rsid w:val="00F962A1"/>
    <w:rsid w:val="00FB2594"/>
    <w:rsid w:val="00FC24BD"/>
    <w:rsid w:val="00FC33BE"/>
    <w:rsid w:val="00FC36DE"/>
    <w:rsid w:val="00FD0D64"/>
    <w:rsid w:val="00FD7B63"/>
    <w:rsid w:val="00FE41E5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7DB1"/>
    <w:pPr>
      <w:ind w:left="720"/>
      <w:contextualSpacing/>
    </w:pPr>
    <w:rPr>
      <w:sz w:val="22"/>
      <w:szCs w:val="22"/>
    </w:rPr>
  </w:style>
  <w:style w:type="character" w:styleId="a6">
    <w:name w:val="Hyperlink"/>
    <w:basedOn w:val="a0"/>
    <w:rsid w:val="00FF10EF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FF10E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F10EF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FB2F8C4C87B4A416CEB28CA1839E8B9974D6717CD15CCF2BC09140D23A0FA40BAE6D23260A870790639J8f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AFB2F8C4C87B4A416CEB28CA1839E8B9974D6717CD15CCFCBC09140D23A0FA40BAE6D23260A87079053FJ8f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AFB2F8C4C87B4A416CEB28CA1839E8B9974D6717CD15CCF2BC09140D23A0FA40BAE6D23260A870790639J8f1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FB2F8C4C87B4A416CEB3EC97467E4B894146F14984A9CF8B65CJ4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9D604-8DF8-4D98-8DA1-D697B4C9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4</cp:revision>
  <cp:lastPrinted>2022-06-20T11:43:00Z</cp:lastPrinted>
  <dcterms:created xsi:type="dcterms:W3CDTF">2022-06-24T06:09:00Z</dcterms:created>
  <dcterms:modified xsi:type="dcterms:W3CDTF">2022-06-24T06:14:00Z</dcterms:modified>
</cp:coreProperties>
</file>