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C6B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5142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</w:t>
            </w:r>
            <w:r w:rsidR="00556C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7A37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42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7A3759" w:rsidP="0051423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3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льготах предоставляемых гражданам, в связи с </w:t>
      </w:r>
      <w:r w:rsidR="00514232" w:rsidRP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частичной мобилизаци</w:t>
      </w:r>
      <w:r w:rsid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514232" w:rsidRPr="00514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Вооруженных Силах Российской Федерации</w:t>
      </w:r>
    </w:p>
    <w:p w:rsidR="007A3759" w:rsidRDefault="007A3759" w:rsidP="007A3759">
      <w:pPr>
        <w:spacing w:after="0" w:line="240" w:lineRule="atLeast"/>
        <w:ind w:firstLine="72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232" w:rsidRPr="00514232" w:rsidRDefault="00D90FC0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r w:rsidRPr="00514232">
        <w:rPr>
          <w:b w:val="0"/>
          <w:color w:val="000000"/>
          <w:sz w:val="32"/>
          <w:szCs w:val="28"/>
        </w:rPr>
        <w:t xml:space="preserve"> </w:t>
      </w:r>
      <w:r w:rsidR="00514232" w:rsidRPr="00514232">
        <w:rPr>
          <w:b w:val="0"/>
          <w:sz w:val="28"/>
          <w:szCs w:val="26"/>
        </w:rPr>
        <w:t xml:space="preserve">1. </w:t>
      </w:r>
      <w:proofErr w:type="gramStart"/>
      <w:r w:rsidR="00514232">
        <w:rPr>
          <w:b w:val="0"/>
          <w:sz w:val="28"/>
          <w:szCs w:val="26"/>
        </w:rPr>
        <w:t>Администрации</w:t>
      </w:r>
      <w:r w:rsidR="00514232" w:rsidRPr="00514232">
        <w:rPr>
          <w:b w:val="0"/>
          <w:sz w:val="28"/>
          <w:szCs w:val="26"/>
        </w:rPr>
        <w:t xml:space="preserve"> </w:t>
      </w:r>
      <w:r w:rsidR="00514232">
        <w:rPr>
          <w:b w:val="0"/>
          <w:sz w:val="28"/>
          <w:szCs w:val="26"/>
        </w:rPr>
        <w:t xml:space="preserve">МО «Шилегское» </w:t>
      </w:r>
      <w:r w:rsidR="00514232" w:rsidRPr="00514232">
        <w:rPr>
          <w:b w:val="0"/>
          <w:sz w:val="28"/>
          <w:szCs w:val="26"/>
        </w:rPr>
        <w:t xml:space="preserve">по договорам аренды </w:t>
      </w:r>
      <w:r w:rsidR="00514232">
        <w:rPr>
          <w:b w:val="0"/>
          <w:sz w:val="28"/>
          <w:szCs w:val="26"/>
        </w:rPr>
        <w:t>муницип</w:t>
      </w:r>
      <w:r w:rsidR="00514232" w:rsidRPr="00514232">
        <w:rPr>
          <w:b w:val="0"/>
          <w:sz w:val="28"/>
          <w:szCs w:val="26"/>
        </w:rPr>
        <w:t xml:space="preserve">ального имущества, составляющего казну </w:t>
      </w:r>
      <w:r w:rsidR="00514232">
        <w:rPr>
          <w:b w:val="0"/>
          <w:sz w:val="28"/>
          <w:szCs w:val="26"/>
        </w:rPr>
        <w:t>МО «Шилегское»</w:t>
      </w:r>
      <w:r w:rsidR="00514232" w:rsidRPr="00514232">
        <w:rPr>
          <w:b w:val="0"/>
          <w:sz w:val="28"/>
          <w:szCs w:val="26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</w:t>
      </w:r>
      <w:proofErr w:type="gramEnd"/>
      <w:r w:rsidR="00514232" w:rsidRPr="00514232">
        <w:rPr>
          <w:b w:val="0"/>
          <w:sz w:val="28"/>
          <w:szCs w:val="26"/>
        </w:rPr>
        <w:t xml:space="preserve"> </w:t>
      </w:r>
      <w:proofErr w:type="gramStart"/>
      <w:r w:rsidR="00514232" w:rsidRPr="00514232">
        <w:rPr>
          <w:b w:val="0"/>
          <w:sz w:val="28"/>
          <w:szCs w:val="26"/>
        </w:rPr>
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="00514232" w:rsidRPr="00514232">
          <w:rPr>
            <w:rStyle w:val="a4"/>
            <w:b w:val="0"/>
            <w:sz w:val="28"/>
            <w:szCs w:val="26"/>
          </w:rPr>
          <w:t>Указом</w:t>
        </w:r>
      </w:hyperlink>
      <w:r w:rsidR="00514232" w:rsidRPr="00514232">
        <w:rPr>
          <w:b w:val="0"/>
          <w:sz w:val="28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anchor="000616" w:history="1">
        <w:r w:rsidR="00514232"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="00514232" w:rsidRPr="00514232">
        <w:rPr>
          <w:b w:val="0"/>
          <w:sz w:val="28"/>
          <w:szCs w:val="26"/>
        </w:rPr>
        <w:t xml:space="preserve"> Федерального закона "О воинской обязанности</w:t>
      </w:r>
      <w:proofErr w:type="gramEnd"/>
      <w:r w:rsidR="00514232" w:rsidRPr="00514232">
        <w:rPr>
          <w:b w:val="0"/>
          <w:sz w:val="28"/>
          <w:szCs w:val="26"/>
        </w:rPr>
        <w:t xml:space="preserve"> </w:t>
      </w:r>
      <w:proofErr w:type="gramStart"/>
      <w:r w:rsidR="00514232" w:rsidRPr="00514232">
        <w:rPr>
          <w:b w:val="0"/>
          <w:sz w:val="28"/>
          <w:szCs w:val="26"/>
        </w:rPr>
        <w:t>и военной</w:t>
      </w:r>
      <w:proofErr w:type="gramEnd"/>
      <w:r w:rsidR="00514232" w:rsidRPr="00514232">
        <w:rPr>
          <w:b w:val="0"/>
          <w:sz w:val="28"/>
          <w:szCs w:val="26"/>
        </w:rPr>
        <w:t xml:space="preserve"> </w:t>
      </w:r>
      <w:proofErr w:type="gramStart"/>
      <w:r w:rsidR="00514232" w:rsidRPr="00514232">
        <w:rPr>
          <w:b w:val="0"/>
          <w:sz w:val="28"/>
          <w:szCs w:val="26"/>
        </w:rPr>
        <w:t>службе</w:t>
      </w:r>
      <w:proofErr w:type="gramEnd"/>
      <w:r w:rsidR="00514232" w:rsidRPr="00514232">
        <w:rPr>
          <w:b w:val="0"/>
          <w:sz w:val="28"/>
          <w:szCs w:val="26"/>
        </w:rPr>
        <w:t>" (</w:t>
      </w:r>
      <w:proofErr w:type="gramStart"/>
      <w:r w:rsidR="00514232" w:rsidRPr="00514232">
        <w:rPr>
          <w:b w:val="0"/>
          <w:sz w:val="28"/>
          <w:szCs w:val="26"/>
        </w:rPr>
        <w:t>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0" w:name="100004"/>
      <w:bookmarkEnd w:id="0"/>
      <w:r w:rsidRPr="00514232">
        <w:rPr>
          <w:b w:val="0"/>
          <w:sz w:val="28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" w:name="100005"/>
      <w:bookmarkEnd w:id="1"/>
      <w:r w:rsidRPr="00514232">
        <w:rPr>
          <w:b w:val="0"/>
          <w:sz w:val="28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2" w:name="100006"/>
      <w:bookmarkEnd w:id="2"/>
      <w:r w:rsidRPr="00514232">
        <w:rPr>
          <w:b w:val="0"/>
          <w:sz w:val="28"/>
          <w:szCs w:val="26"/>
        </w:rPr>
        <w:t xml:space="preserve">2. Предоставление отсрочки уплаты арендной платы, указанной в </w:t>
      </w:r>
      <w:hyperlink r:id="rId7" w:anchor="100004" w:history="1">
        <w:r w:rsidRPr="00514232">
          <w:rPr>
            <w:rStyle w:val="a4"/>
            <w:b w:val="0"/>
            <w:sz w:val="28"/>
            <w:szCs w:val="26"/>
          </w:rPr>
          <w:t>подпункте "а" пункта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осуществляется на следующих условиях: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3" w:name="100007"/>
      <w:bookmarkEnd w:id="3"/>
      <w:r w:rsidRPr="00514232">
        <w:rPr>
          <w:b w:val="0"/>
          <w:sz w:val="28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</w:t>
      </w:r>
      <w:r w:rsidRPr="00514232">
        <w:rPr>
          <w:b w:val="0"/>
          <w:sz w:val="28"/>
          <w:szCs w:val="26"/>
        </w:rPr>
        <w:lastRenderedPageBreak/>
        <w:t>распоряжения;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4" w:name="100008"/>
      <w:bookmarkEnd w:id="4"/>
      <w:proofErr w:type="gramStart"/>
      <w:r w:rsidRPr="00514232">
        <w:rPr>
          <w:b w:val="0"/>
          <w:sz w:val="28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anchor="000616" w:history="1">
        <w:r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Pr="00514232">
        <w:rPr>
          <w:b w:val="0"/>
          <w:sz w:val="28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14232">
        <w:rPr>
          <w:b w:val="0"/>
          <w:sz w:val="28"/>
          <w:szCs w:val="26"/>
        </w:rPr>
        <w:t xml:space="preserve">, </w:t>
      </w:r>
      <w:proofErr w:type="gramStart"/>
      <w:r w:rsidRPr="00514232">
        <w:rPr>
          <w:b w:val="0"/>
          <w:sz w:val="28"/>
          <w:szCs w:val="26"/>
        </w:rPr>
        <w:t>предоставленного</w:t>
      </w:r>
      <w:proofErr w:type="gramEnd"/>
      <w:r w:rsidRPr="00514232">
        <w:rPr>
          <w:b w:val="0"/>
          <w:sz w:val="28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5" w:name="100009"/>
      <w:bookmarkEnd w:id="5"/>
      <w:r w:rsidRPr="00514232">
        <w:rPr>
          <w:b w:val="0"/>
          <w:sz w:val="28"/>
          <w:szCs w:val="26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0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6" w:name="100010"/>
      <w:bookmarkEnd w:id="6"/>
      <w:proofErr w:type="gramStart"/>
      <w:r w:rsidRPr="00514232">
        <w:rPr>
          <w:b w:val="0"/>
          <w:sz w:val="28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7" w:name="100011"/>
      <w:bookmarkEnd w:id="7"/>
      <w:r w:rsidRPr="00514232">
        <w:rPr>
          <w:b w:val="0"/>
          <w:sz w:val="28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8" w:name="100012"/>
      <w:bookmarkEnd w:id="8"/>
      <w:proofErr w:type="gramStart"/>
      <w:r w:rsidRPr="00514232">
        <w:rPr>
          <w:b w:val="0"/>
          <w:sz w:val="28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1" w:anchor="100003" w:history="1">
        <w:r w:rsidRPr="00514232">
          <w:rPr>
            <w:rStyle w:val="a4"/>
            <w:b w:val="0"/>
            <w:sz w:val="28"/>
            <w:szCs w:val="26"/>
          </w:rPr>
          <w:t>пункте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b w:val="0"/>
          <w:sz w:val="28"/>
          <w:szCs w:val="26"/>
        </w:rPr>
        <w:t>.</w:t>
      </w:r>
      <w:proofErr w:type="gramEnd"/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9" w:name="100014"/>
      <w:bookmarkEnd w:id="9"/>
      <w:r w:rsidRPr="00514232">
        <w:rPr>
          <w:b w:val="0"/>
          <w:sz w:val="28"/>
          <w:szCs w:val="26"/>
        </w:rPr>
        <w:t xml:space="preserve">3. Расторжение договора аренды без применения штрафных санкций, указанное в </w:t>
      </w:r>
      <w:hyperlink r:id="rId12" w:anchor="100005" w:history="1">
        <w:r w:rsidRPr="00514232">
          <w:rPr>
            <w:rStyle w:val="a4"/>
            <w:b w:val="0"/>
            <w:sz w:val="28"/>
            <w:szCs w:val="26"/>
          </w:rPr>
          <w:t>подпункте "б" пункта 1</w:t>
        </w:r>
      </w:hyperlink>
      <w:r w:rsidRPr="00514232">
        <w:rPr>
          <w:b w:val="0"/>
          <w:sz w:val="28"/>
          <w:szCs w:val="26"/>
        </w:rPr>
        <w:t xml:space="preserve"> настоящего распоряжения, осуществляется на следующих условиях: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0" w:name="100015"/>
      <w:bookmarkEnd w:id="10"/>
      <w:proofErr w:type="gramStart"/>
      <w:r w:rsidRPr="00514232">
        <w:rPr>
          <w:b w:val="0"/>
          <w:sz w:val="28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anchor="000616" w:history="1">
        <w:r w:rsidRPr="00514232">
          <w:rPr>
            <w:rStyle w:val="a4"/>
            <w:b w:val="0"/>
            <w:sz w:val="28"/>
            <w:szCs w:val="26"/>
          </w:rPr>
          <w:t>пунктом 7 статьи 38</w:t>
        </w:r>
      </w:hyperlink>
      <w:r w:rsidRPr="00514232">
        <w:rPr>
          <w:b w:val="0"/>
          <w:sz w:val="28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14232">
        <w:rPr>
          <w:b w:val="0"/>
          <w:sz w:val="28"/>
          <w:szCs w:val="26"/>
        </w:rPr>
        <w:t xml:space="preserve"> органом исполнительной власти, с которым заключены указанные контракты;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1" w:name="100016"/>
      <w:bookmarkEnd w:id="11"/>
      <w:r w:rsidRPr="00514232">
        <w:rPr>
          <w:b w:val="0"/>
          <w:sz w:val="28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14232" w:rsidRPr="00514232" w:rsidRDefault="00514232" w:rsidP="00514232">
      <w:pPr>
        <w:pStyle w:val="ConsPlusTitle"/>
        <w:ind w:firstLine="720"/>
        <w:jc w:val="both"/>
        <w:rPr>
          <w:b w:val="0"/>
          <w:sz w:val="28"/>
          <w:szCs w:val="26"/>
        </w:rPr>
      </w:pPr>
      <w:bookmarkStart w:id="12" w:name="100017"/>
      <w:bookmarkEnd w:id="12"/>
      <w:r w:rsidRPr="00514232">
        <w:rPr>
          <w:b w:val="0"/>
          <w:sz w:val="28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14232" w:rsidRPr="00514232" w:rsidRDefault="00514232" w:rsidP="00514232">
      <w:pPr>
        <w:pStyle w:val="ConsPlusTitle"/>
        <w:ind w:firstLine="720"/>
        <w:jc w:val="both"/>
        <w:rPr>
          <w:sz w:val="26"/>
          <w:szCs w:val="26"/>
        </w:rPr>
      </w:pPr>
      <w:bookmarkStart w:id="13" w:name="100018"/>
      <w:bookmarkStart w:id="14" w:name="100033"/>
      <w:bookmarkEnd w:id="13"/>
      <w:bookmarkEnd w:id="14"/>
    </w:p>
    <w:p w:rsidR="004F3935" w:rsidRDefault="004F3935" w:rsidP="00514232">
      <w:pPr>
        <w:pStyle w:val="ConsPlusTitle"/>
        <w:ind w:firstLine="720"/>
        <w:jc w:val="both"/>
        <w:rPr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7F8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1B6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32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6C4A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9D0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759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84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97C0C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BB1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A3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15102022-n-3046-r-o-predostavlenii/" TargetMode="External"/><Relationship Id="rId13" Type="http://schemas.openxmlformats.org/officeDocument/2006/relationships/hyperlink" Target="https://legalacts.ru/doc/FZ-o-voinskoj-objazannosti-i-voennoj-sluzhbe/razdel-vi/statja-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pravitelstva-rf-ot-15102022-n-3046-r-o-predostavlenii/" TargetMode="External"/><Relationship Id="rId12" Type="http://schemas.openxmlformats.org/officeDocument/2006/relationships/hyperlink" Target="https://legalacts.ru/doc/rasporjazhenie-pravitelstva-rf-ot-15102022-n-3046-r-o-predostavl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-voinskoj-objazannosti-i-voennoj-sluzhbe/razdel-vi/statja-38/" TargetMode="External"/><Relationship Id="rId11" Type="http://schemas.openxmlformats.org/officeDocument/2006/relationships/hyperlink" Target="https://legalacts.ru/doc/rasporjazhenie-pravitelstva-rf-ot-15102022-n-3046-r-o-predostavlenii/" TargetMode="External"/><Relationship Id="rId5" Type="http://schemas.openxmlformats.org/officeDocument/2006/relationships/hyperlink" Target="https://legalacts.ru/doc/ukaz-prezidenta-rf-ot-21092022-n-647-ob-objavlen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rasporjazhenie-pravitelstva-rf-ot-15102022-n-3046-r-o-predostavl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-voinskoj-objazannosti-i-voennoj-sluzhbe/razdel-vi/statja-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5623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 льготах предоставляемых гражданам, в связи с частичной мобилизацией в Вооружен</vt:lpstr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2022-10-28T11:57:00Z</cp:lastPrinted>
  <dcterms:created xsi:type="dcterms:W3CDTF">2022-11-17T08:44:00Z</dcterms:created>
  <dcterms:modified xsi:type="dcterms:W3CDTF">2022-11-17T08:49:00Z</dcterms:modified>
</cp:coreProperties>
</file>