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3" w:rsidRPr="00D10043" w:rsidRDefault="00D10043" w:rsidP="00D100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10043">
        <w:rPr>
          <w:rFonts w:ascii="Times New Roman" w:hAnsi="Times New Roman"/>
          <w:b/>
          <w:bCs/>
          <w:sz w:val="28"/>
        </w:rPr>
        <w:t>Совет депутатов муниципального образования</w:t>
      </w:r>
    </w:p>
    <w:p w:rsidR="00D10043" w:rsidRPr="00D10043" w:rsidRDefault="00D10043" w:rsidP="00D100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D10043">
        <w:rPr>
          <w:rFonts w:ascii="Times New Roman" w:hAnsi="Times New Roman"/>
          <w:b/>
          <w:bCs/>
          <w:sz w:val="28"/>
        </w:rPr>
        <w:t>«Сийское» пятого созыва</w:t>
      </w:r>
    </w:p>
    <w:p w:rsidR="00D10043" w:rsidRPr="00D10043" w:rsidRDefault="00D10043" w:rsidP="00D10043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="009D289D">
        <w:rPr>
          <w:rFonts w:ascii="Times New Roman" w:hAnsi="Times New Roman"/>
          <w:b/>
          <w:bCs/>
          <w:sz w:val="28"/>
        </w:rPr>
        <w:t xml:space="preserve">Восемнадцатое </w:t>
      </w:r>
      <w:r w:rsidRPr="00D10043">
        <w:rPr>
          <w:rFonts w:ascii="Times New Roman" w:hAnsi="Times New Roman"/>
          <w:b/>
          <w:bCs/>
          <w:sz w:val="28"/>
        </w:rPr>
        <w:t>очередное заседание</w:t>
      </w:r>
      <w:r>
        <w:rPr>
          <w:rFonts w:ascii="Times New Roman" w:hAnsi="Times New Roman"/>
          <w:b/>
          <w:bCs/>
          <w:sz w:val="28"/>
        </w:rPr>
        <w:t>)</w:t>
      </w:r>
      <w:r w:rsidRPr="00D10043">
        <w:rPr>
          <w:rFonts w:ascii="Times New Roman" w:hAnsi="Times New Roman"/>
          <w:b/>
          <w:bCs/>
          <w:sz w:val="28"/>
        </w:rPr>
        <w:t>.</w:t>
      </w: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  <w:proofErr w:type="gramStart"/>
      <w:r w:rsidRPr="00D10043">
        <w:rPr>
          <w:rFonts w:ascii="Times New Roman" w:hAnsi="Times New Roman"/>
          <w:b/>
          <w:sz w:val="26"/>
        </w:rPr>
        <w:t>Р</w:t>
      </w:r>
      <w:proofErr w:type="gramEnd"/>
      <w:r w:rsidRPr="00D10043">
        <w:rPr>
          <w:rFonts w:ascii="Times New Roman" w:hAnsi="Times New Roman"/>
          <w:b/>
          <w:sz w:val="26"/>
        </w:rPr>
        <w:t xml:space="preserve"> Е Ш Е Н И Е</w:t>
      </w: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  <w:r w:rsidRPr="00D10043">
        <w:rPr>
          <w:rFonts w:ascii="Times New Roman" w:hAnsi="Times New Roman"/>
          <w:sz w:val="26"/>
        </w:rPr>
        <w:t>«</w:t>
      </w:r>
      <w:r w:rsidR="009D289D">
        <w:rPr>
          <w:rFonts w:ascii="Times New Roman" w:hAnsi="Times New Roman"/>
          <w:sz w:val="26"/>
        </w:rPr>
        <w:t>2</w:t>
      </w:r>
      <w:r w:rsidR="002C4E21">
        <w:rPr>
          <w:rFonts w:ascii="Times New Roman" w:hAnsi="Times New Roman"/>
          <w:sz w:val="26"/>
        </w:rPr>
        <w:t>1</w:t>
      </w:r>
      <w:r w:rsidRPr="00D10043">
        <w:rPr>
          <w:rFonts w:ascii="Times New Roman" w:hAnsi="Times New Roman"/>
          <w:sz w:val="26"/>
        </w:rPr>
        <w:t xml:space="preserve">» </w:t>
      </w:r>
      <w:r w:rsidR="009D289D">
        <w:rPr>
          <w:rFonts w:ascii="Times New Roman" w:hAnsi="Times New Roman"/>
          <w:sz w:val="26"/>
        </w:rPr>
        <w:t xml:space="preserve">января </w:t>
      </w:r>
      <w:r w:rsidRPr="00D10043">
        <w:rPr>
          <w:rFonts w:ascii="Times New Roman" w:hAnsi="Times New Roman"/>
          <w:sz w:val="26"/>
        </w:rPr>
        <w:t>202</w:t>
      </w:r>
      <w:r w:rsidR="009D289D">
        <w:rPr>
          <w:rFonts w:ascii="Times New Roman" w:hAnsi="Times New Roman"/>
          <w:sz w:val="26"/>
        </w:rPr>
        <w:t>2</w:t>
      </w:r>
      <w:r w:rsidRPr="00D10043">
        <w:rPr>
          <w:rFonts w:ascii="Times New Roman" w:hAnsi="Times New Roman"/>
          <w:sz w:val="26"/>
        </w:rPr>
        <w:t xml:space="preserve"> года                                                              № </w:t>
      </w:r>
      <w:r w:rsidR="009D289D">
        <w:rPr>
          <w:rFonts w:ascii="Times New Roman" w:hAnsi="Times New Roman"/>
          <w:sz w:val="26"/>
        </w:rPr>
        <w:t>48</w:t>
      </w:r>
    </w:p>
    <w:p w:rsidR="00D10043" w:rsidRPr="00D10043" w:rsidRDefault="00D10043" w:rsidP="00D1004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5D0ADD" w:rsidRDefault="00144091">
      <w:pPr>
        <w:spacing w:before="106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п. </w:t>
      </w:r>
      <w:r w:rsidR="009B5235">
        <w:rPr>
          <w:rFonts w:ascii="Times New Roman" w:hAnsi="Times New Roman"/>
          <w:sz w:val="24"/>
        </w:rPr>
        <w:t>Сия</w:t>
      </w:r>
    </w:p>
    <w:p w:rsidR="005D0ADD" w:rsidRDefault="005D0ADD">
      <w:pPr>
        <w:spacing w:after="0" w:line="240" w:lineRule="exact"/>
        <w:jc w:val="center"/>
        <w:rPr>
          <w:rFonts w:ascii="Times New Roman" w:hAnsi="Times New Roman"/>
          <w:sz w:val="12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Об утверждении Положения об административной комиссии муниципального образования «</w:t>
      </w:r>
      <w:r w:rsidR="009B5235">
        <w:rPr>
          <w:rFonts w:ascii="Times New Roman" w:hAnsi="Times New Roman"/>
          <w:b/>
          <w:sz w:val="28"/>
        </w:rPr>
        <w:t>Сийское</w:t>
      </w:r>
      <w:r>
        <w:rPr>
          <w:rFonts w:ascii="Times New Roman" w:hAnsi="Times New Roman"/>
          <w:b/>
          <w:sz w:val="28"/>
        </w:rPr>
        <w:t>»</w:t>
      </w:r>
    </w:p>
    <w:p w:rsidR="005D0ADD" w:rsidRDefault="00144091">
      <w:pPr>
        <w:pStyle w:val="Style7"/>
        <w:widowControl/>
        <w:spacing w:before="125" w:line="240" w:lineRule="auto"/>
        <w:rPr>
          <w:rStyle w:val="FontStyle140"/>
          <w:b/>
          <w:sz w:val="28"/>
        </w:rPr>
      </w:pPr>
      <w:r>
        <w:rPr>
          <w:rStyle w:val="FontStyle140"/>
          <w:sz w:val="28"/>
        </w:rPr>
        <w:t xml:space="preserve"> В соответствии с Законом Архангельской области от 03.06.2003 № 172-22-03 «Об административных правонарушениях», законом Архангельской области от 20 09.2005 № 84-5-03 «О порядке </w:t>
      </w:r>
      <w:proofErr w:type="gramStart"/>
      <w:r>
        <w:rPr>
          <w:rStyle w:val="FontStyle140"/>
          <w:sz w:val="28"/>
        </w:rPr>
        <w:t>наделения органов местного самоуправления муниципальных образований Архангельской области</w:t>
      </w:r>
      <w:proofErr w:type="gramEnd"/>
      <w:r>
        <w:rPr>
          <w:rStyle w:val="FontStyle140"/>
          <w:sz w:val="28"/>
        </w:rPr>
        <w:t xml:space="preserve"> и муниципальных образований Ненецкого автономного округа отдельными государственными полномочиями», Совет депутатов муниципального образования «</w:t>
      </w:r>
      <w:r w:rsidR="009B5235">
        <w:rPr>
          <w:rStyle w:val="FontStyle140"/>
          <w:sz w:val="28"/>
        </w:rPr>
        <w:t>Сийское</w:t>
      </w:r>
      <w:r>
        <w:rPr>
          <w:rStyle w:val="FontStyle140"/>
          <w:sz w:val="28"/>
        </w:rPr>
        <w:t>»</w:t>
      </w:r>
      <w:r>
        <w:rPr>
          <w:rStyle w:val="FontStyle140"/>
          <w:b/>
          <w:sz w:val="28"/>
        </w:rPr>
        <w:t xml:space="preserve"> </w:t>
      </w:r>
      <w:r>
        <w:rPr>
          <w:rStyle w:val="FontStyle140"/>
          <w:sz w:val="28"/>
        </w:rPr>
        <w:t>решает:</w:t>
      </w:r>
      <w:r>
        <w:rPr>
          <w:rStyle w:val="FontStyle140"/>
          <w:b/>
          <w:sz w:val="28"/>
        </w:rPr>
        <w:t xml:space="preserve"> </w:t>
      </w:r>
    </w:p>
    <w:p w:rsidR="005D0ADD" w:rsidRDefault="005D0ADD">
      <w:pPr>
        <w:pStyle w:val="Style7"/>
        <w:widowControl/>
        <w:spacing w:before="125" w:line="240" w:lineRule="auto"/>
        <w:rPr>
          <w:rStyle w:val="FontStyle140"/>
          <w:b/>
          <w:sz w:val="28"/>
        </w:rPr>
      </w:pPr>
    </w:p>
    <w:p w:rsidR="005D0ADD" w:rsidRDefault="00144091">
      <w:pPr>
        <w:pStyle w:val="Style8"/>
        <w:spacing w:line="240" w:lineRule="auto"/>
        <w:ind w:firstLine="426"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1.</w:t>
      </w:r>
      <w:r>
        <w:rPr>
          <w:rStyle w:val="FontStyle160"/>
          <w:sz w:val="28"/>
        </w:rPr>
        <w:t xml:space="preserve"> </w:t>
      </w:r>
      <w:r>
        <w:rPr>
          <w:rStyle w:val="FontStyle160"/>
          <w:b w:val="0"/>
          <w:sz w:val="28"/>
        </w:rPr>
        <w:t>Утвердить</w:t>
      </w:r>
      <w:r>
        <w:t xml:space="preserve"> </w:t>
      </w:r>
      <w:r>
        <w:rPr>
          <w:rStyle w:val="FontStyle160"/>
          <w:b w:val="0"/>
          <w:sz w:val="28"/>
        </w:rPr>
        <w:t>Положение об административной комиссии муниципального образования «</w:t>
      </w:r>
      <w:r w:rsidR="009B5235">
        <w:rPr>
          <w:rStyle w:val="FontStyle160"/>
          <w:b w:val="0"/>
          <w:sz w:val="28"/>
        </w:rPr>
        <w:t>Сийское</w:t>
      </w:r>
      <w:r>
        <w:rPr>
          <w:rStyle w:val="FontStyle160"/>
          <w:b w:val="0"/>
          <w:sz w:val="28"/>
        </w:rPr>
        <w:t>» согласно приложению к настоящему решению.</w:t>
      </w:r>
    </w:p>
    <w:p w:rsidR="005D0ADD" w:rsidRDefault="00144091">
      <w:pPr>
        <w:pStyle w:val="Style7"/>
        <w:widowControl/>
        <w:spacing w:line="240" w:lineRule="auto"/>
        <w:ind w:firstLine="426"/>
        <w:rPr>
          <w:rStyle w:val="FontStyle140"/>
          <w:sz w:val="28"/>
        </w:rPr>
      </w:pPr>
      <w:r>
        <w:rPr>
          <w:rStyle w:val="FontStyle140"/>
          <w:sz w:val="28"/>
        </w:rPr>
        <w:t>2. Считать утратившими силу Решения Совета депутатов муниципального образования «</w:t>
      </w:r>
      <w:r w:rsidR="009B5235">
        <w:rPr>
          <w:rStyle w:val="FontStyle140"/>
          <w:sz w:val="28"/>
        </w:rPr>
        <w:t>Сийское</w:t>
      </w:r>
      <w:r>
        <w:rPr>
          <w:rStyle w:val="FontStyle140"/>
          <w:sz w:val="28"/>
        </w:rPr>
        <w:t>»:</w:t>
      </w:r>
    </w:p>
    <w:p w:rsidR="005D0ADD" w:rsidRDefault="00144091">
      <w:pPr>
        <w:pStyle w:val="Style8"/>
        <w:spacing w:line="240" w:lineRule="auto"/>
        <w:ind w:firstLine="426"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- «Об административной комиссии муниципального образования «</w:t>
      </w:r>
      <w:r w:rsidR="009B5235">
        <w:rPr>
          <w:rStyle w:val="FontStyle160"/>
          <w:b w:val="0"/>
          <w:sz w:val="28"/>
        </w:rPr>
        <w:t>Сийское</w:t>
      </w:r>
      <w:r>
        <w:rPr>
          <w:rStyle w:val="FontStyle160"/>
          <w:b w:val="0"/>
          <w:sz w:val="28"/>
        </w:rPr>
        <w:t xml:space="preserve">» от </w:t>
      </w:r>
      <w:r w:rsidR="009B5235">
        <w:rPr>
          <w:rStyle w:val="FontStyle160"/>
          <w:b w:val="0"/>
          <w:sz w:val="28"/>
        </w:rPr>
        <w:t>28</w:t>
      </w:r>
      <w:r>
        <w:rPr>
          <w:rStyle w:val="FontStyle160"/>
          <w:b w:val="0"/>
          <w:sz w:val="28"/>
        </w:rPr>
        <w:t>.</w:t>
      </w:r>
      <w:r w:rsidR="009B5235">
        <w:rPr>
          <w:rStyle w:val="FontStyle160"/>
          <w:b w:val="0"/>
          <w:sz w:val="28"/>
        </w:rPr>
        <w:t>1</w:t>
      </w:r>
      <w:r>
        <w:rPr>
          <w:rStyle w:val="FontStyle160"/>
          <w:b w:val="0"/>
          <w:sz w:val="28"/>
        </w:rPr>
        <w:t>2.201</w:t>
      </w:r>
      <w:r w:rsidR="009B5235">
        <w:rPr>
          <w:rStyle w:val="FontStyle160"/>
          <w:b w:val="0"/>
          <w:sz w:val="28"/>
        </w:rPr>
        <w:t>0</w:t>
      </w:r>
      <w:r>
        <w:rPr>
          <w:rStyle w:val="FontStyle160"/>
          <w:b w:val="0"/>
          <w:sz w:val="28"/>
        </w:rPr>
        <w:t xml:space="preserve"> г. № </w:t>
      </w:r>
      <w:r w:rsidR="009B5235">
        <w:rPr>
          <w:rStyle w:val="FontStyle160"/>
          <w:b w:val="0"/>
          <w:sz w:val="28"/>
        </w:rPr>
        <w:t>52</w:t>
      </w:r>
      <w:r>
        <w:rPr>
          <w:rStyle w:val="FontStyle160"/>
          <w:b w:val="0"/>
          <w:sz w:val="28"/>
        </w:rPr>
        <w:t>.</w:t>
      </w:r>
    </w:p>
    <w:p w:rsidR="005D0ADD" w:rsidRDefault="00144091">
      <w:pPr>
        <w:pStyle w:val="Style8"/>
        <w:spacing w:line="240" w:lineRule="auto"/>
        <w:ind w:firstLine="426"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- «О</w:t>
      </w:r>
      <w:r>
        <w:t xml:space="preserve"> </w:t>
      </w:r>
      <w:r>
        <w:rPr>
          <w:rStyle w:val="FontStyle160"/>
          <w:b w:val="0"/>
          <w:sz w:val="28"/>
        </w:rPr>
        <w:t>внесении изменений в решение Совета депутатов №</w:t>
      </w:r>
      <w:r w:rsidR="009B5235">
        <w:rPr>
          <w:rStyle w:val="FontStyle160"/>
          <w:b w:val="0"/>
          <w:sz w:val="28"/>
        </w:rPr>
        <w:t xml:space="preserve"> 52</w:t>
      </w:r>
      <w:r>
        <w:rPr>
          <w:rStyle w:val="FontStyle160"/>
          <w:b w:val="0"/>
          <w:sz w:val="28"/>
        </w:rPr>
        <w:t xml:space="preserve"> от </w:t>
      </w:r>
      <w:r w:rsidR="009B5235">
        <w:rPr>
          <w:rStyle w:val="FontStyle160"/>
          <w:b w:val="0"/>
          <w:sz w:val="28"/>
        </w:rPr>
        <w:t>28</w:t>
      </w:r>
      <w:r>
        <w:rPr>
          <w:rStyle w:val="FontStyle160"/>
          <w:b w:val="0"/>
          <w:sz w:val="28"/>
        </w:rPr>
        <w:t xml:space="preserve"> </w:t>
      </w:r>
      <w:r w:rsidR="009B5235">
        <w:rPr>
          <w:rStyle w:val="FontStyle160"/>
          <w:b w:val="0"/>
          <w:sz w:val="28"/>
        </w:rPr>
        <w:t>декабря</w:t>
      </w:r>
      <w:r>
        <w:rPr>
          <w:rStyle w:val="FontStyle160"/>
          <w:b w:val="0"/>
          <w:sz w:val="28"/>
        </w:rPr>
        <w:t xml:space="preserve"> 201</w:t>
      </w:r>
      <w:r w:rsidR="009B5235">
        <w:rPr>
          <w:rStyle w:val="FontStyle160"/>
          <w:b w:val="0"/>
          <w:sz w:val="28"/>
        </w:rPr>
        <w:t>0</w:t>
      </w:r>
      <w:r>
        <w:rPr>
          <w:rStyle w:val="FontStyle160"/>
          <w:b w:val="0"/>
          <w:sz w:val="28"/>
        </w:rPr>
        <w:t xml:space="preserve"> года «Об административной комиссии </w:t>
      </w:r>
      <w:r w:rsidR="009B5235">
        <w:rPr>
          <w:rStyle w:val="FontStyle160"/>
          <w:b w:val="0"/>
          <w:sz w:val="28"/>
        </w:rPr>
        <w:t xml:space="preserve">администрации </w:t>
      </w:r>
      <w:r>
        <w:rPr>
          <w:rStyle w:val="FontStyle160"/>
          <w:b w:val="0"/>
          <w:sz w:val="28"/>
        </w:rPr>
        <w:t>муниципального образования «</w:t>
      </w:r>
      <w:r w:rsidR="009B5235">
        <w:rPr>
          <w:rStyle w:val="FontStyle160"/>
          <w:b w:val="0"/>
          <w:sz w:val="28"/>
        </w:rPr>
        <w:t>Сийское</w:t>
      </w:r>
      <w:r>
        <w:rPr>
          <w:rStyle w:val="FontStyle160"/>
          <w:b w:val="0"/>
          <w:sz w:val="28"/>
        </w:rPr>
        <w:t xml:space="preserve">» от </w:t>
      </w:r>
      <w:r w:rsidR="009B5235">
        <w:rPr>
          <w:rStyle w:val="FontStyle160"/>
          <w:b w:val="0"/>
          <w:sz w:val="28"/>
        </w:rPr>
        <w:t>1</w:t>
      </w:r>
      <w:r>
        <w:rPr>
          <w:rStyle w:val="FontStyle160"/>
          <w:b w:val="0"/>
          <w:sz w:val="28"/>
        </w:rPr>
        <w:t>0.</w:t>
      </w:r>
      <w:r w:rsidR="009B5235">
        <w:rPr>
          <w:rStyle w:val="FontStyle160"/>
          <w:b w:val="0"/>
          <w:sz w:val="28"/>
        </w:rPr>
        <w:t>09</w:t>
      </w:r>
      <w:r>
        <w:rPr>
          <w:rStyle w:val="FontStyle160"/>
          <w:b w:val="0"/>
          <w:sz w:val="28"/>
        </w:rPr>
        <w:t xml:space="preserve">.2018 г. № </w:t>
      </w:r>
      <w:r w:rsidR="009B5235">
        <w:rPr>
          <w:rStyle w:val="FontStyle160"/>
          <w:b w:val="0"/>
          <w:sz w:val="28"/>
        </w:rPr>
        <w:t>58</w:t>
      </w:r>
      <w:r>
        <w:rPr>
          <w:rStyle w:val="FontStyle160"/>
          <w:b w:val="0"/>
          <w:sz w:val="28"/>
        </w:rPr>
        <w:t>.</w:t>
      </w:r>
    </w:p>
    <w:p w:rsidR="005D0ADD" w:rsidRDefault="00144091" w:rsidP="009B5235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60"/>
          <w:b w:val="0"/>
          <w:sz w:val="28"/>
        </w:rPr>
      </w:pPr>
      <w:r>
        <w:rPr>
          <w:rStyle w:val="FontStyle160"/>
          <w:b w:val="0"/>
          <w:sz w:val="28"/>
        </w:rPr>
        <w:t>- «О</w:t>
      </w:r>
      <w:r w:rsidR="009B5235">
        <w:rPr>
          <w:rStyle w:val="FontStyle160"/>
          <w:b w:val="0"/>
          <w:sz w:val="28"/>
        </w:rPr>
        <w:t>б</w:t>
      </w:r>
      <w:r>
        <w:t xml:space="preserve"> </w:t>
      </w:r>
      <w:r w:rsidR="009B5235">
        <w:rPr>
          <w:rStyle w:val="FontStyle160"/>
          <w:b w:val="0"/>
          <w:sz w:val="28"/>
        </w:rPr>
        <w:t xml:space="preserve">утверждении состава административной комиссии» </w:t>
      </w:r>
      <w:r>
        <w:rPr>
          <w:rStyle w:val="FontStyle160"/>
          <w:b w:val="0"/>
          <w:sz w:val="28"/>
        </w:rPr>
        <w:t>решение Совета депутатов</w:t>
      </w:r>
      <w:r w:rsidR="009B5235">
        <w:rPr>
          <w:rStyle w:val="FontStyle160"/>
          <w:b w:val="0"/>
          <w:sz w:val="28"/>
        </w:rPr>
        <w:t xml:space="preserve"> </w:t>
      </w:r>
      <w:r w:rsidR="009B5235">
        <w:rPr>
          <w:rStyle w:val="FontStyle140"/>
          <w:sz w:val="28"/>
        </w:rPr>
        <w:t xml:space="preserve">муниципального образования «Сийское» </w:t>
      </w:r>
      <w:r>
        <w:rPr>
          <w:rStyle w:val="FontStyle160"/>
          <w:b w:val="0"/>
          <w:sz w:val="28"/>
        </w:rPr>
        <w:t xml:space="preserve"> от 2</w:t>
      </w:r>
      <w:r w:rsidR="009B5235">
        <w:rPr>
          <w:rStyle w:val="FontStyle160"/>
          <w:b w:val="0"/>
          <w:sz w:val="28"/>
        </w:rPr>
        <w:t>0</w:t>
      </w:r>
      <w:r>
        <w:rPr>
          <w:rStyle w:val="FontStyle160"/>
          <w:b w:val="0"/>
          <w:sz w:val="28"/>
        </w:rPr>
        <w:t>.02.201</w:t>
      </w:r>
      <w:r w:rsidR="009B5235">
        <w:rPr>
          <w:rStyle w:val="FontStyle160"/>
          <w:b w:val="0"/>
          <w:sz w:val="28"/>
        </w:rPr>
        <w:t>8</w:t>
      </w:r>
      <w:r>
        <w:rPr>
          <w:rStyle w:val="FontStyle160"/>
          <w:b w:val="0"/>
          <w:sz w:val="28"/>
        </w:rPr>
        <w:t xml:space="preserve"> г. № </w:t>
      </w:r>
      <w:r w:rsidR="009B5235">
        <w:rPr>
          <w:rStyle w:val="FontStyle160"/>
          <w:b w:val="0"/>
          <w:sz w:val="28"/>
        </w:rPr>
        <w:t>41</w:t>
      </w:r>
      <w:r>
        <w:rPr>
          <w:rStyle w:val="FontStyle160"/>
          <w:b w:val="0"/>
          <w:sz w:val="28"/>
        </w:rPr>
        <w:t xml:space="preserve">. </w:t>
      </w:r>
    </w:p>
    <w:p w:rsidR="005D0ADD" w:rsidRDefault="00144091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40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Style w:val="FontStyle140"/>
          <w:sz w:val="28"/>
        </w:rPr>
        <w:t>Опубликовать решение Совета депутатов МО «</w:t>
      </w:r>
      <w:r w:rsidR="009B5235">
        <w:rPr>
          <w:rStyle w:val="FontStyle140"/>
          <w:sz w:val="28"/>
        </w:rPr>
        <w:t>Сийское</w:t>
      </w:r>
      <w:r>
        <w:rPr>
          <w:rStyle w:val="FontStyle140"/>
          <w:sz w:val="28"/>
        </w:rPr>
        <w:t>» в информационном бюллетене муниципального образования «</w:t>
      </w:r>
      <w:r w:rsidR="009B5235">
        <w:rPr>
          <w:rStyle w:val="FontStyle140"/>
          <w:sz w:val="28"/>
        </w:rPr>
        <w:t>Сийское</w:t>
      </w:r>
      <w:r>
        <w:rPr>
          <w:rStyle w:val="FontStyle140"/>
          <w:sz w:val="28"/>
        </w:rPr>
        <w:t>».</w:t>
      </w:r>
    </w:p>
    <w:p w:rsidR="002370B1" w:rsidRDefault="002370B1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40"/>
          <w:sz w:val="28"/>
        </w:rPr>
      </w:pPr>
    </w:p>
    <w:p w:rsidR="002370B1" w:rsidRDefault="002370B1">
      <w:pPr>
        <w:keepLines/>
        <w:tabs>
          <w:tab w:val="left" w:pos="851"/>
          <w:tab w:val="left" w:pos="993"/>
        </w:tabs>
        <w:spacing w:after="0" w:line="240" w:lineRule="auto"/>
        <w:ind w:firstLine="426"/>
        <w:contextualSpacing/>
        <w:jc w:val="both"/>
        <w:rPr>
          <w:rStyle w:val="FontStyle140"/>
          <w:sz w:val="28"/>
        </w:rPr>
      </w:pPr>
    </w:p>
    <w:p w:rsidR="005D0ADD" w:rsidRDefault="005D0ADD">
      <w:pPr>
        <w:keepLines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Style w:val="FontStyle140"/>
          <w:sz w:val="28"/>
        </w:rPr>
      </w:pPr>
    </w:p>
    <w:p w:rsidR="005D0ADD" w:rsidRDefault="005D0ADD">
      <w:pPr>
        <w:keepLines/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Style w:val="FontStyle140"/>
          <w:sz w:val="28"/>
        </w:rPr>
      </w:pPr>
    </w:p>
    <w:p w:rsidR="005D0ADD" w:rsidRDefault="00144091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Председатель совета Депутатов      </w:t>
      </w:r>
      <w:r w:rsidR="002C4E21">
        <w:rPr>
          <w:rFonts w:ascii="Times New Roman" w:hAnsi="Times New Roman"/>
          <w:sz w:val="28"/>
        </w:rPr>
        <w:t xml:space="preserve">                                    Ю.А. </w:t>
      </w:r>
      <w:proofErr w:type="spellStart"/>
      <w:r w:rsidR="002C4E21">
        <w:rPr>
          <w:rFonts w:ascii="Times New Roman" w:hAnsi="Times New Roman"/>
          <w:sz w:val="28"/>
        </w:rPr>
        <w:t>Подкопаева</w:t>
      </w:r>
      <w:proofErr w:type="spellEnd"/>
      <w:r w:rsidR="002C4E21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                                           </w:t>
      </w:r>
    </w:p>
    <w:p w:rsidR="005D0ADD" w:rsidRDefault="005D0AD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0ADD" w:rsidRDefault="005D0ADD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0ADD" w:rsidRDefault="002370B1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</w:t>
      </w:r>
      <w:r w:rsidR="00144091">
        <w:rPr>
          <w:rFonts w:ascii="Times New Roman" w:hAnsi="Times New Roman"/>
          <w:sz w:val="28"/>
        </w:rPr>
        <w:t>Глав</w:t>
      </w:r>
      <w:r>
        <w:rPr>
          <w:rFonts w:ascii="Times New Roman" w:hAnsi="Times New Roman"/>
          <w:sz w:val="28"/>
        </w:rPr>
        <w:t>ы</w:t>
      </w:r>
      <w:r w:rsidR="00144091">
        <w:rPr>
          <w:rFonts w:ascii="Times New Roman" w:hAnsi="Times New Roman"/>
          <w:sz w:val="28"/>
        </w:rPr>
        <w:t xml:space="preserve"> муниципального образования                            Т.А.</w:t>
      </w:r>
      <w:r w:rsidR="002C4E2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Шабалина.</w:t>
      </w:r>
    </w:p>
    <w:p w:rsidR="00D10043" w:rsidRDefault="00D10043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5D0ADD" w:rsidRDefault="005D0ADD">
      <w:pPr>
        <w:pStyle w:val="Style4"/>
        <w:jc w:val="right"/>
        <w:rPr>
          <w:sz w:val="28"/>
        </w:rPr>
      </w:pPr>
    </w:p>
    <w:p w:rsidR="00144091" w:rsidRDefault="00144091">
      <w:pPr>
        <w:pStyle w:val="Style4"/>
        <w:jc w:val="right"/>
        <w:rPr>
          <w:sz w:val="28"/>
        </w:rPr>
      </w:pPr>
    </w:p>
    <w:p w:rsidR="005D0ADD" w:rsidRDefault="00144091">
      <w:pPr>
        <w:pStyle w:val="Style4"/>
        <w:jc w:val="right"/>
        <w:rPr>
          <w:sz w:val="28"/>
        </w:rPr>
      </w:pPr>
      <w:r>
        <w:rPr>
          <w:sz w:val="28"/>
        </w:rPr>
        <w:lastRenderedPageBreak/>
        <w:t xml:space="preserve">Приложение  к решению Совета депутатов </w:t>
      </w:r>
    </w:p>
    <w:p w:rsidR="005D0ADD" w:rsidRDefault="00144091">
      <w:pPr>
        <w:pStyle w:val="Style4"/>
        <w:jc w:val="right"/>
        <w:rPr>
          <w:sz w:val="28"/>
        </w:rPr>
      </w:pPr>
      <w:r>
        <w:rPr>
          <w:sz w:val="28"/>
        </w:rPr>
        <w:t>муниципального образования «</w:t>
      </w:r>
      <w:r w:rsidR="009B5235">
        <w:rPr>
          <w:sz w:val="28"/>
        </w:rPr>
        <w:t>Сийское</w:t>
      </w:r>
      <w:r>
        <w:rPr>
          <w:sz w:val="28"/>
        </w:rPr>
        <w:t>»</w:t>
      </w:r>
    </w:p>
    <w:p w:rsidR="005D0ADD" w:rsidRDefault="00144091">
      <w:pPr>
        <w:pStyle w:val="Style4"/>
        <w:jc w:val="right"/>
        <w:rPr>
          <w:sz w:val="28"/>
        </w:rPr>
      </w:pPr>
      <w:r>
        <w:rPr>
          <w:sz w:val="28"/>
        </w:rPr>
        <w:t xml:space="preserve">от  </w:t>
      </w:r>
      <w:r w:rsidR="00B51E40">
        <w:rPr>
          <w:sz w:val="28"/>
        </w:rPr>
        <w:t>21</w:t>
      </w:r>
      <w:r>
        <w:rPr>
          <w:sz w:val="28"/>
        </w:rPr>
        <w:t xml:space="preserve"> </w:t>
      </w:r>
      <w:r w:rsidR="00B51E40">
        <w:rPr>
          <w:sz w:val="28"/>
        </w:rPr>
        <w:t>янва</w:t>
      </w:r>
      <w:r>
        <w:rPr>
          <w:sz w:val="28"/>
        </w:rPr>
        <w:t>ря 202</w:t>
      </w:r>
      <w:r w:rsidR="00B51E40">
        <w:rPr>
          <w:sz w:val="28"/>
        </w:rPr>
        <w:t>2</w:t>
      </w:r>
      <w:r>
        <w:rPr>
          <w:sz w:val="28"/>
        </w:rPr>
        <w:t xml:space="preserve"> года  № </w:t>
      </w:r>
      <w:r w:rsidR="00B51E40">
        <w:rPr>
          <w:sz w:val="28"/>
        </w:rPr>
        <w:t>48</w:t>
      </w:r>
    </w:p>
    <w:p w:rsidR="005D0ADD" w:rsidRDefault="005D0ADD">
      <w:pPr>
        <w:pStyle w:val="Style4"/>
        <w:widowControl/>
        <w:spacing w:line="240" w:lineRule="exact"/>
        <w:rPr>
          <w:sz w:val="20"/>
        </w:rPr>
      </w:pPr>
    </w:p>
    <w:p w:rsidR="005D0ADD" w:rsidRDefault="005D0ADD">
      <w:pPr>
        <w:pStyle w:val="Style4"/>
        <w:widowControl/>
        <w:rPr>
          <w:sz w:val="20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административной комиссии администрации</w:t>
      </w: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«</w:t>
      </w:r>
      <w:r w:rsidR="009B5235">
        <w:rPr>
          <w:rFonts w:ascii="Times New Roman" w:hAnsi="Times New Roman"/>
          <w:b/>
          <w:sz w:val="28"/>
        </w:rPr>
        <w:t>Сийское</w:t>
      </w:r>
      <w:r>
        <w:rPr>
          <w:rFonts w:ascii="Times New Roman" w:hAnsi="Times New Roman"/>
          <w:b/>
          <w:sz w:val="28"/>
        </w:rPr>
        <w:t>»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Положение, разработанное в соответствии с главой X областного закона от 03 июня 2003 года № 172-22-ОЗ «Об административных правонарушениях», устанавливает порядок осуществления деятельности административной комиссии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 (далее – комиссия), в том числе определяет:</w:t>
      </w:r>
    </w:p>
    <w:p w:rsidR="00144091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порядок решения внутренних организационных вопросов комиссии;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порядок участия членов комиссии в ее заседаниях;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порядок ведения делопроизводства в комиссии.</w:t>
      </w:r>
    </w:p>
    <w:p w:rsidR="00144091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Комиссия является коллегиальным исполнительным органом по рассмотрению дел об административных правонарушениях, отнесенных областным законом от 03 июня 2003 года № 172-22-ОЗ «Об административных правонарушениях» к подведомственности административных комиссий.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Комиссия входит в структуру администрации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 и является ее органом.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 формируется главой администрации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 в порядке, установленном областным законом от 3 июня 2003 года № 172-22-ОЗ «Об административных правонарушениях».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Комиссия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Архангельской области, нормативными правовыми актами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», а также настоящим Положением.</w:t>
      </w:r>
    </w:p>
    <w:p w:rsidR="005D0ADD" w:rsidRDefault="00144091">
      <w:pPr>
        <w:pStyle w:val="a3"/>
      </w:pPr>
      <w:r>
        <w:t>5. Комиссия рассматривает дела об административных правонарушениях, предусмотренных пунктом 1 статьи 10.6. областного закона от 03 июня 2003 года № 172-22-ОЗ «Об административных правонарушениях», в порядке, установленном Кодексом Российской Федерации об административных правонарушениях, в пределах муниципального образования «</w:t>
      </w:r>
      <w:r w:rsidR="009B5235">
        <w:t>Сийское</w:t>
      </w:r>
      <w:r>
        <w:t>».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Комиссия осуществляет права и обязанности административной комиссии, предусмотренные Кодексом Российской Федерации об административных правонарушениях, иными федеральными законами и областными законами.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Материально-техническое, финансовое, организационное, информационное и правовое обеспечение деятельности комиссии осуществляется администрацией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Местом нахождения комиссии является место нахождения администрации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Состав комиссии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Общее число членов комиссии – 5.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входят председатель, заместитель председателя, ответственный секретарь и другие члены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В случае временного отсутствия или прекращения полномочий председателя комиссии его полномочия осуществляет заместитель председателя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временного отсутствия или прекращения полномочий председателя комиссии и заместителя </w:t>
      </w:r>
      <w:proofErr w:type="gramStart"/>
      <w:r>
        <w:rPr>
          <w:rFonts w:ascii="Times New Roman" w:hAnsi="Times New Roman"/>
          <w:sz w:val="28"/>
        </w:rPr>
        <w:t>председателя комиссии полномочия председателя комиссии</w:t>
      </w:r>
      <w:proofErr w:type="gramEnd"/>
      <w:r>
        <w:rPr>
          <w:rFonts w:ascii="Times New Roman" w:hAnsi="Times New Roman"/>
          <w:sz w:val="28"/>
        </w:rPr>
        <w:t xml:space="preserve"> осуществляет ответственный секретарь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временного отсутствия или прекращения полномочий ответственного секретаря комиссии председатель комиссии распределяет </w:t>
      </w:r>
      <w:proofErr w:type="gramStart"/>
      <w:r>
        <w:rPr>
          <w:rFonts w:ascii="Times New Roman" w:hAnsi="Times New Roman"/>
          <w:sz w:val="28"/>
        </w:rPr>
        <w:t>между членами комиссии обязанности по подготовке дел об административных правонарушениях к рассмотрению на заседаниях</w:t>
      </w:r>
      <w:proofErr w:type="gramEnd"/>
      <w:r>
        <w:rPr>
          <w:rFonts w:ascii="Times New Roman" w:hAnsi="Times New Roman"/>
          <w:sz w:val="28"/>
        </w:rPr>
        <w:t xml:space="preserve"> комиссии, дает поручения заместителю председателя комиссии по организации исполнения иных обязанностей ответственного секретаря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Председатель комиссии: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возглавляет комиссию и руководит ее деятельностью;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представляет комиссию в судебных и иных органах государственной власти, органах местного самоуправления и организациях;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распределяет между членами комиссии обязанности по предварительной подготовке дел об административных правонарушениях к рассмотрению на заседаниях комиссии, дает поручения заместителю председателя комиссии и ответственному секретарю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планирует деятельность комиссии, созывает ее заседания и утверждает повестку дня каждого ее заседания;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председательствует на заседаниях комиссии, подписывает протоколы о рассмотрении дел об административных правонарушениях, постановления, определения, представления и иные документы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информирует главу администрации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 о результатах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вносит главе администрации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 xml:space="preserve">» предложения по вопросам совершенствования муниципального </w:t>
      </w:r>
      <w:r>
        <w:rPr>
          <w:rFonts w:ascii="Times New Roman" w:hAnsi="Times New Roman"/>
          <w:sz w:val="28"/>
        </w:rPr>
        <w:lastRenderedPageBreak/>
        <w:t>контроля в муниципальном образовании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», профилактики административных правонарушений, совершенствования правил, регулирующих порядок организации и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осуществляет иные полномочия, предусмотренные настоящим Положением.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Заместитель председателя комиссии: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изучает и обобщает практику применения законодательства по вопросам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разрабатывает мероприятия, направленные на совершенствование муниципального контроля в муниципальном образовании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», профилактику административных правонарушений, выявление и устранение причин и условий, способствующих их совершению;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организацией делопроизводства в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организует подготовку отчетов и иных материалов о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исполняет поручения председателя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осуществляет иные полномочия, предусмотренные настоящим Положением.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Ответственный секретарь комиссии: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регистрирует поступающие материалы дел об административных правонарушениях и ведет их учет;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организует подготовку материалов дел об административных правонарушениях к рассмотрению на заседании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извещает членов комиссии и участников производства по делам об административных </w:t>
      </w:r>
      <w:proofErr w:type="gramStart"/>
      <w:r>
        <w:rPr>
          <w:rFonts w:ascii="Times New Roman" w:hAnsi="Times New Roman"/>
          <w:sz w:val="28"/>
        </w:rPr>
        <w:t>правонарушениях</w:t>
      </w:r>
      <w:proofErr w:type="gramEnd"/>
      <w:r>
        <w:rPr>
          <w:rFonts w:ascii="Times New Roman" w:hAnsi="Times New Roman"/>
          <w:sz w:val="28"/>
        </w:rPr>
        <w:t xml:space="preserve"> о времени и месте проведения заседания комиссии, знакомит их с материалами дел об административных правонарушениях;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ведет, оформляет и подписывает протоколы о рассмотрении дел об административных правонарушениях;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оформляет постановления, определения, представления и иные документы административной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организует объявление постановлений по делам об административных правонарушениях, вручение их копий и их рассылку;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принимает жалобы на постановления и определения комиссии и направляет их со всеми материалами дела в соответствующий районный или арбитражный суд;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организует обращение постановлений по делам об административных правонарушениях к исполнению, принимает документы и осуществляет подготовку материалов по вопросам, связанным с исполнением постановлений о назначении административных наказаний;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осуществляет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постановлений, определений, представлений, вынесенных комиссией, в том числе контроль за поступлением денежных средств, взыскиваемых в виде административных штрафов;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10) на основании доверенности, подписываемой председателем комиссии, представляет интересы комиссии в судебных и других органах государственной власти;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ведет делопроизводство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ведет статистический учет в сфере деятельности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исполняет поручения председателя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осуществляет иные полномочия в соответствии с настоящим Положением.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Порядок решения внутренних организационных вопросов комиссии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Комиссия осуществляет деятельность по рассмотрению дел об административных правонарушениях исключительно на своих заседаниях.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Заседания комиссии созываются председателем комиссии по мере необходимости, но с учетом соблюдения требований о сроках рассмотрения дел об административных правонарушениях, предусмотренных статьей 29.6 Кодекса Российской Федерации об административных правонарушениях.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Проект повестки дня заседания комиссии формируется ответственным секретарем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в проект повестки дня заседания комиссии могут вноситься любыми членами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Повестка дня заседания комиссии утверждается председателем комиссии и содержит: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дату, место и время проведения заседания комиссии;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фамилии, имена и отчества лиц, в отношении которых ведется производство по делу об административном правонарушении (с указанием соответствующих статей областного закона от 3 июня 2003 года № 172-22-ОЗ «Об административных правонарушениях»), или формулировки иных вопросов, решение которых отнесено к компетенции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Заседания комиссии, как правило, проводятся в месте ее нахождения.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Заседание комиссии считается правомочным, если на нем присутствует не менее половины от общего числа членов комиссии.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кворума заседание комиссии переносится на срок, определяемый председателем комиссии с учетом сроков рассмотрения дел об административных правонарушениях.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При возникновении в ходе заседания комиссии процедурного вопроса, не урегулированного законодательством об административном правонарушении, данный вопрос разрешается председателем комиссии исходя из задач и принципов законодательства об административном правонарушении.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Постановления, определения, представления и иные документы комиссии считаются принятыми, если за них проголосовало более половины от числа членов комиссии, участвующих в заседании. Никто из членов </w:t>
      </w:r>
      <w:r>
        <w:rPr>
          <w:rFonts w:ascii="Times New Roman" w:hAnsi="Times New Roman"/>
          <w:sz w:val="28"/>
        </w:rPr>
        <w:lastRenderedPageBreak/>
        <w:t>комиссии не вправе воздерживаться при голосовании или уклоняться от него. При равенстве голосов решающим голосом обладает председатель комиссии.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Порядок участия членов комиссии в ее заседаниях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Рассмотрение дел об административных правонарушениях производится комиссией коллегиально.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 обладают равными правами при рассмотрении дел об административных правонарушениях, за исключением случаев, предусмотренных настоящим Положением.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Члены комиссии участвуют в ее деятельности лично и очно. Не допускается передача членом комиссии права своего участия или своего голоса другому лицу. Не допускается участие члена комиссии в ее деятельности с использованием информационно-телекоммуникационных технологий.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Члены комиссии обязаны своевременно информировать председателя и ответственного секретаря комиссии о наличии личной заинтересованности в исходе дела об административном правонарушении и подавать председателю комиссии заявления о самоотводе.</w:t>
      </w:r>
    </w:p>
    <w:p w:rsidR="005D0ADD" w:rsidRDefault="005D0ADD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D0ADD" w:rsidRDefault="001440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Порядок ведения делопроизводства в комиссии</w:t>
      </w:r>
    </w:p>
    <w:p w:rsidR="005D0ADD" w:rsidRDefault="005D0A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Делопроизводство в комиссии ведется ответственным секретарем комиссии в соответствии с Инструкцией по делопроизводству в администрации муниципального образования «</w:t>
      </w:r>
      <w:r w:rsidR="009B5235">
        <w:rPr>
          <w:rFonts w:ascii="Times New Roman" w:hAnsi="Times New Roman"/>
          <w:sz w:val="28"/>
        </w:rPr>
        <w:t>Сийское</w:t>
      </w:r>
      <w:r>
        <w:rPr>
          <w:rFonts w:ascii="Times New Roman" w:hAnsi="Times New Roman"/>
          <w:sz w:val="28"/>
        </w:rPr>
        <w:t>».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Регистрация и учет дел об административных правонарушениях осуществляются ответственным секретарем комиссии в журнале учета дел об административных правонарушениях (далее – журнал учета).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В журнале учета отражаются следующие сведения: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порядковый номер дела об административном правонарушении (с начала календарного года);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фамилия, имя и отчество (при наличии) лица, в отношении которого ведется дело об административном правонарушении;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3) статья (пункт статьи) областного закона от 3 июня 2003 года № 17222ОЗ «Об административном правонарушении», по которой составлен протокол об административном правонарушении;</w:t>
      </w:r>
      <w:proofErr w:type="gramEnd"/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дата поступления материалов дела об административном правонарушении в комиссию;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реквизиты постановлений и определений комиссии,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правонарушении;</w:t>
      </w:r>
    </w:p>
    <w:p w:rsidR="005D0ADD" w:rsidRDefault="00144091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дата возвращения дела об административном правонарушении в орган, должностному лицу, которые составили протокол об административном правонарушении (при наличии);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7) дата передачи дела об административном правонарушении на рассмотрение по подведомственности (при наличии);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реквизиты представления об устранении причин и условий, способствовавших совершению административного правонарушения (при наличии).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Постановления, определения и представления по делам об административных правонарушениях, протоколы о рассмотрении дел об административных правонарушениях должны иметь единый порядковый номер, который им присваивается при регистрации в журнале учета.</w:t>
      </w:r>
    </w:p>
    <w:p w:rsidR="005D0ADD" w:rsidRDefault="0014409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Дела об административных правонарушениях, не переданные (не возвращенные) в иные органы, должностным лицам, хранятся у ответственного секретаря комиссии до окончания производства по исполнению постановления о назначении наказания.</w:t>
      </w:r>
    </w:p>
    <w:p w:rsidR="005D0ADD" w:rsidRDefault="005D0ADD">
      <w:pPr>
        <w:spacing w:after="0" w:line="240" w:lineRule="auto"/>
      </w:pPr>
    </w:p>
    <w:sectPr w:rsidR="005D0ADD" w:rsidSect="008E1A8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ADD"/>
    <w:rsid w:val="00144091"/>
    <w:rsid w:val="002370B1"/>
    <w:rsid w:val="002C4E21"/>
    <w:rsid w:val="005D0ADD"/>
    <w:rsid w:val="008E1A80"/>
    <w:rsid w:val="009B5235"/>
    <w:rsid w:val="009D289D"/>
    <w:rsid w:val="00B51E40"/>
    <w:rsid w:val="00D10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E1A80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8E1A8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E1A8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E1A8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E1A8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E1A8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E1A80"/>
    <w:rPr>
      <w:sz w:val="22"/>
    </w:rPr>
  </w:style>
  <w:style w:type="paragraph" w:customStyle="1" w:styleId="s15">
    <w:name w:val="s_15"/>
    <w:basedOn w:val="a"/>
    <w:link w:val="s150"/>
    <w:rsid w:val="008E1A80"/>
    <w:pPr>
      <w:spacing w:beforeAutospacing="1" w:after="215" w:line="240" w:lineRule="auto"/>
    </w:pPr>
    <w:rPr>
      <w:rFonts w:ascii="Times New Roman" w:hAnsi="Times New Roman"/>
      <w:b/>
      <w:color w:val="22272F"/>
      <w:sz w:val="17"/>
    </w:rPr>
  </w:style>
  <w:style w:type="character" w:customStyle="1" w:styleId="s150">
    <w:name w:val="s_15"/>
    <w:basedOn w:val="1"/>
    <w:link w:val="s15"/>
    <w:rsid w:val="008E1A80"/>
    <w:rPr>
      <w:rFonts w:ascii="Times New Roman" w:hAnsi="Times New Roman"/>
      <w:b/>
      <w:color w:val="22272F"/>
      <w:sz w:val="17"/>
    </w:rPr>
  </w:style>
  <w:style w:type="paragraph" w:styleId="21">
    <w:name w:val="toc 2"/>
    <w:next w:val="a"/>
    <w:link w:val="22"/>
    <w:uiPriority w:val="39"/>
    <w:rsid w:val="008E1A8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E1A80"/>
    <w:rPr>
      <w:rFonts w:ascii="XO Thames" w:hAnsi="XO Thames"/>
      <w:sz w:val="28"/>
    </w:rPr>
  </w:style>
  <w:style w:type="paragraph" w:customStyle="1" w:styleId="Style10">
    <w:name w:val="Style10"/>
    <w:basedOn w:val="a"/>
    <w:link w:val="Style100"/>
    <w:rsid w:val="008E1A80"/>
    <w:pPr>
      <w:widowControl w:val="0"/>
      <w:spacing w:after="0" w:line="245" w:lineRule="exact"/>
      <w:jc w:val="both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sid w:val="008E1A80"/>
    <w:rPr>
      <w:rFonts w:ascii="Times New Roman" w:hAnsi="Times New Roman"/>
      <w:sz w:val="24"/>
    </w:rPr>
  </w:style>
  <w:style w:type="paragraph" w:customStyle="1" w:styleId="Style4">
    <w:name w:val="Style4"/>
    <w:basedOn w:val="a"/>
    <w:link w:val="Style40"/>
    <w:rsid w:val="008E1A8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sid w:val="008E1A80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8E1A8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E1A8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E1A8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E1A8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E1A8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E1A80"/>
    <w:rPr>
      <w:rFonts w:ascii="XO Thames" w:hAnsi="XO Thames"/>
      <w:sz w:val="28"/>
    </w:rPr>
  </w:style>
  <w:style w:type="paragraph" w:customStyle="1" w:styleId="FontStyle17">
    <w:name w:val="Font Style17"/>
    <w:basedOn w:val="12"/>
    <w:link w:val="FontStyle170"/>
    <w:rsid w:val="008E1A80"/>
    <w:rPr>
      <w:rFonts w:ascii="Candara" w:hAnsi="Candara"/>
      <w:b/>
      <w:i/>
      <w:sz w:val="26"/>
    </w:rPr>
  </w:style>
  <w:style w:type="character" w:customStyle="1" w:styleId="FontStyle170">
    <w:name w:val="Font Style17"/>
    <w:basedOn w:val="a0"/>
    <w:link w:val="FontStyle17"/>
    <w:rsid w:val="008E1A80"/>
    <w:rPr>
      <w:rFonts w:ascii="Candara" w:hAnsi="Candara"/>
      <w:b/>
      <w:i/>
      <w:sz w:val="26"/>
    </w:rPr>
  </w:style>
  <w:style w:type="character" w:customStyle="1" w:styleId="30">
    <w:name w:val="Заголовок 3 Знак"/>
    <w:link w:val="3"/>
    <w:rsid w:val="008E1A80"/>
    <w:rPr>
      <w:rFonts w:ascii="XO Thames" w:hAnsi="XO Thames"/>
      <w:b/>
      <w:sz w:val="26"/>
    </w:rPr>
  </w:style>
  <w:style w:type="paragraph" w:customStyle="1" w:styleId="Style5">
    <w:name w:val="Style5"/>
    <w:basedOn w:val="a"/>
    <w:link w:val="Style50"/>
    <w:rsid w:val="008E1A80"/>
    <w:pPr>
      <w:widowControl w:val="0"/>
      <w:spacing w:after="0" w:line="275" w:lineRule="exact"/>
      <w:ind w:firstLine="494"/>
      <w:jc w:val="both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sid w:val="008E1A80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rsid w:val="008E1A80"/>
    <w:pPr>
      <w:widowControl w:val="0"/>
      <w:spacing w:after="0" w:line="259" w:lineRule="exact"/>
    </w:pPr>
    <w:rPr>
      <w:rFonts w:ascii="Times New Roman" w:hAnsi="Times New Roman"/>
      <w:sz w:val="24"/>
    </w:rPr>
  </w:style>
  <w:style w:type="character" w:customStyle="1" w:styleId="Style110">
    <w:name w:val="Style11"/>
    <w:basedOn w:val="1"/>
    <w:link w:val="Style11"/>
    <w:rsid w:val="008E1A80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2"/>
    <w:rsid w:val="008E1A80"/>
    <w:pPr>
      <w:widowControl w:val="0"/>
      <w:spacing w:after="0" w:line="270" w:lineRule="exact"/>
      <w:ind w:firstLine="3173"/>
    </w:pPr>
    <w:rPr>
      <w:rFonts w:ascii="Times New Roman" w:hAnsi="Times New Roman"/>
      <w:sz w:val="24"/>
    </w:rPr>
  </w:style>
  <w:style w:type="character" w:customStyle="1" w:styleId="Style12">
    <w:name w:val="Style1"/>
    <w:basedOn w:val="1"/>
    <w:link w:val="Style1"/>
    <w:rsid w:val="008E1A80"/>
    <w:rPr>
      <w:rFonts w:ascii="Times New Roman" w:hAnsi="Times New Roman"/>
      <w:sz w:val="24"/>
    </w:rPr>
  </w:style>
  <w:style w:type="paragraph" w:customStyle="1" w:styleId="FontStyle12">
    <w:name w:val="Font Style12"/>
    <w:basedOn w:val="12"/>
    <w:link w:val="FontStyle120"/>
    <w:rsid w:val="008E1A80"/>
    <w:rPr>
      <w:rFonts w:ascii="Times New Roman" w:hAnsi="Times New Roman"/>
      <w:b/>
      <w:spacing w:val="60"/>
      <w:sz w:val="22"/>
    </w:rPr>
  </w:style>
  <w:style w:type="character" w:customStyle="1" w:styleId="FontStyle120">
    <w:name w:val="Font Style12"/>
    <w:basedOn w:val="a0"/>
    <w:link w:val="FontStyle12"/>
    <w:rsid w:val="008E1A80"/>
    <w:rPr>
      <w:rFonts w:ascii="Times New Roman" w:hAnsi="Times New Roman"/>
      <w:b/>
      <w:spacing w:val="60"/>
      <w:sz w:val="22"/>
    </w:rPr>
  </w:style>
  <w:style w:type="paragraph" w:styleId="a3">
    <w:name w:val="Body Text Indent"/>
    <w:basedOn w:val="a"/>
    <w:link w:val="a4"/>
    <w:rsid w:val="008E1A80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1"/>
    <w:link w:val="a3"/>
    <w:rsid w:val="008E1A80"/>
    <w:rPr>
      <w:rFonts w:ascii="Times New Roman" w:hAnsi="Times New Roman"/>
      <w:sz w:val="28"/>
    </w:rPr>
  </w:style>
  <w:style w:type="paragraph" w:customStyle="1" w:styleId="FontStyle15">
    <w:name w:val="Font Style15"/>
    <w:basedOn w:val="12"/>
    <w:link w:val="FontStyle150"/>
    <w:rsid w:val="008E1A80"/>
    <w:rPr>
      <w:rFonts w:ascii="Times New Roman" w:hAnsi="Times New Roman"/>
      <w:sz w:val="24"/>
    </w:rPr>
  </w:style>
  <w:style w:type="character" w:customStyle="1" w:styleId="FontStyle150">
    <w:name w:val="Font Style15"/>
    <w:basedOn w:val="a0"/>
    <w:link w:val="FontStyle15"/>
    <w:rsid w:val="008E1A80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8E1A80"/>
  </w:style>
  <w:style w:type="paragraph" w:styleId="31">
    <w:name w:val="toc 3"/>
    <w:next w:val="a"/>
    <w:link w:val="32"/>
    <w:uiPriority w:val="39"/>
    <w:rsid w:val="008E1A8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E1A80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rsid w:val="008E1A80"/>
    <w:pPr>
      <w:widowControl w:val="0"/>
      <w:spacing w:after="0" w:line="266" w:lineRule="exact"/>
      <w:ind w:firstLine="730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sid w:val="008E1A80"/>
    <w:rPr>
      <w:rFonts w:ascii="Times New Roman" w:hAnsi="Times New Roman"/>
      <w:sz w:val="24"/>
    </w:rPr>
  </w:style>
  <w:style w:type="paragraph" w:customStyle="1" w:styleId="Style6">
    <w:name w:val="Style6"/>
    <w:basedOn w:val="a"/>
    <w:link w:val="Style60"/>
    <w:rsid w:val="008E1A80"/>
    <w:pPr>
      <w:widowControl w:val="0"/>
      <w:spacing w:after="0" w:line="322" w:lineRule="exact"/>
      <w:ind w:firstLine="457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sid w:val="008E1A8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rsid w:val="008E1A80"/>
    <w:pPr>
      <w:widowControl w:val="0"/>
      <w:spacing w:after="0" w:line="264" w:lineRule="exact"/>
      <w:ind w:firstLine="778"/>
    </w:pPr>
    <w:rPr>
      <w:rFonts w:ascii="Times New Roman" w:hAnsi="Times New Roman"/>
      <w:sz w:val="24"/>
    </w:rPr>
  </w:style>
  <w:style w:type="character" w:customStyle="1" w:styleId="Style30">
    <w:name w:val="Style3"/>
    <w:basedOn w:val="1"/>
    <w:link w:val="Style3"/>
    <w:rsid w:val="008E1A80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E1A8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E1A8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rsid w:val="008E1A8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8E1A80"/>
    <w:rPr>
      <w:rFonts w:ascii="Arial" w:hAnsi="Arial"/>
    </w:rPr>
  </w:style>
  <w:style w:type="paragraph" w:customStyle="1" w:styleId="13">
    <w:name w:val="Гиперссылка1"/>
    <w:basedOn w:val="12"/>
    <w:link w:val="a5"/>
    <w:rsid w:val="008E1A80"/>
    <w:rPr>
      <w:color w:val="3272C0"/>
    </w:rPr>
  </w:style>
  <w:style w:type="character" w:styleId="a5">
    <w:name w:val="Hyperlink"/>
    <w:basedOn w:val="a0"/>
    <w:link w:val="13"/>
    <w:rsid w:val="008E1A80"/>
    <w:rPr>
      <w:color w:val="3272C0"/>
      <w:u w:val="none"/>
    </w:rPr>
  </w:style>
  <w:style w:type="paragraph" w:customStyle="1" w:styleId="Footnote">
    <w:name w:val="Footnote"/>
    <w:link w:val="Footnote0"/>
    <w:rsid w:val="008E1A8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E1A80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E1A80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E1A80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8E1A80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sid w:val="008E1A80"/>
    <w:rPr>
      <w:rFonts w:ascii="Arial" w:hAnsi="Arial"/>
      <w:sz w:val="18"/>
    </w:rPr>
  </w:style>
  <w:style w:type="paragraph" w:customStyle="1" w:styleId="HeaderandFooter">
    <w:name w:val="Header and Footer"/>
    <w:link w:val="HeaderandFooter0"/>
    <w:rsid w:val="008E1A8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E1A8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E1A8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E1A80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E1A8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sid w:val="008E1A80"/>
    <w:rPr>
      <w:rFonts w:ascii="Arial" w:hAnsi="Arial"/>
      <w:b/>
      <w:sz w:val="16"/>
    </w:rPr>
  </w:style>
  <w:style w:type="paragraph" w:customStyle="1" w:styleId="Style13">
    <w:name w:val="Style13"/>
    <w:basedOn w:val="a"/>
    <w:link w:val="Style130"/>
    <w:rsid w:val="008E1A80"/>
    <w:pPr>
      <w:widowControl w:val="0"/>
      <w:spacing w:after="0" w:line="269" w:lineRule="exact"/>
      <w:ind w:firstLine="874"/>
    </w:pPr>
    <w:rPr>
      <w:rFonts w:ascii="Times New Roman" w:hAnsi="Times New Roman"/>
      <w:sz w:val="24"/>
    </w:rPr>
  </w:style>
  <w:style w:type="character" w:customStyle="1" w:styleId="Style130">
    <w:name w:val="Style13"/>
    <w:basedOn w:val="1"/>
    <w:link w:val="Style13"/>
    <w:rsid w:val="008E1A80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E1A8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E1A80"/>
    <w:rPr>
      <w:rFonts w:ascii="XO Thames" w:hAnsi="XO Thames"/>
      <w:sz w:val="28"/>
    </w:rPr>
  </w:style>
  <w:style w:type="paragraph" w:customStyle="1" w:styleId="Style9">
    <w:name w:val="Style9"/>
    <w:basedOn w:val="a"/>
    <w:link w:val="Style90"/>
    <w:rsid w:val="008E1A80"/>
    <w:pPr>
      <w:widowControl w:val="0"/>
      <w:spacing w:after="0" w:line="264" w:lineRule="exact"/>
      <w:ind w:firstLine="662"/>
      <w:jc w:val="both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sid w:val="008E1A80"/>
    <w:rPr>
      <w:rFonts w:ascii="Times New Roman" w:hAnsi="Times New Roman"/>
      <w:sz w:val="24"/>
    </w:rPr>
  </w:style>
  <w:style w:type="paragraph" w:customStyle="1" w:styleId="FontStyle14">
    <w:name w:val="Font Style14"/>
    <w:basedOn w:val="12"/>
    <w:link w:val="FontStyle140"/>
    <w:rsid w:val="008E1A80"/>
    <w:rPr>
      <w:rFonts w:ascii="Times New Roman" w:hAnsi="Times New Roman"/>
      <w:sz w:val="26"/>
    </w:rPr>
  </w:style>
  <w:style w:type="character" w:customStyle="1" w:styleId="FontStyle140">
    <w:name w:val="Font Style14"/>
    <w:basedOn w:val="a0"/>
    <w:link w:val="FontStyle14"/>
    <w:rsid w:val="008E1A80"/>
    <w:rPr>
      <w:rFonts w:ascii="Times New Roman" w:hAnsi="Times New Roman"/>
      <w:sz w:val="26"/>
    </w:rPr>
  </w:style>
  <w:style w:type="paragraph" w:styleId="51">
    <w:name w:val="toc 5"/>
    <w:next w:val="a"/>
    <w:link w:val="52"/>
    <w:uiPriority w:val="39"/>
    <w:rsid w:val="008E1A8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E1A80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8E1A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8E1A80"/>
    <w:rPr>
      <w:rFonts w:ascii="Times New Roman" w:hAnsi="Times New Roman"/>
      <w:sz w:val="24"/>
    </w:rPr>
  </w:style>
  <w:style w:type="paragraph" w:customStyle="1" w:styleId="FontStyle16">
    <w:name w:val="Font Style16"/>
    <w:basedOn w:val="12"/>
    <w:link w:val="FontStyle160"/>
    <w:rsid w:val="008E1A80"/>
    <w:rPr>
      <w:rFonts w:ascii="Times New Roman" w:hAnsi="Times New Roman"/>
      <w:b/>
      <w:sz w:val="24"/>
    </w:rPr>
  </w:style>
  <w:style w:type="character" w:customStyle="1" w:styleId="FontStyle160">
    <w:name w:val="Font Style16"/>
    <w:basedOn w:val="a0"/>
    <w:link w:val="FontStyle16"/>
    <w:rsid w:val="008E1A80"/>
    <w:rPr>
      <w:rFonts w:ascii="Times New Roman" w:hAnsi="Times New Roman"/>
      <w:b/>
      <w:sz w:val="24"/>
    </w:rPr>
  </w:style>
  <w:style w:type="paragraph" w:customStyle="1" w:styleId="Style8">
    <w:name w:val="Style8"/>
    <w:basedOn w:val="a"/>
    <w:link w:val="Style80"/>
    <w:rsid w:val="008E1A80"/>
    <w:pPr>
      <w:widowControl w:val="0"/>
      <w:spacing w:after="0" w:line="149" w:lineRule="exact"/>
      <w:ind w:firstLine="730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sid w:val="008E1A80"/>
    <w:rPr>
      <w:rFonts w:ascii="Times New Roman" w:hAnsi="Times New Roman"/>
      <w:sz w:val="24"/>
    </w:rPr>
  </w:style>
  <w:style w:type="paragraph" w:styleId="a6">
    <w:name w:val="Subtitle"/>
    <w:next w:val="a"/>
    <w:link w:val="a7"/>
    <w:uiPriority w:val="11"/>
    <w:qFormat/>
    <w:rsid w:val="008E1A80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8E1A80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rsid w:val="008E1A8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8E1A8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rsid w:val="008E1A8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8E1A8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E1A8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E1A80"/>
    <w:rPr>
      <w:rFonts w:ascii="XO Thames" w:hAnsi="XO Thames"/>
      <w:b/>
      <w:sz w:val="28"/>
    </w:rPr>
  </w:style>
  <w:style w:type="paragraph" w:customStyle="1" w:styleId="Style2">
    <w:name w:val="Style2"/>
    <w:basedOn w:val="a"/>
    <w:link w:val="Style20"/>
    <w:rsid w:val="008E1A80"/>
    <w:pPr>
      <w:widowControl w:val="0"/>
      <w:spacing w:after="0" w:line="274" w:lineRule="exact"/>
      <w:jc w:val="center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sid w:val="008E1A80"/>
    <w:rPr>
      <w:rFonts w:ascii="Times New Roman" w:hAnsi="Times New Roman"/>
      <w:sz w:val="24"/>
    </w:rPr>
  </w:style>
  <w:style w:type="paragraph" w:customStyle="1" w:styleId="FontStyle13">
    <w:name w:val="Font Style13"/>
    <w:basedOn w:val="12"/>
    <w:link w:val="FontStyle130"/>
    <w:rsid w:val="008E1A80"/>
    <w:rPr>
      <w:rFonts w:ascii="Times New Roman" w:hAnsi="Times New Roman"/>
      <w:b/>
      <w:sz w:val="26"/>
    </w:rPr>
  </w:style>
  <w:style w:type="character" w:customStyle="1" w:styleId="FontStyle130">
    <w:name w:val="Font Style13"/>
    <w:basedOn w:val="a0"/>
    <w:link w:val="FontStyle13"/>
    <w:rsid w:val="008E1A80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D10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0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4FB5-E7A0-43E9-A756-8E1E7136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сия</cp:lastModifiedBy>
  <cp:revision>13</cp:revision>
  <cp:lastPrinted>2022-01-26T12:07:00Z</cp:lastPrinted>
  <dcterms:created xsi:type="dcterms:W3CDTF">2012-05-20T23:46:00Z</dcterms:created>
  <dcterms:modified xsi:type="dcterms:W3CDTF">2022-01-26T12:07:00Z</dcterms:modified>
</cp:coreProperties>
</file>