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55" w:rsidRDefault="00776655" w:rsidP="0005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B63BB6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="001D6BA4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B8529C">
        <w:rPr>
          <w:rFonts w:ascii="Times New Roman" w:hAnsi="Times New Roman"/>
          <w:b/>
          <w:sz w:val="26"/>
          <w:szCs w:val="26"/>
        </w:rPr>
        <w:t>второе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B8529C">
        <w:rPr>
          <w:rFonts w:ascii="Times New Roman" w:hAnsi="Times New Roman"/>
          <w:b/>
          <w:bCs/>
          <w:color w:val="212121"/>
          <w:spacing w:val="-4"/>
          <w:sz w:val="28"/>
        </w:rPr>
        <w:t>29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B8529C">
        <w:rPr>
          <w:rFonts w:ascii="Times New Roman" w:hAnsi="Times New Roman"/>
          <w:b/>
          <w:bCs/>
          <w:color w:val="212121"/>
          <w:spacing w:val="-4"/>
          <w:sz w:val="28"/>
        </w:rPr>
        <w:t>н</w:t>
      </w:r>
      <w:r w:rsidR="00B63BB6">
        <w:rPr>
          <w:rFonts w:ascii="Times New Roman" w:hAnsi="Times New Roman"/>
          <w:b/>
          <w:bCs/>
          <w:color w:val="212121"/>
          <w:spacing w:val="-4"/>
          <w:sz w:val="28"/>
        </w:rPr>
        <w:t>оября</w:t>
      </w:r>
      <w:r w:rsidR="009C2C31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>202</w:t>
      </w:r>
      <w:r w:rsidR="009C2C31">
        <w:rPr>
          <w:rFonts w:ascii="Times New Roman" w:hAnsi="Times New Roman"/>
          <w:b/>
          <w:bCs/>
          <w:color w:val="212121"/>
          <w:spacing w:val="-4"/>
          <w:sz w:val="28"/>
        </w:rPr>
        <w:t>1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9942A8">
        <w:rPr>
          <w:rFonts w:ascii="Times New Roman" w:hAnsi="Times New Roman"/>
          <w:b/>
          <w:bCs/>
          <w:color w:val="212121"/>
          <w:spacing w:val="-1"/>
          <w:sz w:val="28"/>
        </w:rPr>
        <w:t>8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  <w:r w:rsidR="009942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Фофанова</w:t>
      </w:r>
      <w:proofErr w:type="spellEnd"/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 xml:space="preserve"> Анатолия Владимировича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о присвоении адреса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земельному участку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9C2C31">
        <w:rPr>
          <w:rFonts w:ascii="yandex-sans" w:hAnsi="yandex-sans"/>
          <w:color w:val="000000"/>
          <w:sz w:val="28"/>
          <w:szCs w:val="30"/>
        </w:rPr>
        <w:t xml:space="preserve"> </w:t>
      </w:r>
      <w:proofErr w:type="spellStart"/>
      <w:r w:rsidR="009C2C31">
        <w:rPr>
          <w:rFonts w:ascii="yandex-sans" w:hAnsi="yandex-sans"/>
          <w:color w:val="000000"/>
          <w:sz w:val="28"/>
          <w:szCs w:val="30"/>
        </w:rPr>
        <w:t>Пинежского</w:t>
      </w:r>
      <w:proofErr w:type="spellEnd"/>
      <w:r w:rsidR="009C2C31">
        <w:rPr>
          <w:rFonts w:ascii="yandex-sans" w:hAnsi="yandex-sans"/>
          <w:color w:val="000000"/>
          <w:sz w:val="28"/>
          <w:szCs w:val="30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 Российской Федерации», постановлением Правительства 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образования «Сурское» от 06.07.2017 года </w:t>
      </w:r>
      <w:proofErr w:type="gramStart"/>
      <w:r w:rsidR="004070A9">
        <w:rPr>
          <w:rFonts w:ascii="Times New Roman" w:hAnsi="Times New Roman"/>
          <w:color w:val="000000"/>
          <w:sz w:val="28"/>
          <w:szCs w:val="28"/>
        </w:rPr>
        <w:t>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егистрация, изменение (переадресация) и прекращение (аннулирование) адресов объектов капитального строительства на территории МО «Сурское» </w:t>
      </w:r>
      <w:proofErr w:type="spellStart"/>
      <w:r w:rsidR="004070A9">
        <w:rPr>
          <w:rFonts w:ascii="Times New Roman" w:hAnsi="Times New Roman"/>
          <w:color w:val="000000"/>
          <w:sz w:val="28"/>
          <w:szCs w:val="28"/>
        </w:rPr>
        <w:t>Пинежского</w:t>
      </w:r>
      <w:proofErr w:type="spellEnd"/>
      <w:r w:rsidR="004070A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в соответствии с Уставом муниципального образования «Сурское»,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B8529C" w:rsidRDefault="00B8529C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Отменить решение Совета депутатов МО «Сурское» от 7 октября 2021 года № 5 «О присвоении адреса».</w:t>
      </w:r>
    </w:p>
    <w:p w:rsidR="00B8529C" w:rsidRDefault="00B8529C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</w:t>
      </w:r>
      <w:r w:rsidR="002A0441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29:14:030301:615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расположенному на земельном участке с кадастровым номером 29:14:030301:502, местоположение: примерно в 22 м по направлению на юго-запад от ориентира (здание), расположенного за пределами участка, адрес ориентира: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Городецк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ул. Лесная, дом 10,  адрес: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МО «Сурское», 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Городецк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 ул. Лесная, д. 8а.</w:t>
      </w:r>
      <w:proofErr w:type="gramEnd"/>
    </w:p>
    <w:p w:rsidR="00D776A9" w:rsidRDefault="00D776A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 с кадастровым номером 29:14:030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01: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2, местоположение: примерно в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22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 по направлению на юг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о-запад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от ориентира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 xml:space="preserve"> (здание)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расположенного за пределами участка, адрес ориентира: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Городецк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 xml:space="preserve"> ул. Лесная,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дом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10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 адрес: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МО «Сурское», 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Городецк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Лесная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8а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ному в п.1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63BB6" w:rsidRDefault="00B63BB6" w:rsidP="002D48CF">
      <w:pPr>
        <w:pStyle w:val="a4"/>
        <w:jc w:val="both"/>
      </w:pPr>
    </w:p>
    <w:p w:rsidR="00982E83" w:rsidRPr="009871D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</w:t>
      </w:r>
      <w:r w:rsidR="0000355E">
        <w:t xml:space="preserve"> </w:t>
      </w:r>
      <w:r w:rsidR="00DD7DCC">
        <w:t xml:space="preserve"> </w:t>
      </w:r>
      <w:r w:rsidRPr="00F54E08">
        <w:t xml:space="preserve">        </w:t>
      </w:r>
      <w:r w:rsidR="00B8529C">
        <w:t>Н.Е. Родионова</w:t>
      </w:r>
      <w:r w:rsidRPr="00F54E08">
        <w:t xml:space="preserve">      </w:t>
      </w:r>
    </w:p>
    <w:p w:rsidR="00DD7DCC" w:rsidRDefault="00DD7DCC" w:rsidP="00C75391">
      <w:pPr>
        <w:pStyle w:val="a4"/>
        <w:jc w:val="both"/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DD7DCC">
        <w:t xml:space="preserve">А.В. </w:t>
      </w:r>
      <w:proofErr w:type="spellStart"/>
      <w:r w:rsidR="00DD7DCC">
        <w:t>Порохин</w:t>
      </w:r>
      <w:proofErr w:type="spellEnd"/>
    </w:p>
    <w:sectPr w:rsidR="00621376" w:rsidRPr="00F54E08" w:rsidSect="009871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25935"/>
    <w:rsid w:val="002347E9"/>
    <w:rsid w:val="0024079C"/>
    <w:rsid w:val="002550E6"/>
    <w:rsid w:val="00255879"/>
    <w:rsid w:val="00273721"/>
    <w:rsid w:val="00274942"/>
    <w:rsid w:val="00287D27"/>
    <w:rsid w:val="002A044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1578D"/>
    <w:rsid w:val="00621376"/>
    <w:rsid w:val="006602C3"/>
    <w:rsid w:val="0066671E"/>
    <w:rsid w:val="00684372"/>
    <w:rsid w:val="006944E0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7D39AC"/>
    <w:rsid w:val="00827E3F"/>
    <w:rsid w:val="00834E14"/>
    <w:rsid w:val="0083767C"/>
    <w:rsid w:val="0084657C"/>
    <w:rsid w:val="008619D0"/>
    <w:rsid w:val="00892F5F"/>
    <w:rsid w:val="008A0C86"/>
    <w:rsid w:val="008B3E5C"/>
    <w:rsid w:val="008C2A3A"/>
    <w:rsid w:val="008D0FF0"/>
    <w:rsid w:val="00902282"/>
    <w:rsid w:val="009177DF"/>
    <w:rsid w:val="00962895"/>
    <w:rsid w:val="00971F3F"/>
    <w:rsid w:val="00982E83"/>
    <w:rsid w:val="009871D8"/>
    <w:rsid w:val="009942A8"/>
    <w:rsid w:val="009C2C31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1572"/>
    <w:rsid w:val="00B57028"/>
    <w:rsid w:val="00B61259"/>
    <w:rsid w:val="00B63BB6"/>
    <w:rsid w:val="00B64EEA"/>
    <w:rsid w:val="00B746A4"/>
    <w:rsid w:val="00B76F25"/>
    <w:rsid w:val="00B8529C"/>
    <w:rsid w:val="00BC330F"/>
    <w:rsid w:val="00BC6213"/>
    <w:rsid w:val="00BD097D"/>
    <w:rsid w:val="00BD7F5F"/>
    <w:rsid w:val="00BE3DBF"/>
    <w:rsid w:val="00BF04B8"/>
    <w:rsid w:val="00C34355"/>
    <w:rsid w:val="00C435C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776A9"/>
    <w:rsid w:val="00DB16AD"/>
    <w:rsid w:val="00DC3CD5"/>
    <w:rsid w:val="00DD7DCC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A1B0D"/>
    <w:rsid w:val="00FA7246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924E-7144-49F5-8BFF-1349B3A4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48</cp:revision>
  <cp:lastPrinted>2021-11-26T06:15:00Z</cp:lastPrinted>
  <dcterms:created xsi:type="dcterms:W3CDTF">2019-09-17T08:40:00Z</dcterms:created>
  <dcterms:modified xsi:type="dcterms:W3CDTF">2021-12-01T11:19:00Z</dcterms:modified>
</cp:coreProperties>
</file>