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6B" w:rsidRDefault="009A0CFF" w:rsidP="009A0CFF">
      <w:pPr>
        <w:jc w:val="center"/>
        <w:rPr>
          <w:b/>
          <w:sz w:val="28"/>
          <w:szCs w:val="28"/>
        </w:rPr>
      </w:pPr>
      <w:r w:rsidRPr="0034535C">
        <w:rPr>
          <w:b/>
          <w:sz w:val="28"/>
          <w:szCs w:val="28"/>
        </w:rPr>
        <w:t xml:space="preserve">СОВЕТ ДЕПУТАТОВ </w:t>
      </w:r>
    </w:p>
    <w:p w:rsidR="009A2E6B" w:rsidRDefault="009A0CFF" w:rsidP="009A2E6B">
      <w:pPr>
        <w:jc w:val="center"/>
        <w:rPr>
          <w:b/>
          <w:sz w:val="28"/>
          <w:szCs w:val="28"/>
        </w:rPr>
      </w:pPr>
      <w:r w:rsidRPr="0034535C">
        <w:rPr>
          <w:b/>
          <w:sz w:val="28"/>
          <w:szCs w:val="28"/>
        </w:rPr>
        <w:t>МУНИЦИПАЛЬНОГО ОБРАЗОВАНИЯ «</w:t>
      </w:r>
      <w:r w:rsidR="009A2E6B">
        <w:rPr>
          <w:b/>
          <w:sz w:val="28"/>
          <w:szCs w:val="28"/>
        </w:rPr>
        <w:t>ВЕРКОЛЬ</w:t>
      </w:r>
      <w:r w:rsidRPr="0034535C">
        <w:rPr>
          <w:b/>
          <w:sz w:val="28"/>
          <w:szCs w:val="28"/>
        </w:rPr>
        <w:t xml:space="preserve">СКОЕ» </w:t>
      </w:r>
    </w:p>
    <w:p w:rsidR="0034535C" w:rsidRDefault="009A0CFF" w:rsidP="009A0CFF">
      <w:pPr>
        <w:jc w:val="center"/>
        <w:rPr>
          <w:b/>
          <w:sz w:val="28"/>
          <w:szCs w:val="28"/>
        </w:rPr>
      </w:pPr>
      <w:r w:rsidRPr="0034535C">
        <w:rPr>
          <w:b/>
          <w:sz w:val="28"/>
          <w:szCs w:val="28"/>
        </w:rPr>
        <w:t xml:space="preserve"> ПИНЕЖСКОГО МУНИЦИПАЛЬНОГО РАЙОНА </w:t>
      </w:r>
    </w:p>
    <w:p w:rsidR="009A2E6B" w:rsidRDefault="009A0CFF" w:rsidP="009A0CFF">
      <w:pPr>
        <w:jc w:val="center"/>
        <w:rPr>
          <w:b/>
          <w:sz w:val="28"/>
          <w:szCs w:val="28"/>
        </w:rPr>
      </w:pPr>
      <w:r w:rsidRPr="0034535C">
        <w:rPr>
          <w:b/>
          <w:sz w:val="28"/>
          <w:szCs w:val="28"/>
        </w:rPr>
        <w:t xml:space="preserve">АРХАНГЕЛЬСКОЙ ОБЛАСТИ  </w:t>
      </w:r>
    </w:p>
    <w:p w:rsidR="009A0CFF" w:rsidRPr="0034535C" w:rsidRDefault="009A2E6B" w:rsidP="009A0CFF">
      <w:pPr>
        <w:jc w:val="center"/>
        <w:rPr>
          <w:b/>
          <w:sz w:val="28"/>
          <w:szCs w:val="28"/>
        </w:rPr>
      </w:pPr>
      <w:r>
        <w:rPr>
          <w:b/>
          <w:sz w:val="28"/>
          <w:szCs w:val="28"/>
        </w:rPr>
        <w:t>Пятого созыва (девятая сессия)</w:t>
      </w:r>
    </w:p>
    <w:p w:rsidR="009A0CFF" w:rsidRPr="009A0CFF" w:rsidRDefault="009A0CFF" w:rsidP="009A0CFF">
      <w:pPr>
        <w:pStyle w:val="ConsTitle"/>
        <w:widowControl/>
        <w:rPr>
          <w:rFonts w:ascii="Times New Roman" w:hAnsi="Times New Roman"/>
          <w:sz w:val="32"/>
          <w:szCs w:val="32"/>
        </w:rPr>
      </w:pPr>
    </w:p>
    <w:p w:rsidR="009A0CFF" w:rsidRDefault="009A0CFF">
      <w:pPr>
        <w:pStyle w:val="1"/>
      </w:pPr>
    </w:p>
    <w:p w:rsidR="0095095D" w:rsidRDefault="0095095D">
      <w:pPr>
        <w:pStyle w:val="1"/>
      </w:pPr>
      <w:r>
        <w:t xml:space="preserve">РЕШЕНИЕ </w:t>
      </w:r>
    </w:p>
    <w:p w:rsidR="0095095D" w:rsidRDefault="0095095D"/>
    <w:p w:rsidR="0095095D" w:rsidRDefault="0095095D"/>
    <w:p w:rsidR="0095095D" w:rsidRPr="009A2E6B" w:rsidRDefault="0095095D">
      <w:pPr>
        <w:shd w:val="clear" w:color="auto" w:fill="FFFFFF"/>
        <w:jc w:val="center"/>
        <w:rPr>
          <w:sz w:val="26"/>
        </w:rPr>
      </w:pPr>
      <w:r w:rsidRPr="009A2E6B">
        <w:rPr>
          <w:color w:val="000000"/>
          <w:spacing w:val="5"/>
          <w:w w:val="101"/>
          <w:sz w:val="26"/>
          <w:szCs w:val="28"/>
        </w:rPr>
        <w:t xml:space="preserve">от </w:t>
      </w:r>
      <w:r w:rsidR="000716A1" w:rsidRPr="009A2E6B">
        <w:rPr>
          <w:color w:val="000000"/>
          <w:spacing w:val="5"/>
          <w:w w:val="101"/>
          <w:sz w:val="26"/>
          <w:szCs w:val="28"/>
        </w:rPr>
        <w:t xml:space="preserve"> </w:t>
      </w:r>
      <w:r w:rsidR="009A2E6B" w:rsidRPr="009A2E6B">
        <w:rPr>
          <w:color w:val="000000"/>
          <w:spacing w:val="5"/>
          <w:w w:val="101"/>
          <w:sz w:val="26"/>
          <w:szCs w:val="28"/>
        </w:rPr>
        <w:t xml:space="preserve">05 июля </w:t>
      </w:r>
      <w:r w:rsidR="000716A1" w:rsidRPr="009A2E6B">
        <w:rPr>
          <w:color w:val="000000"/>
          <w:spacing w:val="5"/>
          <w:w w:val="101"/>
          <w:sz w:val="26"/>
          <w:szCs w:val="28"/>
        </w:rPr>
        <w:t xml:space="preserve"> 2022 </w:t>
      </w:r>
      <w:r w:rsidRPr="009A2E6B">
        <w:rPr>
          <w:color w:val="000000"/>
          <w:spacing w:val="5"/>
          <w:w w:val="101"/>
          <w:sz w:val="26"/>
          <w:szCs w:val="28"/>
        </w:rPr>
        <w:t xml:space="preserve"> года         </w:t>
      </w:r>
      <w:r w:rsidR="009A0CFF" w:rsidRPr="009A2E6B">
        <w:rPr>
          <w:color w:val="000000"/>
          <w:spacing w:val="5"/>
          <w:w w:val="101"/>
          <w:sz w:val="26"/>
          <w:szCs w:val="28"/>
        </w:rPr>
        <w:t xml:space="preserve">                   </w:t>
      </w:r>
      <w:r w:rsidRPr="009A2E6B">
        <w:rPr>
          <w:color w:val="000000"/>
          <w:spacing w:val="5"/>
          <w:w w:val="101"/>
          <w:sz w:val="26"/>
          <w:szCs w:val="28"/>
        </w:rPr>
        <w:t xml:space="preserve"> </w:t>
      </w:r>
      <w:r w:rsidR="00E07125" w:rsidRPr="009A2E6B">
        <w:rPr>
          <w:color w:val="000000"/>
          <w:spacing w:val="5"/>
          <w:w w:val="101"/>
          <w:sz w:val="26"/>
          <w:szCs w:val="28"/>
        </w:rPr>
        <w:t xml:space="preserve">           </w:t>
      </w:r>
      <w:r w:rsidRPr="009A2E6B">
        <w:rPr>
          <w:color w:val="000000"/>
          <w:spacing w:val="5"/>
          <w:w w:val="101"/>
          <w:sz w:val="26"/>
          <w:szCs w:val="28"/>
        </w:rPr>
        <w:t xml:space="preserve">                          </w:t>
      </w:r>
      <w:r w:rsidR="0034535C" w:rsidRPr="009A2E6B">
        <w:rPr>
          <w:color w:val="000000"/>
          <w:spacing w:val="5"/>
          <w:w w:val="101"/>
          <w:sz w:val="26"/>
          <w:szCs w:val="28"/>
        </w:rPr>
        <w:t xml:space="preserve">    </w:t>
      </w:r>
      <w:r w:rsidRPr="009A2E6B">
        <w:rPr>
          <w:color w:val="000000"/>
          <w:spacing w:val="5"/>
          <w:w w:val="101"/>
          <w:sz w:val="26"/>
          <w:szCs w:val="28"/>
        </w:rPr>
        <w:t>№</w:t>
      </w:r>
      <w:r w:rsidR="0007444A" w:rsidRPr="009A2E6B">
        <w:rPr>
          <w:color w:val="000000"/>
          <w:spacing w:val="5"/>
          <w:w w:val="101"/>
          <w:sz w:val="26"/>
          <w:szCs w:val="28"/>
        </w:rPr>
        <w:t xml:space="preserve"> </w:t>
      </w:r>
      <w:r w:rsidR="009A2E6B" w:rsidRPr="009A2E6B">
        <w:rPr>
          <w:color w:val="000000"/>
          <w:spacing w:val="5"/>
          <w:w w:val="101"/>
          <w:sz w:val="26"/>
          <w:szCs w:val="28"/>
        </w:rPr>
        <w:t>43</w:t>
      </w:r>
    </w:p>
    <w:p w:rsidR="0095095D" w:rsidRDefault="0095095D">
      <w:pPr>
        <w:shd w:val="clear" w:color="auto" w:fill="FFFFFF"/>
        <w:jc w:val="center"/>
        <w:rPr>
          <w:color w:val="000000"/>
          <w:spacing w:val="-1"/>
        </w:rPr>
      </w:pPr>
    </w:p>
    <w:p w:rsidR="0095095D" w:rsidRDefault="009A2E6B">
      <w:pPr>
        <w:shd w:val="clear" w:color="auto" w:fill="FFFFFF"/>
        <w:jc w:val="center"/>
        <w:rPr>
          <w:color w:val="000000"/>
          <w:spacing w:val="-1"/>
        </w:rPr>
      </w:pPr>
      <w:r>
        <w:rPr>
          <w:color w:val="000000"/>
          <w:spacing w:val="-1"/>
        </w:rPr>
        <w:t>д</w:t>
      </w:r>
      <w:proofErr w:type="gramStart"/>
      <w:r>
        <w:rPr>
          <w:color w:val="000000"/>
          <w:spacing w:val="-1"/>
        </w:rPr>
        <w:t>.В</w:t>
      </w:r>
      <w:proofErr w:type="gramEnd"/>
      <w:r>
        <w:rPr>
          <w:color w:val="000000"/>
          <w:spacing w:val="-1"/>
        </w:rPr>
        <w:t>еркола</w:t>
      </w:r>
    </w:p>
    <w:p w:rsidR="0095095D" w:rsidRDefault="0095095D">
      <w:pPr>
        <w:shd w:val="clear" w:color="auto" w:fill="FFFFFF"/>
        <w:jc w:val="center"/>
      </w:pPr>
    </w:p>
    <w:p w:rsidR="0095095D" w:rsidRPr="009A2E6B" w:rsidRDefault="0095095D">
      <w:pPr>
        <w:shd w:val="clear" w:color="auto" w:fill="FFFFFF"/>
        <w:jc w:val="center"/>
        <w:rPr>
          <w:sz w:val="26"/>
        </w:rPr>
      </w:pPr>
      <w:r w:rsidRPr="009A2E6B">
        <w:rPr>
          <w:b/>
          <w:bCs/>
          <w:color w:val="000000"/>
          <w:spacing w:val="-1"/>
          <w:w w:val="101"/>
          <w:sz w:val="26"/>
          <w:szCs w:val="28"/>
        </w:rPr>
        <w:t>Об утверждении Положения о порядке установления, выплате и</w:t>
      </w:r>
    </w:p>
    <w:p w:rsidR="0095095D" w:rsidRPr="009A2E6B" w:rsidRDefault="0095095D">
      <w:pPr>
        <w:shd w:val="clear" w:color="auto" w:fill="FFFFFF"/>
        <w:jc w:val="center"/>
        <w:rPr>
          <w:sz w:val="26"/>
        </w:rPr>
      </w:pPr>
      <w:proofErr w:type="gramStart"/>
      <w:r w:rsidRPr="009A2E6B">
        <w:rPr>
          <w:b/>
          <w:bCs/>
          <w:color w:val="000000"/>
          <w:spacing w:val="-1"/>
          <w:w w:val="101"/>
          <w:sz w:val="26"/>
          <w:szCs w:val="28"/>
        </w:rPr>
        <w:t>перерасчете</w:t>
      </w:r>
      <w:proofErr w:type="gramEnd"/>
      <w:r w:rsidRPr="009A2E6B">
        <w:rPr>
          <w:b/>
          <w:bCs/>
          <w:color w:val="000000"/>
          <w:spacing w:val="-1"/>
          <w:w w:val="101"/>
          <w:sz w:val="26"/>
          <w:szCs w:val="28"/>
        </w:rPr>
        <w:t xml:space="preserve"> ежемесячной доплаты к трудовой пенсии выборным лицам</w:t>
      </w:r>
    </w:p>
    <w:p w:rsidR="0095095D" w:rsidRPr="009A2E6B" w:rsidRDefault="0095095D">
      <w:pPr>
        <w:shd w:val="clear" w:color="auto" w:fill="FFFFFF"/>
        <w:jc w:val="center"/>
        <w:rPr>
          <w:sz w:val="26"/>
        </w:rPr>
      </w:pPr>
      <w:r w:rsidRPr="009A2E6B">
        <w:rPr>
          <w:b/>
          <w:bCs/>
          <w:color w:val="000000"/>
          <w:spacing w:val="-1"/>
          <w:w w:val="101"/>
          <w:sz w:val="26"/>
          <w:szCs w:val="28"/>
        </w:rPr>
        <w:t>местного самоуправления и лицам, замещавшим муниципальные</w:t>
      </w:r>
    </w:p>
    <w:p w:rsidR="0095095D" w:rsidRPr="009A2E6B" w:rsidRDefault="0095095D">
      <w:pPr>
        <w:shd w:val="clear" w:color="auto" w:fill="FFFFFF"/>
        <w:jc w:val="center"/>
        <w:rPr>
          <w:b/>
          <w:bCs/>
          <w:color w:val="000000"/>
          <w:spacing w:val="-1"/>
          <w:w w:val="101"/>
          <w:sz w:val="26"/>
          <w:szCs w:val="28"/>
        </w:rPr>
      </w:pPr>
      <w:r w:rsidRPr="009A2E6B">
        <w:rPr>
          <w:b/>
          <w:bCs/>
          <w:color w:val="000000"/>
          <w:spacing w:val="-1"/>
          <w:w w:val="101"/>
          <w:sz w:val="26"/>
          <w:szCs w:val="28"/>
        </w:rPr>
        <w:t>должности муниципальной службы муниципального образования «</w:t>
      </w:r>
      <w:r w:rsidR="009A2E6B">
        <w:rPr>
          <w:b/>
          <w:bCs/>
          <w:color w:val="000000"/>
          <w:spacing w:val="-1"/>
          <w:w w:val="101"/>
          <w:sz w:val="26"/>
          <w:szCs w:val="28"/>
        </w:rPr>
        <w:t>Веркольское</w:t>
      </w:r>
      <w:r w:rsidRPr="009A2E6B">
        <w:rPr>
          <w:b/>
          <w:bCs/>
          <w:color w:val="000000"/>
          <w:spacing w:val="-1"/>
          <w:w w:val="101"/>
          <w:sz w:val="26"/>
          <w:szCs w:val="28"/>
        </w:rPr>
        <w:t>»</w:t>
      </w:r>
    </w:p>
    <w:p w:rsidR="0007444A" w:rsidRPr="009A2E6B" w:rsidRDefault="0007444A">
      <w:pPr>
        <w:shd w:val="clear" w:color="auto" w:fill="FFFFFF"/>
        <w:jc w:val="center"/>
        <w:rPr>
          <w:b/>
          <w:bCs/>
          <w:color w:val="000000"/>
          <w:spacing w:val="-1"/>
          <w:w w:val="101"/>
          <w:sz w:val="26"/>
          <w:szCs w:val="28"/>
        </w:rPr>
      </w:pPr>
      <w:r w:rsidRPr="009A2E6B">
        <w:rPr>
          <w:b/>
          <w:bCs/>
          <w:color w:val="000000"/>
          <w:spacing w:val="-1"/>
          <w:w w:val="101"/>
          <w:sz w:val="26"/>
          <w:szCs w:val="28"/>
        </w:rPr>
        <w:t>Пинежского муниципального района Архангельской области</w:t>
      </w:r>
    </w:p>
    <w:p w:rsidR="0095095D" w:rsidRPr="009A2E6B" w:rsidRDefault="0095095D">
      <w:pPr>
        <w:shd w:val="clear" w:color="auto" w:fill="FFFFFF"/>
        <w:ind w:firstLine="538"/>
        <w:jc w:val="both"/>
        <w:rPr>
          <w:sz w:val="26"/>
        </w:rPr>
      </w:pPr>
    </w:p>
    <w:p w:rsidR="009A2E6B" w:rsidRDefault="00E07125" w:rsidP="009A2E6B">
      <w:pPr>
        <w:pStyle w:val="a5"/>
        <w:jc w:val="both"/>
        <w:rPr>
          <w:szCs w:val="28"/>
        </w:rPr>
      </w:pPr>
      <w:r w:rsidRPr="009A2E6B">
        <w:rPr>
          <w:szCs w:val="28"/>
        </w:rPr>
        <w:t xml:space="preserve">      </w:t>
      </w:r>
    </w:p>
    <w:p w:rsidR="00E07125" w:rsidRDefault="00E07125" w:rsidP="009A2E6B">
      <w:pPr>
        <w:pStyle w:val="a5"/>
        <w:jc w:val="both"/>
        <w:rPr>
          <w:b/>
          <w:sz w:val="26"/>
        </w:rPr>
      </w:pPr>
      <w:r w:rsidRPr="009A2E6B">
        <w:rPr>
          <w:szCs w:val="28"/>
        </w:rPr>
        <w:t xml:space="preserve">    </w:t>
      </w:r>
      <w:r w:rsidR="009A2E6B">
        <w:rPr>
          <w:szCs w:val="28"/>
        </w:rPr>
        <w:t xml:space="preserve">          </w:t>
      </w:r>
      <w:r w:rsidRPr="009A2E6B">
        <w:rPr>
          <w:sz w:val="26"/>
        </w:rPr>
        <w:t>На основании Федерального закона № 166-ФЗ от 15.12.2001 г. «О государстве</w:t>
      </w:r>
      <w:r w:rsidRPr="009A2E6B">
        <w:rPr>
          <w:sz w:val="26"/>
        </w:rPr>
        <w:t>н</w:t>
      </w:r>
      <w:r w:rsidRPr="009A2E6B">
        <w:rPr>
          <w:sz w:val="26"/>
        </w:rPr>
        <w:t>ном пенсионном обе</w:t>
      </w:r>
      <w:r w:rsidRPr="009A2E6B">
        <w:rPr>
          <w:sz w:val="26"/>
        </w:rPr>
        <w:t>с</w:t>
      </w:r>
      <w:r w:rsidRPr="009A2E6B">
        <w:rPr>
          <w:sz w:val="26"/>
        </w:rPr>
        <w:t>печении в Российской Федерации», Федерального закона № 25-ФЗ от 02.03.2007 г. «О муниципальной службе в Российской Федерации», областного зак</w:t>
      </w:r>
      <w:r w:rsidRPr="009A2E6B">
        <w:rPr>
          <w:sz w:val="26"/>
        </w:rPr>
        <w:t>о</w:t>
      </w:r>
      <w:r w:rsidRPr="009A2E6B">
        <w:rPr>
          <w:sz w:val="26"/>
        </w:rPr>
        <w:t>на от 16.04.1998 г. № 68-15-ОЗ «О муниципальной службе в Архангел</w:t>
      </w:r>
      <w:r w:rsidRPr="009A2E6B">
        <w:rPr>
          <w:sz w:val="26"/>
        </w:rPr>
        <w:t>ь</w:t>
      </w:r>
      <w:r w:rsidRPr="009A2E6B">
        <w:rPr>
          <w:sz w:val="26"/>
        </w:rPr>
        <w:t xml:space="preserve">ской области» </w:t>
      </w:r>
      <w:proofErr w:type="gramStart"/>
      <w:r w:rsidRPr="009A2E6B">
        <w:rPr>
          <w:sz w:val="26"/>
        </w:rPr>
        <w:t xml:space="preserve">( </w:t>
      </w:r>
      <w:proofErr w:type="gramEnd"/>
      <w:r w:rsidRPr="009A2E6B">
        <w:rPr>
          <w:sz w:val="26"/>
        </w:rPr>
        <w:t>в редакции областного закона</w:t>
      </w:r>
      <w:r w:rsidR="000F1D07" w:rsidRPr="009A2E6B">
        <w:rPr>
          <w:sz w:val="26"/>
        </w:rPr>
        <w:t xml:space="preserve"> от  23.12.2016 г. № 511-31-ОЗ)</w:t>
      </w:r>
      <w:r w:rsidRPr="009A2E6B">
        <w:rPr>
          <w:sz w:val="26"/>
        </w:rPr>
        <w:t>,  областного закона от 07.07.1999 г.  № 151-23-ОЗ «О порядке исчисления стажа муниципальной службы в А</w:t>
      </w:r>
      <w:r w:rsidRPr="009A2E6B">
        <w:rPr>
          <w:sz w:val="26"/>
        </w:rPr>
        <w:t>р</w:t>
      </w:r>
      <w:r w:rsidRPr="009A2E6B">
        <w:rPr>
          <w:sz w:val="26"/>
        </w:rPr>
        <w:t>хангельской области», Совет депутатов муниципального образования «</w:t>
      </w:r>
      <w:r w:rsidR="009A2E6B">
        <w:rPr>
          <w:sz w:val="26"/>
        </w:rPr>
        <w:t>Веркольское</w:t>
      </w:r>
      <w:r w:rsidRPr="009A2E6B">
        <w:rPr>
          <w:sz w:val="26"/>
        </w:rPr>
        <w:t xml:space="preserve">» </w:t>
      </w:r>
      <w:r w:rsidR="009A2E6B">
        <w:rPr>
          <w:b/>
          <w:sz w:val="26"/>
        </w:rPr>
        <w:t>решае</w:t>
      </w:r>
      <w:r w:rsidRPr="009A2E6B">
        <w:rPr>
          <w:b/>
          <w:sz w:val="26"/>
        </w:rPr>
        <w:t>т:</w:t>
      </w:r>
    </w:p>
    <w:p w:rsidR="009A2E6B" w:rsidRPr="009A2E6B" w:rsidRDefault="009A2E6B" w:rsidP="009A2E6B">
      <w:pPr>
        <w:pStyle w:val="a5"/>
        <w:jc w:val="both"/>
        <w:rPr>
          <w:b/>
          <w:sz w:val="26"/>
        </w:rPr>
      </w:pPr>
    </w:p>
    <w:p w:rsidR="00E07125" w:rsidRPr="009A2E6B" w:rsidRDefault="00E07125" w:rsidP="009A2E6B">
      <w:pPr>
        <w:pStyle w:val="a5"/>
        <w:jc w:val="both"/>
        <w:rPr>
          <w:sz w:val="26"/>
        </w:rPr>
      </w:pPr>
      <w:r w:rsidRPr="009A2E6B">
        <w:rPr>
          <w:sz w:val="26"/>
        </w:rPr>
        <w:t xml:space="preserve">          1. Утвердить Положение о порядке установления, выплаты и перерасчета пенсии за выслугу лет лицам, з</w:t>
      </w:r>
      <w:r w:rsidRPr="009A2E6B">
        <w:rPr>
          <w:sz w:val="26"/>
        </w:rPr>
        <w:t>а</w:t>
      </w:r>
      <w:r w:rsidRPr="009A2E6B">
        <w:rPr>
          <w:sz w:val="26"/>
        </w:rPr>
        <w:t>мещавшим на постоянной основе муниципальные должности и лицам, з</w:t>
      </w:r>
      <w:r w:rsidRPr="009A2E6B">
        <w:rPr>
          <w:sz w:val="26"/>
        </w:rPr>
        <w:t>а</w:t>
      </w:r>
      <w:r w:rsidRPr="009A2E6B">
        <w:rPr>
          <w:sz w:val="26"/>
        </w:rPr>
        <w:t>мещавшим должности муниципальной службы муниципального образования «</w:t>
      </w:r>
      <w:r w:rsidR="009A2E6B">
        <w:rPr>
          <w:sz w:val="26"/>
        </w:rPr>
        <w:t>Веркольское</w:t>
      </w:r>
      <w:r w:rsidRPr="009A2E6B">
        <w:rPr>
          <w:sz w:val="26"/>
        </w:rPr>
        <w:t>»</w:t>
      </w:r>
      <w:r w:rsidR="00BB795B" w:rsidRPr="009A2E6B">
        <w:rPr>
          <w:sz w:val="26"/>
        </w:rPr>
        <w:t xml:space="preserve"> Пинежского муниципального района Архангельской области</w:t>
      </w:r>
      <w:r w:rsidRPr="009A2E6B">
        <w:rPr>
          <w:sz w:val="26"/>
        </w:rPr>
        <w:t>.</w:t>
      </w:r>
    </w:p>
    <w:p w:rsidR="00E07125" w:rsidRPr="009A2E6B" w:rsidRDefault="00E07125" w:rsidP="009A2E6B">
      <w:pPr>
        <w:pStyle w:val="a5"/>
        <w:jc w:val="both"/>
        <w:rPr>
          <w:sz w:val="26"/>
        </w:rPr>
      </w:pPr>
      <w:r w:rsidRPr="009A2E6B">
        <w:rPr>
          <w:sz w:val="26"/>
        </w:rPr>
        <w:t xml:space="preserve">          2. Признать утратившим силу решение Совета депутатов муниципального образ</w:t>
      </w:r>
      <w:r w:rsidRPr="009A2E6B">
        <w:rPr>
          <w:sz w:val="26"/>
        </w:rPr>
        <w:t>о</w:t>
      </w:r>
      <w:r w:rsidRPr="009A2E6B">
        <w:rPr>
          <w:sz w:val="26"/>
        </w:rPr>
        <w:t>вания «</w:t>
      </w:r>
      <w:r w:rsidR="009A2E6B">
        <w:rPr>
          <w:sz w:val="26"/>
        </w:rPr>
        <w:t>Веркольское</w:t>
      </w:r>
      <w:r w:rsidRPr="009A2E6B">
        <w:rPr>
          <w:sz w:val="26"/>
        </w:rPr>
        <w:t xml:space="preserve">» от </w:t>
      </w:r>
      <w:r w:rsidR="007556D7">
        <w:rPr>
          <w:sz w:val="26"/>
        </w:rPr>
        <w:t>27 мая 2021</w:t>
      </w:r>
      <w:r w:rsidRPr="009A2E6B">
        <w:rPr>
          <w:sz w:val="26"/>
        </w:rPr>
        <w:t xml:space="preserve"> г. № </w:t>
      </w:r>
      <w:r w:rsidR="007556D7">
        <w:rPr>
          <w:sz w:val="26"/>
        </w:rPr>
        <w:t>154</w:t>
      </w:r>
      <w:r w:rsidRPr="009A2E6B">
        <w:rPr>
          <w:sz w:val="26"/>
        </w:rPr>
        <w:t xml:space="preserve"> «</w:t>
      </w:r>
      <w:r w:rsidRPr="009A2E6B">
        <w:rPr>
          <w:w w:val="101"/>
          <w:sz w:val="26"/>
        </w:rPr>
        <w:t>Об утверждении Положения о порядке установления, выплате и</w:t>
      </w:r>
      <w:r w:rsidRPr="009A2E6B">
        <w:rPr>
          <w:sz w:val="26"/>
        </w:rPr>
        <w:t xml:space="preserve"> </w:t>
      </w:r>
      <w:r w:rsidRPr="009A2E6B">
        <w:rPr>
          <w:w w:val="101"/>
          <w:sz w:val="26"/>
        </w:rPr>
        <w:t xml:space="preserve">перерасчете ежемесячной доплаты к </w:t>
      </w:r>
      <w:r w:rsidR="007556D7">
        <w:rPr>
          <w:w w:val="101"/>
          <w:sz w:val="26"/>
        </w:rPr>
        <w:t xml:space="preserve">страховой </w:t>
      </w:r>
      <w:r w:rsidRPr="009A2E6B">
        <w:rPr>
          <w:w w:val="101"/>
          <w:sz w:val="26"/>
        </w:rPr>
        <w:t xml:space="preserve"> пенсии в</w:t>
      </w:r>
      <w:r w:rsidRPr="009A2E6B">
        <w:rPr>
          <w:w w:val="101"/>
          <w:sz w:val="26"/>
        </w:rPr>
        <w:t>ы</w:t>
      </w:r>
      <w:r w:rsidRPr="009A2E6B">
        <w:rPr>
          <w:w w:val="101"/>
          <w:sz w:val="26"/>
        </w:rPr>
        <w:t>борным лицам</w:t>
      </w:r>
      <w:r w:rsidRPr="009A2E6B">
        <w:rPr>
          <w:sz w:val="26"/>
        </w:rPr>
        <w:t xml:space="preserve">   </w:t>
      </w:r>
      <w:r w:rsidRPr="009A2E6B">
        <w:rPr>
          <w:w w:val="101"/>
          <w:sz w:val="26"/>
        </w:rPr>
        <w:t>местного самоуправления и лицам, замещавшим муниципальные</w:t>
      </w:r>
      <w:r w:rsidRPr="009A2E6B">
        <w:rPr>
          <w:sz w:val="26"/>
        </w:rPr>
        <w:t xml:space="preserve">  </w:t>
      </w:r>
      <w:r w:rsidRPr="009A2E6B">
        <w:rPr>
          <w:w w:val="101"/>
          <w:sz w:val="26"/>
        </w:rPr>
        <w:t>должности муниц</w:t>
      </w:r>
      <w:r w:rsidRPr="009A2E6B">
        <w:rPr>
          <w:w w:val="101"/>
          <w:sz w:val="26"/>
        </w:rPr>
        <w:t>и</w:t>
      </w:r>
      <w:r w:rsidRPr="009A2E6B">
        <w:rPr>
          <w:w w:val="101"/>
          <w:sz w:val="26"/>
        </w:rPr>
        <w:t>пальной службы муниципального образования «</w:t>
      </w:r>
      <w:r w:rsidR="009A2E6B">
        <w:rPr>
          <w:w w:val="101"/>
          <w:sz w:val="26"/>
        </w:rPr>
        <w:t>Веркольское</w:t>
      </w:r>
      <w:r w:rsidRPr="009A2E6B">
        <w:rPr>
          <w:w w:val="101"/>
          <w:sz w:val="26"/>
        </w:rPr>
        <w:t>»</w:t>
      </w:r>
      <w:r w:rsidRPr="009A2E6B">
        <w:rPr>
          <w:sz w:val="26"/>
        </w:rPr>
        <w:t>.</w:t>
      </w:r>
    </w:p>
    <w:p w:rsidR="00E07125" w:rsidRPr="009A2E6B" w:rsidRDefault="007556D7" w:rsidP="009A2E6B">
      <w:pPr>
        <w:pStyle w:val="a5"/>
        <w:jc w:val="both"/>
        <w:rPr>
          <w:rFonts w:eastAsia="Arial CYR"/>
          <w:sz w:val="26"/>
        </w:rPr>
      </w:pPr>
      <w:r>
        <w:rPr>
          <w:sz w:val="26"/>
        </w:rPr>
        <w:t xml:space="preserve">         </w:t>
      </w:r>
      <w:r w:rsidR="00E07125" w:rsidRPr="009A2E6B">
        <w:rPr>
          <w:sz w:val="26"/>
        </w:rPr>
        <w:t xml:space="preserve"> 3.</w:t>
      </w:r>
      <w:r w:rsidR="00E07125" w:rsidRPr="009A2E6B">
        <w:rPr>
          <w:bCs/>
          <w:iCs/>
          <w:sz w:val="26"/>
        </w:rPr>
        <w:t xml:space="preserve"> </w:t>
      </w:r>
      <w:r w:rsidR="00E07125" w:rsidRPr="009A2E6B">
        <w:rPr>
          <w:sz w:val="26"/>
        </w:rPr>
        <w:t>Настоящее решение вступает в силу после его официального опубликования и распространяется на правоотн</w:t>
      </w:r>
      <w:r w:rsidR="00E07125" w:rsidRPr="009A2E6B">
        <w:rPr>
          <w:sz w:val="26"/>
        </w:rPr>
        <w:t>о</w:t>
      </w:r>
      <w:r w:rsidR="00E07125" w:rsidRPr="009A2E6B">
        <w:rPr>
          <w:sz w:val="26"/>
        </w:rPr>
        <w:t xml:space="preserve">шения, сложившиеся с </w:t>
      </w:r>
      <w:r w:rsidR="00E07125" w:rsidRPr="009A2E6B">
        <w:rPr>
          <w:rFonts w:eastAsia="Arial CYR"/>
          <w:sz w:val="26"/>
        </w:rPr>
        <w:t>1 января 2017 года.</w:t>
      </w:r>
    </w:p>
    <w:p w:rsidR="00E07125" w:rsidRPr="009A2E6B" w:rsidRDefault="007556D7" w:rsidP="009A2E6B">
      <w:pPr>
        <w:pStyle w:val="a5"/>
        <w:jc w:val="both"/>
        <w:rPr>
          <w:sz w:val="26"/>
        </w:rPr>
      </w:pPr>
      <w:r>
        <w:rPr>
          <w:bCs/>
          <w:iCs/>
          <w:sz w:val="26"/>
        </w:rPr>
        <w:t xml:space="preserve">          </w:t>
      </w:r>
      <w:r w:rsidR="00E07125" w:rsidRPr="009A2E6B">
        <w:rPr>
          <w:bCs/>
          <w:iCs/>
          <w:sz w:val="26"/>
        </w:rPr>
        <w:t>4.</w:t>
      </w:r>
      <w:r w:rsidR="000F1D07" w:rsidRPr="009A2E6B">
        <w:rPr>
          <w:bCs/>
          <w:iCs/>
          <w:sz w:val="26"/>
        </w:rPr>
        <w:t xml:space="preserve"> </w:t>
      </w:r>
      <w:r w:rsidR="00E07125" w:rsidRPr="009A2E6B">
        <w:rPr>
          <w:bCs/>
          <w:iCs/>
          <w:sz w:val="26"/>
        </w:rPr>
        <w:t>Опубликовать н</w:t>
      </w:r>
      <w:r w:rsidR="00E07125" w:rsidRPr="009A2E6B">
        <w:rPr>
          <w:sz w:val="26"/>
        </w:rPr>
        <w:t>астоящее решение  в информационном бюллетене муниципал</w:t>
      </w:r>
      <w:r w:rsidR="00E07125" w:rsidRPr="009A2E6B">
        <w:rPr>
          <w:sz w:val="26"/>
        </w:rPr>
        <w:t>ь</w:t>
      </w:r>
      <w:r w:rsidR="00E07125" w:rsidRPr="009A2E6B">
        <w:rPr>
          <w:sz w:val="26"/>
        </w:rPr>
        <w:t>ного образования «</w:t>
      </w:r>
      <w:r w:rsidR="009A2E6B">
        <w:rPr>
          <w:sz w:val="26"/>
        </w:rPr>
        <w:t>Веркольское</w:t>
      </w:r>
      <w:r w:rsidR="00E07125" w:rsidRPr="009A2E6B">
        <w:rPr>
          <w:sz w:val="26"/>
        </w:rPr>
        <w:t>»  и в установленном порядке разместить на официал</w:t>
      </w:r>
      <w:r w:rsidR="00E07125" w:rsidRPr="009A2E6B">
        <w:rPr>
          <w:sz w:val="26"/>
        </w:rPr>
        <w:t>ь</w:t>
      </w:r>
      <w:r w:rsidR="00E07125" w:rsidRPr="009A2E6B">
        <w:rPr>
          <w:sz w:val="26"/>
        </w:rPr>
        <w:t>ном сайте адм</w:t>
      </w:r>
      <w:r w:rsidR="00E07125" w:rsidRPr="009A2E6B">
        <w:rPr>
          <w:sz w:val="26"/>
        </w:rPr>
        <w:t>и</w:t>
      </w:r>
      <w:r w:rsidR="00E07125" w:rsidRPr="009A2E6B">
        <w:rPr>
          <w:sz w:val="26"/>
        </w:rPr>
        <w:t>нистрации муниципального образования «Пинежский муниципальный район» Архангельской области.</w:t>
      </w:r>
    </w:p>
    <w:p w:rsidR="00E07125" w:rsidRPr="009A2E6B" w:rsidRDefault="00E07125" w:rsidP="00E07125">
      <w:pPr>
        <w:jc w:val="both"/>
        <w:rPr>
          <w:sz w:val="26"/>
          <w:szCs w:val="24"/>
        </w:rPr>
      </w:pPr>
    </w:p>
    <w:p w:rsidR="0034535C" w:rsidRPr="009A2E6B" w:rsidRDefault="0034535C" w:rsidP="00E07125">
      <w:pPr>
        <w:jc w:val="both"/>
        <w:rPr>
          <w:sz w:val="26"/>
          <w:szCs w:val="24"/>
        </w:rPr>
      </w:pPr>
    </w:p>
    <w:p w:rsidR="00E07125" w:rsidRPr="009A2E6B" w:rsidRDefault="00E07125" w:rsidP="009A2E6B">
      <w:pPr>
        <w:tabs>
          <w:tab w:val="left" w:pos="1365"/>
        </w:tabs>
        <w:rPr>
          <w:sz w:val="26"/>
          <w:szCs w:val="24"/>
        </w:rPr>
      </w:pPr>
      <w:r w:rsidRPr="009A2E6B">
        <w:rPr>
          <w:sz w:val="26"/>
          <w:szCs w:val="24"/>
        </w:rPr>
        <w:t xml:space="preserve">Председатель Совета депутатов          </w:t>
      </w:r>
      <w:r w:rsidR="009A2E6B">
        <w:rPr>
          <w:sz w:val="26"/>
          <w:szCs w:val="24"/>
        </w:rPr>
        <w:t xml:space="preserve">                                 О.В.Алина</w:t>
      </w:r>
      <w:r w:rsidRPr="009A2E6B">
        <w:rPr>
          <w:sz w:val="26"/>
          <w:szCs w:val="24"/>
        </w:rPr>
        <w:t xml:space="preserve">                              </w:t>
      </w:r>
      <w:r w:rsidR="000716A1" w:rsidRPr="009A2E6B">
        <w:rPr>
          <w:sz w:val="26"/>
          <w:szCs w:val="24"/>
        </w:rPr>
        <w:t xml:space="preserve">                              </w:t>
      </w:r>
      <w:r w:rsidRPr="009A2E6B">
        <w:rPr>
          <w:sz w:val="26"/>
          <w:szCs w:val="24"/>
        </w:rPr>
        <w:t xml:space="preserve">   </w:t>
      </w:r>
      <w:r w:rsidR="000F1D07" w:rsidRPr="009A2E6B">
        <w:rPr>
          <w:sz w:val="26"/>
          <w:szCs w:val="24"/>
        </w:rPr>
        <w:t xml:space="preserve">      </w:t>
      </w:r>
    </w:p>
    <w:p w:rsidR="00E07125" w:rsidRPr="009A2E6B" w:rsidRDefault="00E07125" w:rsidP="009A2E6B">
      <w:pPr>
        <w:tabs>
          <w:tab w:val="left" w:pos="1365"/>
        </w:tabs>
        <w:jc w:val="center"/>
        <w:rPr>
          <w:sz w:val="26"/>
          <w:szCs w:val="24"/>
        </w:rPr>
      </w:pPr>
    </w:p>
    <w:p w:rsidR="0095095D" w:rsidRPr="009A2E6B" w:rsidRDefault="00E07125" w:rsidP="009A2E6B">
      <w:pPr>
        <w:tabs>
          <w:tab w:val="left" w:pos="1365"/>
        </w:tabs>
        <w:rPr>
          <w:sz w:val="26"/>
          <w:szCs w:val="24"/>
        </w:rPr>
      </w:pPr>
      <w:r w:rsidRPr="009A2E6B">
        <w:rPr>
          <w:sz w:val="26"/>
          <w:szCs w:val="24"/>
        </w:rPr>
        <w:t xml:space="preserve">Глава  муниципального  образования                             </w:t>
      </w:r>
      <w:r w:rsidR="000716A1" w:rsidRPr="009A2E6B">
        <w:rPr>
          <w:sz w:val="26"/>
          <w:szCs w:val="24"/>
        </w:rPr>
        <w:t xml:space="preserve">   </w:t>
      </w:r>
      <w:r w:rsidR="000F1D07" w:rsidRPr="009A2E6B">
        <w:rPr>
          <w:sz w:val="26"/>
          <w:szCs w:val="24"/>
        </w:rPr>
        <w:t xml:space="preserve"> </w:t>
      </w:r>
      <w:r w:rsidRPr="009A2E6B">
        <w:rPr>
          <w:sz w:val="26"/>
          <w:szCs w:val="24"/>
        </w:rPr>
        <w:t xml:space="preserve"> </w:t>
      </w:r>
      <w:proofErr w:type="spellStart"/>
      <w:r w:rsidR="009A2E6B">
        <w:rPr>
          <w:sz w:val="26"/>
          <w:szCs w:val="24"/>
        </w:rPr>
        <w:t>Г.Н.Ставрова</w:t>
      </w:r>
      <w:proofErr w:type="spellEnd"/>
    </w:p>
    <w:p w:rsidR="000716A1" w:rsidRDefault="000716A1">
      <w:pPr>
        <w:shd w:val="clear" w:color="auto" w:fill="FFFFFF"/>
        <w:jc w:val="right"/>
        <w:rPr>
          <w:color w:val="000000"/>
          <w:spacing w:val="-1"/>
          <w:sz w:val="24"/>
          <w:szCs w:val="28"/>
        </w:rPr>
      </w:pPr>
    </w:p>
    <w:p w:rsidR="0095095D" w:rsidRDefault="009A2E6B">
      <w:pPr>
        <w:shd w:val="clear" w:color="auto" w:fill="FFFFFF"/>
        <w:jc w:val="right"/>
        <w:rPr>
          <w:sz w:val="24"/>
        </w:rPr>
      </w:pPr>
      <w:r>
        <w:rPr>
          <w:color w:val="000000"/>
          <w:spacing w:val="-1"/>
          <w:sz w:val="24"/>
          <w:szCs w:val="28"/>
        </w:rPr>
        <w:lastRenderedPageBreak/>
        <w:t>У</w:t>
      </w:r>
      <w:r w:rsidR="0095095D">
        <w:rPr>
          <w:color w:val="000000"/>
          <w:spacing w:val="-1"/>
          <w:sz w:val="24"/>
          <w:szCs w:val="28"/>
        </w:rPr>
        <w:t>тверждено</w:t>
      </w:r>
    </w:p>
    <w:p w:rsidR="0095095D" w:rsidRDefault="0095095D">
      <w:pPr>
        <w:shd w:val="clear" w:color="auto" w:fill="FFFFFF"/>
        <w:jc w:val="right"/>
        <w:rPr>
          <w:sz w:val="24"/>
        </w:rPr>
      </w:pPr>
      <w:r>
        <w:rPr>
          <w:color w:val="000000"/>
          <w:spacing w:val="2"/>
          <w:sz w:val="24"/>
          <w:szCs w:val="28"/>
        </w:rPr>
        <w:t>решением Совета депутатов</w:t>
      </w:r>
    </w:p>
    <w:p w:rsidR="0095095D" w:rsidRPr="009A2E6B" w:rsidRDefault="009A2E6B" w:rsidP="009A2E6B">
      <w:pPr>
        <w:shd w:val="clear" w:color="auto" w:fill="FFFFFF"/>
        <w:jc w:val="right"/>
        <w:rPr>
          <w:sz w:val="24"/>
        </w:rPr>
      </w:pPr>
      <w:r>
        <w:rPr>
          <w:color w:val="000000"/>
          <w:spacing w:val="2"/>
          <w:sz w:val="24"/>
          <w:szCs w:val="28"/>
        </w:rPr>
        <w:t>МО</w:t>
      </w:r>
      <w:r>
        <w:rPr>
          <w:sz w:val="24"/>
        </w:rPr>
        <w:t xml:space="preserve"> </w:t>
      </w:r>
      <w:r w:rsidR="0095095D">
        <w:rPr>
          <w:color w:val="000000"/>
          <w:spacing w:val="-1"/>
          <w:sz w:val="24"/>
          <w:szCs w:val="28"/>
        </w:rPr>
        <w:t>«</w:t>
      </w:r>
      <w:r>
        <w:rPr>
          <w:color w:val="000000"/>
          <w:spacing w:val="-1"/>
          <w:sz w:val="24"/>
          <w:szCs w:val="28"/>
        </w:rPr>
        <w:t>Веркольское</w:t>
      </w:r>
      <w:r w:rsidR="0095095D">
        <w:rPr>
          <w:color w:val="000000"/>
          <w:spacing w:val="-1"/>
          <w:sz w:val="24"/>
          <w:szCs w:val="28"/>
        </w:rPr>
        <w:t>»</w:t>
      </w:r>
    </w:p>
    <w:p w:rsidR="0095095D" w:rsidRDefault="0095095D" w:rsidP="009A2E6B">
      <w:pPr>
        <w:shd w:val="clear" w:color="auto" w:fill="FFFFFF"/>
        <w:jc w:val="right"/>
        <w:rPr>
          <w:sz w:val="24"/>
        </w:rPr>
      </w:pPr>
      <w:r>
        <w:rPr>
          <w:color w:val="000000"/>
          <w:spacing w:val="1"/>
          <w:sz w:val="24"/>
          <w:szCs w:val="28"/>
        </w:rPr>
        <w:t xml:space="preserve">                                                                                  </w:t>
      </w:r>
      <w:r w:rsidR="0034535C">
        <w:rPr>
          <w:color w:val="000000"/>
          <w:spacing w:val="1"/>
          <w:sz w:val="24"/>
          <w:szCs w:val="28"/>
        </w:rPr>
        <w:t xml:space="preserve">                       </w:t>
      </w:r>
      <w:r>
        <w:rPr>
          <w:color w:val="000000"/>
          <w:spacing w:val="1"/>
          <w:sz w:val="24"/>
          <w:szCs w:val="28"/>
        </w:rPr>
        <w:t xml:space="preserve"> </w:t>
      </w:r>
      <w:r w:rsidR="000967FE">
        <w:rPr>
          <w:color w:val="000000"/>
          <w:spacing w:val="1"/>
          <w:sz w:val="24"/>
          <w:szCs w:val="28"/>
        </w:rPr>
        <w:t xml:space="preserve">       </w:t>
      </w:r>
      <w:r>
        <w:rPr>
          <w:color w:val="000000"/>
          <w:spacing w:val="1"/>
          <w:sz w:val="24"/>
          <w:szCs w:val="28"/>
        </w:rPr>
        <w:t xml:space="preserve">от </w:t>
      </w:r>
      <w:r w:rsidR="009A2E6B">
        <w:rPr>
          <w:color w:val="000000"/>
          <w:spacing w:val="1"/>
          <w:sz w:val="24"/>
          <w:szCs w:val="28"/>
        </w:rPr>
        <w:t>05.07.</w:t>
      </w:r>
      <w:r w:rsidR="000716A1">
        <w:rPr>
          <w:color w:val="000000"/>
          <w:spacing w:val="1"/>
          <w:sz w:val="24"/>
          <w:szCs w:val="28"/>
        </w:rPr>
        <w:t>2022 года  №</w:t>
      </w:r>
      <w:r w:rsidR="000967FE">
        <w:rPr>
          <w:color w:val="000000"/>
          <w:spacing w:val="1"/>
          <w:sz w:val="24"/>
          <w:szCs w:val="28"/>
        </w:rPr>
        <w:t xml:space="preserve"> </w:t>
      </w:r>
      <w:r w:rsidR="009A2E6B">
        <w:rPr>
          <w:color w:val="000000"/>
          <w:spacing w:val="1"/>
          <w:sz w:val="24"/>
          <w:szCs w:val="28"/>
        </w:rPr>
        <w:t>43</w:t>
      </w:r>
    </w:p>
    <w:p w:rsidR="000967FE" w:rsidRDefault="000967FE" w:rsidP="000967FE">
      <w:pPr>
        <w:pStyle w:val="ConsPlusNormal"/>
        <w:jc w:val="center"/>
        <w:rPr>
          <w:rFonts w:ascii="Times New Roman" w:hAnsi="Times New Roman"/>
          <w:b/>
          <w:bCs/>
          <w:sz w:val="28"/>
        </w:rPr>
      </w:pPr>
    </w:p>
    <w:p w:rsidR="000967FE" w:rsidRPr="009A2E6B" w:rsidRDefault="000967FE" w:rsidP="000967FE">
      <w:pPr>
        <w:pStyle w:val="ConsPlusNormal"/>
        <w:jc w:val="center"/>
        <w:rPr>
          <w:rFonts w:ascii="Times New Roman" w:hAnsi="Times New Roman" w:cs="Times New Roman"/>
          <w:b/>
          <w:bCs/>
          <w:sz w:val="26"/>
          <w:szCs w:val="24"/>
        </w:rPr>
      </w:pPr>
      <w:r w:rsidRPr="009A2E6B">
        <w:rPr>
          <w:rFonts w:ascii="Times New Roman" w:hAnsi="Times New Roman" w:cs="Times New Roman"/>
          <w:b/>
          <w:bCs/>
          <w:sz w:val="26"/>
          <w:szCs w:val="24"/>
        </w:rPr>
        <w:t>ПОЛОЖЕНИЕ</w:t>
      </w:r>
    </w:p>
    <w:p w:rsidR="000967FE" w:rsidRPr="009A2E6B" w:rsidRDefault="000967FE" w:rsidP="000967FE">
      <w:pPr>
        <w:pStyle w:val="ConsPlusNormal"/>
        <w:jc w:val="center"/>
        <w:rPr>
          <w:rFonts w:ascii="Times New Roman" w:hAnsi="Times New Roman" w:cs="Times New Roman"/>
          <w:b/>
          <w:bCs/>
          <w:sz w:val="26"/>
          <w:szCs w:val="24"/>
        </w:rPr>
      </w:pPr>
      <w:r w:rsidRPr="009A2E6B">
        <w:rPr>
          <w:rFonts w:ascii="Times New Roman" w:hAnsi="Times New Roman" w:cs="Times New Roman"/>
          <w:b/>
          <w:sz w:val="26"/>
          <w:szCs w:val="24"/>
        </w:rPr>
        <w:t>о порядке установления, выплаты и перерасчета пенсии за выслугу лет л</w:t>
      </w:r>
      <w:r w:rsidRPr="009A2E6B">
        <w:rPr>
          <w:rFonts w:ascii="Times New Roman" w:hAnsi="Times New Roman" w:cs="Times New Roman"/>
          <w:b/>
          <w:sz w:val="26"/>
          <w:szCs w:val="24"/>
        </w:rPr>
        <w:t>и</w:t>
      </w:r>
      <w:r w:rsidRPr="009A2E6B">
        <w:rPr>
          <w:rFonts w:ascii="Times New Roman" w:hAnsi="Times New Roman" w:cs="Times New Roman"/>
          <w:b/>
          <w:sz w:val="26"/>
          <w:szCs w:val="24"/>
        </w:rPr>
        <w:t>цам, замещавшим на постоянной основе муниципальные должности и лицам, з</w:t>
      </w:r>
      <w:r w:rsidRPr="009A2E6B">
        <w:rPr>
          <w:rFonts w:ascii="Times New Roman" w:hAnsi="Times New Roman" w:cs="Times New Roman"/>
          <w:b/>
          <w:sz w:val="26"/>
          <w:szCs w:val="24"/>
        </w:rPr>
        <w:t>а</w:t>
      </w:r>
      <w:r w:rsidRPr="009A2E6B">
        <w:rPr>
          <w:rFonts w:ascii="Times New Roman" w:hAnsi="Times New Roman" w:cs="Times New Roman"/>
          <w:b/>
          <w:sz w:val="26"/>
          <w:szCs w:val="24"/>
        </w:rPr>
        <w:t xml:space="preserve">мещавшим должности муниципальной службы </w:t>
      </w:r>
      <w:r w:rsidR="00BB795B" w:rsidRPr="009A2E6B">
        <w:rPr>
          <w:rFonts w:ascii="Times New Roman" w:hAnsi="Times New Roman" w:cs="Times New Roman"/>
          <w:b/>
          <w:sz w:val="26"/>
          <w:szCs w:val="24"/>
        </w:rPr>
        <w:t xml:space="preserve">муниципального образования </w:t>
      </w:r>
      <w:r w:rsidRPr="009A2E6B">
        <w:rPr>
          <w:rFonts w:ascii="Times New Roman" w:hAnsi="Times New Roman" w:cs="Times New Roman"/>
          <w:b/>
          <w:sz w:val="26"/>
          <w:szCs w:val="24"/>
        </w:rPr>
        <w:t xml:space="preserve"> «</w:t>
      </w:r>
      <w:r w:rsidR="009A2E6B" w:rsidRPr="009A2E6B">
        <w:rPr>
          <w:rFonts w:ascii="Times New Roman" w:hAnsi="Times New Roman" w:cs="Times New Roman"/>
          <w:b/>
          <w:sz w:val="26"/>
          <w:szCs w:val="24"/>
        </w:rPr>
        <w:t>Веркольское</w:t>
      </w:r>
      <w:r w:rsidRPr="009A2E6B">
        <w:rPr>
          <w:rFonts w:ascii="Times New Roman" w:hAnsi="Times New Roman" w:cs="Times New Roman"/>
          <w:b/>
          <w:sz w:val="26"/>
          <w:szCs w:val="24"/>
        </w:rPr>
        <w:t>» Пине</w:t>
      </w:r>
      <w:r w:rsidRPr="009A2E6B">
        <w:rPr>
          <w:rFonts w:ascii="Times New Roman" w:hAnsi="Times New Roman" w:cs="Times New Roman"/>
          <w:b/>
          <w:sz w:val="26"/>
          <w:szCs w:val="24"/>
        </w:rPr>
        <w:t>ж</w:t>
      </w:r>
      <w:r w:rsidRPr="009A2E6B">
        <w:rPr>
          <w:rFonts w:ascii="Times New Roman" w:hAnsi="Times New Roman" w:cs="Times New Roman"/>
          <w:b/>
          <w:sz w:val="26"/>
          <w:szCs w:val="24"/>
        </w:rPr>
        <w:t>ского муниципального района Архангельской области</w:t>
      </w:r>
    </w:p>
    <w:p w:rsidR="000967FE" w:rsidRPr="009A2E6B" w:rsidRDefault="000967FE" w:rsidP="000967FE">
      <w:pPr>
        <w:pStyle w:val="ConsPlusNormal"/>
        <w:widowControl/>
        <w:ind w:firstLine="0"/>
        <w:jc w:val="center"/>
        <w:rPr>
          <w:rFonts w:ascii="Times New Roman" w:hAnsi="Times New Roman" w:cs="Times New Roman"/>
          <w:sz w:val="26"/>
          <w:szCs w:val="24"/>
        </w:rPr>
      </w:pPr>
    </w:p>
    <w:p w:rsidR="000967FE" w:rsidRPr="009A2E6B" w:rsidRDefault="00BB795B" w:rsidP="00BB795B">
      <w:pPr>
        <w:spacing w:line="276" w:lineRule="auto"/>
        <w:jc w:val="both"/>
        <w:rPr>
          <w:sz w:val="26"/>
          <w:szCs w:val="24"/>
        </w:rPr>
      </w:pPr>
      <w:r w:rsidRPr="009A2E6B">
        <w:rPr>
          <w:sz w:val="26"/>
          <w:szCs w:val="24"/>
        </w:rPr>
        <w:tab/>
      </w:r>
      <w:r w:rsidR="000967FE" w:rsidRPr="009A2E6B">
        <w:rPr>
          <w:sz w:val="26"/>
          <w:szCs w:val="24"/>
        </w:rPr>
        <w:t xml:space="preserve">1. </w:t>
      </w:r>
      <w:proofErr w:type="gramStart"/>
      <w:r w:rsidR="000967FE" w:rsidRPr="009A2E6B">
        <w:rPr>
          <w:sz w:val="26"/>
          <w:szCs w:val="24"/>
        </w:rPr>
        <w:t>Настоящее Положение разработано в соответствии с Федеральным законом № 166-ФЗ от 15.12.2001 г. «О государственном пенсионном обеспечении в Российской Ф</w:t>
      </w:r>
      <w:r w:rsidR="000967FE" w:rsidRPr="009A2E6B">
        <w:rPr>
          <w:sz w:val="26"/>
          <w:szCs w:val="24"/>
        </w:rPr>
        <w:t>е</w:t>
      </w:r>
      <w:r w:rsidR="000967FE" w:rsidRPr="009A2E6B">
        <w:rPr>
          <w:sz w:val="26"/>
          <w:szCs w:val="24"/>
        </w:rPr>
        <w:t>дерации», Ф</w:t>
      </w:r>
      <w:r w:rsidR="000967FE" w:rsidRPr="009A2E6B">
        <w:rPr>
          <w:sz w:val="26"/>
          <w:szCs w:val="24"/>
        </w:rPr>
        <w:t>е</w:t>
      </w:r>
      <w:r w:rsidR="000967FE" w:rsidRPr="009A2E6B">
        <w:rPr>
          <w:sz w:val="26"/>
          <w:szCs w:val="24"/>
        </w:rPr>
        <w:t>деральным законом № 25-ФЗ от 02.03.2007 г. «О муниципальной службе в Российской Федер</w:t>
      </w:r>
      <w:r w:rsidR="000967FE" w:rsidRPr="009A2E6B">
        <w:rPr>
          <w:sz w:val="26"/>
          <w:szCs w:val="24"/>
        </w:rPr>
        <w:t>а</w:t>
      </w:r>
      <w:r w:rsidR="000967FE" w:rsidRPr="009A2E6B">
        <w:rPr>
          <w:sz w:val="26"/>
          <w:szCs w:val="24"/>
        </w:rPr>
        <w:t>ции», Федеральным законом № 131-ФЗ от 06.10.2003 г. «Об общих принципах организации местного самоуправления в Российской Федерации», облас</w:t>
      </w:r>
      <w:r w:rsidR="000967FE" w:rsidRPr="009A2E6B">
        <w:rPr>
          <w:sz w:val="26"/>
          <w:szCs w:val="24"/>
        </w:rPr>
        <w:t>т</w:t>
      </w:r>
      <w:r w:rsidR="000967FE" w:rsidRPr="009A2E6B">
        <w:rPr>
          <w:sz w:val="26"/>
          <w:szCs w:val="24"/>
        </w:rPr>
        <w:t>ным законом от 16.04.1998 г. № 68-15-ОЗ «О муниципальной службе в Архангельской области» (в редакции</w:t>
      </w:r>
      <w:proofErr w:type="gramEnd"/>
      <w:r w:rsidR="000967FE" w:rsidRPr="009A2E6B">
        <w:rPr>
          <w:sz w:val="26"/>
          <w:szCs w:val="24"/>
        </w:rPr>
        <w:t xml:space="preserve"> </w:t>
      </w:r>
      <w:proofErr w:type="gramStart"/>
      <w:r w:rsidR="000967FE" w:rsidRPr="009A2E6B">
        <w:rPr>
          <w:sz w:val="26"/>
          <w:szCs w:val="24"/>
        </w:rPr>
        <w:t>областного закона от 23.12.2016 г. № 511-31-ОЗ), областным зак</w:t>
      </w:r>
      <w:r w:rsidR="000967FE" w:rsidRPr="009A2E6B">
        <w:rPr>
          <w:sz w:val="26"/>
          <w:szCs w:val="24"/>
        </w:rPr>
        <w:t>о</w:t>
      </w:r>
      <w:r w:rsidR="000967FE" w:rsidRPr="009A2E6B">
        <w:rPr>
          <w:sz w:val="26"/>
          <w:szCs w:val="24"/>
        </w:rPr>
        <w:t>ном от 07.07.1999 г. № 151-23-ОЗ «О порядке и</w:t>
      </w:r>
      <w:r w:rsidR="000967FE" w:rsidRPr="009A2E6B">
        <w:rPr>
          <w:sz w:val="26"/>
          <w:szCs w:val="24"/>
        </w:rPr>
        <w:t>с</w:t>
      </w:r>
      <w:r w:rsidR="000967FE" w:rsidRPr="009A2E6B">
        <w:rPr>
          <w:sz w:val="26"/>
          <w:szCs w:val="24"/>
        </w:rPr>
        <w:t>числения стажа муниципальной службы в Архангельской области», законом Архангельской о</w:t>
      </w:r>
      <w:r w:rsidR="000967FE" w:rsidRPr="009A2E6B">
        <w:rPr>
          <w:sz w:val="26"/>
          <w:szCs w:val="24"/>
        </w:rPr>
        <w:t>б</w:t>
      </w:r>
      <w:r w:rsidR="000967FE" w:rsidRPr="009A2E6B">
        <w:rPr>
          <w:sz w:val="26"/>
          <w:szCs w:val="24"/>
        </w:rPr>
        <w:t>ласти от 24.06.2009г. № 37-4-ОЗ «О гарантиях осуществления полномочий депутатов представительных органов мун</w:t>
      </w:r>
      <w:r w:rsidR="000967FE" w:rsidRPr="009A2E6B">
        <w:rPr>
          <w:sz w:val="26"/>
          <w:szCs w:val="24"/>
        </w:rPr>
        <w:t>и</w:t>
      </w:r>
      <w:r w:rsidR="000967FE" w:rsidRPr="009A2E6B">
        <w:rPr>
          <w:sz w:val="26"/>
          <w:szCs w:val="24"/>
        </w:rPr>
        <w:t>ципальных образований, членов иных выборных органов местного самоуправления, в</w:t>
      </w:r>
      <w:r w:rsidR="000967FE" w:rsidRPr="009A2E6B">
        <w:rPr>
          <w:sz w:val="26"/>
          <w:szCs w:val="24"/>
        </w:rPr>
        <w:t>ы</w:t>
      </w:r>
      <w:r w:rsidR="000967FE" w:rsidRPr="009A2E6B">
        <w:rPr>
          <w:sz w:val="26"/>
          <w:szCs w:val="24"/>
        </w:rPr>
        <w:t>борных должностных лиц местного самоуправления муниципальных образований А</w:t>
      </w:r>
      <w:r w:rsidR="000967FE" w:rsidRPr="009A2E6B">
        <w:rPr>
          <w:sz w:val="26"/>
          <w:szCs w:val="24"/>
        </w:rPr>
        <w:t>р</w:t>
      </w:r>
      <w:r w:rsidR="000967FE" w:rsidRPr="009A2E6B">
        <w:rPr>
          <w:sz w:val="26"/>
          <w:szCs w:val="24"/>
        </w:rPr>
        <w:t xml:space="preserve">хангельской области» и Уставом </w:t>
      </w:r>
      <w:r w:rsidRPr="009A2E6B">
        <w:rPr>
          <w:sz w:val="26"/>
          <w:szCs w:val="24"/>
        </w:rPr>
        <w:t>сельского поселения</w:t>
      </w:r>
      <w:r w:rsidR="000967FE" w:rsidRPr="009A2E6B">
        <w:rPr>
          <w:sz w:val="26"/>
          <w:szCs w:val="24"/>
        </w:rPr>
        <w:t xml:space="preserve"> </w:t>
      </w:r>
      <w:r w:rsidRPr="009A2E6B">
        <w:rPr>
          <w:sz w:val="26"/>
          <w:szCs w:val="24"/>
        </w:rPr>
        <w:t>«</w:t>
      </w:r>
      <w:r w:rsidR="009A2E6B" w:rsidRPr="009A2E6B">
        <w:rPr>
          <w:sz w:val="26"/>
          <w:szCs w:val="24"/>
        </w:rPr>
        <w:t>Веркольское</w:t>
      </w:r>
      <w:r w:rsidRPr="009A2E6B">
        <w:rPr>
          <w:sz w:val="26"/>
          <w:szCs w:val="24"/>
        </w:rPr>
        <w:t>» Пинежского м</w:t>
      </w:r>
      <w:r w:rsidRPr="009A2E6B">
        <w:rPr>
          <w:sz w:val="26"/>
          <w:szCs w:val="24"/>
        </w:rPr>
        <w:t>у</w:t>
      </w:r>
      <w:r w:rsidRPr="009A2E6B">
        <w:rPr>
          <w:sz w:val="26"/>
          <w:szCs w:val="24"/>
        </w:rPr>
        <w:t>ниципального района</w:t>
      </w:r>
      <w:proofErr w:type="gramEnd"/>
      <w:r w:rsidRPr="009A2E6B">
        <w:rPr>
          <w:sz w:val="26"/>
          <w:szCs w:val="24"/>
        </w:rPr>
        <w:t xml:space="preserve"> Архангельской области.</w:t>
      </w:r>
    </w:p>
    <w:p w:rsidR="000967FE" w:rsidRPr="009A2E6B" w:rsidRDefault="000967FE" w:rsidP="000967FE">
      <w:pPr>
        <w:ind w:firstLine="709"/>
        <w:jc w:val="both"/>
        <w:rPr>
          <w:color w:val="000000"/>
          <w:sz w:val="26"/>
          <w:szCs w:val="24"/>
        </w:rPr>
      </w:pPr>
      <w:r w:rsidRPr="009A2E6B">
        <w:rPr>
          <w:sz w:val="26"/>
          <w:szCs w:val="24"/>
        </w:rPr>
        <w:t xml:space="preserve">2. </w:t>
      </w:r>
      <w:proofErr w:type="gramStart"/>
      <w:r w:rsidRPr="009A2E6B">
        <w:rPr>
          <w:color w:val="000000"/>
          <w:sz w:val="26"/>
          <w:szCs w:val="24"/>
        </w:rPr>
        <w:t xml:space="preserve">Лица, замещавшие на постоянной основе муниципальные должности </w:t>
      </w:r>
      <w:r w:rsidR="00BB795B" w:rsidRPr="009A2E6B">
        <w:rPr>
          <w:sz w:val="26"/>
          <w:szCs w:val="24"/>
        </w:rPr>
        <w:t>муниц</w:t>
      </w:r>
      <w:r w:rsidR="00BB795B" w:rsidRPr="009A2E6B">
        <w:rPr>
          <w:sz w:val="26"/>
          <w:szCs w:val="24"/>
        </w:rPr>
        <w:t>и</w:t>
      </w:r>
      <w:r w:rsidR="00BB795B" w:rsidRPr="009A2E6B">
        <w:rPr>
          <w:sz w:val="26"/>
          <w:szCs w:val="24"/>
        </w:rPr>
        <w:t>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Архангел</w:t>
      </w:r>
      <w:r w:rsidR="00BB795B" w:rsidRPr="009A2E6B">
        <w:rPr>
          <w:sz w:val="26"/>
          <w:szCs w:val="24"/>
        </w:rPr>
        <w:t>ь</w:t>
      </w:r>
      <w:r w:rsidR="00BB795B" w:rsidRPr="009A2E6B">
        <w:rPr>
          <w:sz w:val="26"/>
          <w:szCs w:val="24"/>
        </w:rPr>
        <w:t>ской области</w:t>
      </w:r>
      <w:r w:rsidRPr="009A2E6B">
        <w:rPr>
          <w:color w:val="000000"/>
          <w:sz w:val="26"/>
          <w:szCs w:val="24"/>
        </w:rPr>
        <w:t xml:space="preserve"> (далее - лица, замещавшие муниципальные должности), и лица, замеща</w:t>
      </w:r>
      <w:r w:rsidRPr="009A2E6B">
        <w:rPr>
          <w:color w:val="000000"/>
          <w:sz w:val="26"/>
          <w:szCs w:val="24"/>
        </w:rPr>
        <w:t>в</w:t>
      </w:r>
      <w:r w:rsidRPr="009A2E6B">
        <w:rPr>
          <w:color w:val="000000"/>
          <w:sz w:val="26"/>
          <w:szCs w:val="24"/>
        </w:rPr>
        <w:t>шие должности муниц</w:t>
      </w:r>
      <w:r w:rsidRPr="009A2E6B">
        <w:rPr>
          <w:color w:val="000000"/>
          <w:sz w:val="26"/>
          <w:szCs w:val="24"/>
        </w:rPr>
        <w:t>и</w:t>
      </w:r>
      <w:r w:rsidRPr="009A2E6B">
        <w:rPr>
          <w:color w:val="000000"/>
          <w:sz w:val="26"/>
          <w:szCs w:val="24"/>
        </w:rPr>
        <w:t xml:space="preserve">пальной службы </w:t>
      </w:r>
      <w:r w:rsidR="00BB795B" w:rsidRPr="009A2E6B">
        <w:rPr>
          <w:sz w:val="26"/>
          <w:szCs w:val="24"/>
        </w:rPr>
        <w:t>муниципального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Архангельской области</w:t>
      </w:r>
      <w:r w:rsidRPr="009A2E6B">
        <w:rPr>
          <w:color w:val="000000"/>
          <w:sz w:val="26"/>
          <w:szCs w:val="24"/>
        </w:rPr>
        <w:t xml:space="preserve"> (далее также - должности муниципальной службы), имеют право в соответствии с настоящим Положением на пенсию за выслугу лет, устанавливаемую к страховой пенсии по старости или страховой пенсии</w:t>
      </w:r>
      <w:proofErr w:type="gramEnd"/>
      <w:r w:rsidRPr="009A2E6B">
        <w:rPr>
          <w:color w:val="000000"/>
          <w:sz w:val="26"/>
          <w:szCs w:val="24"/>
        </w:rPr>
        <w:t xml:space="preserve"> </w:t>
      </w:r>
      <w:proofErr w:type="gramStart"/>
      <w:r w:rsidRPr="009A2E6B">
        <w:rPr>
          <w:color w:val="000000"/>
          <w:sz w:val="26"/>
          <w:szCs w:val="24"/>
        </w:rPr>
        <w:t>по инвалидности (страховой пенсии и фиксированной выплате к страховой пе</w:t>
      </w:r>
      <w:r w:rsidRPr="009A2E6B">
        <w:rPr>
          <w:color w:val="000000"/>
          <w:sz w:val="26"/>
          <w:szCs w:val="24"/>
        </w:rPr>
        <w:t>н</w:t>
      </w:r>
      <w:r w:rsidRPr="009A2E6B">
        <w:rPr>
          <w:color w:val="000000"/>
          <w:sz w:val="26"/>
          <w:szCs w:val="24"/>
        </w:rPr>
        <w:t xml:space="preserve">сии), назначенной в соответствии с </w:t>
      </w:r>
      <w:hyperlink r:id="rId5" w:anchor="7D20K3" w:history="1">
        <w:r w:rsidRPr="009A2E6B">
          <w:rPr>
            <w:rStyle w:val="a6"/>
            <w:color w:val="000000"/>
            <w:sz w:val="26"/>
            <w:szCs w:val="24"/>
            <w:u w:val="none"/>
          </w:rPr>
          <w:t>Федеральным законом от 28 декабря 2013 года N 400-ФЗ "О страховых пенсиях"</w:t>
        </w:r>
      </w:hyperlink>
      <w:r w:rsidRPr="009A2E6B">
        <w:rPr>
          <w:color w:val="000000"/>
          <w:sz w:val="26"/>
          <w:szCs w:val="24"/>
        </w:rPr>
        <w:t xml:space="preserve">, либо к пенсии, назначенной в соответствии с пунктом 2 статьи 32 </w:t>
      </w:r>
      <w:hyperlink r:id="rId6" w:anchor="7D20K3" w:history="1">
        <w:r w:rsidRPr="009A2E6B">
          <w:rPr>
            <w:rStyle w:val="a6"/>
            <w:color w:val="000000"/>
            <w:sz w:val="26"/>
            <w:szCs w:val="24"/>
            <w:u w:val="none"/>
          </w:rPr>
          <w:t>Закона Российской Федерации от 19 апреля 1991 года N 1032-1 "О занятости населения в Российской Федерации"</w:t>
        </w:r>
      </w:hyperlink>
      <w:r w:rsidRPr="009A2E6B">
        <w:rPr>
          <w:color w:val="000000"/>
          <w:sz w:val="26"/>
          <w:szCs w:val="24"/>
        </w:rPr>
        <w:t xml:space="preserve"> (далее - пенсия за выслугу лет).</w:t>
      </w:r>
      <w:proofErr w:type="gramEnd"/>
    </w:p>
    <w:p w:rsidR="000967FE" w:rsidRPr="009A2E6B" w:rsidRDefault="000967FE" w:rsidP="000967FE">
      <w:pPr>
        <w:ind w:firstLine="709"/>
        <w:jc w:val="both"/>
        <w:rPr>
          <w:color w:val="000000"/>
          <w:sz w:val="26"/>
          <w:szCs w:val="24"/>
        </w:rPr>
      </w:pPr>
      <w:r w:rsidRPr="009A2E6B">
        <w:rPr>
          <w:color w:val="000000"/>
          <w:sz w:val="26"/>
          <w:szCs w:val="24"/>
        </w:rPr>
        <w:t>3. Пенсия за выслугу лет устанавливается и выплачивается в порядке и на услов</w:t>
      </w:r>
      <w:r w:rsidRPr="009A2E6B">
        <w:rPr>
          <w:color w:val="000000"/>
          <w:sz w:val="26"/>
          <w:szCs w:val="24"/>
        </w:rPr>
        <w:t>и</w:t>
      </w:r>
      <w:r w:rsidRPr="009A2E6B">
        <w:rPr>
          <w:color w:val="000000"/>
          <w:sz w:val="26"/>
          <w:szCs w:val="24"/>
        </w:rPr>
        <w:t>ях, к</w:t>
      </w:r>
      <w:r w:rsidRPr="009A2E6B">
        <w:rPr>
          <w:color w:val="000000"/>
          <w:sz w:val="26"/>
          <w:szCs w:val="24"/>
        </w:rPr>
        <w:t>о</w:t>
      </w:r>
      <w:r w:rsidRPr="009A2E6B">
        <w:rPr>
          <w:color w:val="000000"/>
          <w:sz w:val="26"/>
          <w:szCs w:val="24"/>
        </w:rPr>
        <w:t xml:space="preserve">торые предусмотрены настоящей статьей, также </w:t>
      </w:r>
      <w:proofErr w:type="gramStart"/>
      <w:r w:rsidRPr="009A2E6B">
        <w:rPr>
          <w:color w:val="000000"/>
          <w:sz w:val="26"/>
          <w:szCs w:val="24"/>
        </w:rPr>
        <w:t>к</w:t>
      </w:r>
      <w:proofErr w:type="gramEnd"/>
      <w:r w:rsidRPr="009A2E6B">
        <w:rPr>
          <w:color w:val="000000"/>
          <w:sz w:val="26"/>
          <w:szCs w:val="24"/>
        </w:rPr>
        <w:t>:</w:t>
      </w:r>
    </w:p>
    <w:p w:rsidR="000967FE" w:rsidRPr="009A2E6B" w:rsidRDefault="000967FE" w:rsidP="000967FE">
      <w:pPr>
        <w:ind w:firstLine="709"/>
        <w:jc w:val="both"/>
        <w:rPr>
          <w:color w:val="000000"/>
          <w:sz w:val="26"/>
          <w:szCs w:val="24"/>
        </w:rPr>
      </w:pPr>
      <w:r w:rsidRPr="009A2E6B">
        <w:rPr>
          <w:color w:val="000000"/>
          <w:sz w:val="26"/>
          <w:szCs w:val="24"/>
        </w:rPr>
        <w:t>- государственной пенсии по старости (по возрасту) или государственной пенсии по и</w:t>
      </w:r>
      <w:r w:rsidRPr="009A2E6B">
        <w:rPr>
          <w:color w:val="000000"/>
          <w:sz w:val="26"/>
          <w:szCs w:val="24"/>
        </w:rPr>
        <w:t>н</w:t>
      </w:r>
      <w:r w:rsidRPr="009A2E6B">
        <w:rPr>
          <w:color w:val="000000"/>
          <w:sz w:val="26"/>
          <w:szCs w:val="24"/>
        </w:rPr>
        <w:t xml:space="preserve">валидности, ранее назначенной в соответствии с </w:t>
      </w:r>
      <w:hyperlink r:id="rId7" w:anchor="64U0IK" w:history="1">
        <w:r w:rsidRPr="009A2E6B">
          <w:rPr>
            <w:rStyle w:val="a6"/>
            <w:color w:val="000000"/>
            <w:sz w:val="26"/>
            <w:szCs w:val="24"/>
            <w:u w:val="none"/>
          </w:rPr>
          <w:t>Законом Российской Федерации от 20 ноября 1990 года N 340-1</w:t>
        </w:r>
      </w:hyperlink>
      <w:r w:rsidRPr="009A2E6B">
        <w:rPr>
          <w:color w:val="000000"/>
          <w:sz w:val="26"/>
          <w:szCs w:val="24"/>
        </w:rPr>
        <w:t xml:space="preserve"> "О государственных пенсиях в Российской Федерации;</w:t>
      </w:r>
    </w:p>
    <w:p w:rsidR="000967FE" w:rsidRPr="009A2E6B" w:rsidRDefault="000967FE" w:rsidP="000967FE">
      <w:pPr>
        <w:ind w:firstLine="709"/>
        <w:jc w:val="both"/>
        <w:rPr>
          <w:color w:val="000000"/>
          <w:sz w:val="26"/>
          <w:szCs w:val="24"/>
        </w:rPr>
      </w:pPr>
      <w:r w:rsidRPr="009A2E6B">
        <w:rPr>
          <w:color w:val="000000"/>
          <w:sz w:val="26"/>
          <w:szCs w:val="24"/>
        </w:rPr>
        <w:t>- трудовой пенсии по старости или трудовой пенсии по инвалидности, ранее н</w:t>
      </w:r>
      <w:r w:rsidRPr="009A2E6B">
        <w:rPr>
          <w:color w:val="000000"/>
          <w:sz w:val="26"/>
          <w:szCs w:val="24"/>
        </w:rPr>
        <w:t>а</w:t>
      </w:r>
      <w:r w:rsidRPr="009A2E6B">
        <w:rPr>
          <w:color w:val="000000"/>
          <w:sz w:val="26"/>
          <w:szCs w:val="24"/>
        </w:rPr>
        <w:t>значе</w:t>
      </w:r>
      <w:r w:rsidRPr="009A2E6B">
        <w:rPr>
          <w:color w:val="000000"/>
          <w:sz w:val="26"/>
          <w:szCs w:val="24"/>
        </w:rPr>
        <w:t>н</w:t>
      </w:r>
      <w:r w:rsidRPr="009A2E6B">
        <w:rPr>
          <w:color w:val="000000"/>
          <w:sz w:val="26"/>
          <w:szCs w:val="24"/>
        </w:rPr>
        <w:t xml:space="preserve">ной в соответствии со статьей 5 </w:t>
      </w:r>
      <w:hyperlink r:id="rId8" w:history="1">
        <w:r w:rsidRPr="009A2E6B">
          <w:rPr>
            <w:rStyle w:val="a6"/>
            <w:color w:val="000000"/>
            <w:sz w:val="26"/>
            <w:szCs w:val="24"/>
            <w:u w:val="none"/>
          </w:rPr>
          <w:t>Федерального закона от 17 декабря 2001 года N 173-ФЗ "О тр</w:t>
        </w:r>
        <w:r w:rsidRPr="009A2E6B">
          <w:rPr>
            <w:rStyle w:val="a6"/>
            <w:color w:val="000000"/>
            <w:sz w:val="26"/>
            <w:szCs w:val="24"/>
            <w:u w:val="none"/>
          </w:rPr>
          <w:t>у</w:t>
        </w:r>
        <w:r w:rsidRPr="009A2E6B">
          <w:rPr>
            <w:rStyle w:val="a6"/>
            <w:color w:val="000000"/>
            <w:sz w:val="26"/>
            <w:szCs w:val="24"/>
            <w:u w:val="none"/>
          </w:rPr>
          <w:t>довых пенсиях в Российской Федерации"</w:t>
        </w:r>
      </w:hyperlink>
      <w:r w:rsidRPr="009A2E6B">
        <w:rPr>
          <w:color w:val="000000"/>
          <w:sz w:val="26"/>
          <w:szCs w:val="24"/>
        </w:rPr>
        <w:t>.</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4. Пенсия за выслугу лет устанавливается:</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proofErr w:type="gramStart"/>
      <w:r w:rsidRPr="009A2E6B">
        <w:rPr>
          <w:color w:val="000000"/>
          <w:sz w:val="26"/>
        </w:rPr>
        <w:t xml:space="preserve">1) лицам, замещавшим муниципальные должности, чьи полномочия прекращены в связи с истечением срока полномочий, а также по основаниям, предусмотренным </w:t>
      </w:r>
      <w:r w:rsidRPr="009A2E6B">
        <w:rPr>
          <w:color w:val="000000"/>
          <w:sz w:val="26"/>
        </w:rPr>
        <w:lastRenderedPageBreak/>
        <w:t xml:space="preserve">пунктами 2, 4, 10, 12, 13 и 14 части 6 статьи 36, пунктами 2 и 3 части 10 статьи 40 </w:t>
      </w:r>
      <w:hyperlink r:id="rId9" w:anchor="7D20K3" w:history="1">
        <w:r w:rsidRPr="009A2E6B">
          <w:rPr>
            <w:rStyle w:val="a6"/>
            <w:color w:val="000000"/>
            <w:sz w:val="26"/>
            <w:u w:val="none"/>
          </w:rPr>
          <w:t>Фед</w:t>
        </w:r>
        <w:r w:rsidRPr="009A2E6B">
          <w:rPr>
            <w:rStyle w:val="a6"/>
            <w:color w:val="000000"/>
            <w:sz w:val="26"/>
            <w:u w:val="none"/>
          </w:rPr>
          <w:t>е</w:t>
        </w:r>
        <w:r w:rsidRPr="009A2E6B">
          <w:rPr>
            <w:rStyle w:val="a6"/>
            <w:color w:val="000000"/>
            <w:sz w:val="26"/>
            <w:u w:val="none"/>
          </w:rPr>
          <w:t>рального закона от 6 о</w:t>
        </w:r>
        <w:r w:rsidRPr="009A2E6B">
          <w:rPr>
            <w:rStyle w:val="a6"/>
            <w:color w:val="000000"/>
            <w:sz w:val="26"/>
            <w:u w:val="none"/>
          </w:rPr>
          <w:t>к</w:t>
        </w:r>
        <w:r w:rsidRPr="009A2E6B">
          <w:rPr>
            <w:rStyle w:val="a6"/>
            <w:color w:val="000000"/>
            <w:sz w:val="26"/>
            <w:u w:val="none"/>
          </w:rPr>
          <w:t>тября 2003 года N 131-ФЗ "Об общих принципах организации местного самоуправления в Ро</w:t>
        </w:r>
        <w:r w:rsidRPr="009A2E6B">
          <w:rPr>
            <w:rStyle w:val="a6"/>
            <w:color w:val="000000"/>
            <w:sz w:val="26"/>
            <w:u w:val="none"/>
          </w:rPr>
          <w:t>с</w:t>
        </w:r>
        <w:r w:rsidRPr="009A2E6B">
          <w:rPr>
            <w:rStyle w:val="a6"/>
            <w:color w:val="000000"/>
            <w:sz w:val="26"/>
            <w:u w:val="none"/>
          </w:rPr>
          <w:t>сийской Федерации"</w:t>
        </w:r>
      </w:hyperlink>
      <w:r w:rsidRPr="009A2E6B">
        <w:rPr>
          <w:color w:val="000000"/>
          <w:sz w:val="26"/>
        </w:rPr>
        <w:t>;</w:t>
      </w:r>
      <w:proofErr w:type="gramEnd"/>
    </w:p>
    <w:p w:rsidR="000967FE" w:rsidRPr="009A2E6B" w:rsidRDefault="000967FE" w:rsidP="000967FE">
      <w:pPr>
        <w:ind w:firstLine="709"/>
        <w:jc w:val="both"/>
        <w:rPr>
          <w:color w:val="000000"/>
          <w:sz w:val="26"/>
          <w:szCs w:val="24"/>
        </w:rPr>
      </w:pPr>
      <w:r w:rsidRPr="009A2E6B">
        <w:rPr>
          <w:color w:val="000000"/>
          <w:sz w:val="26"/>
          <w:szCs w:val="24"/>
        </w:rPr>
        <w:t>2) лицам, замещавшим муниципальные должности и прекратившим осуществл</w:t>
      </w:r>
      <w:r w:rsidRPr="009A2E6B">
        <w:rPr>
          <w:color w:val="000000"/>
          <w:sz w:val="26"/>
          <w:szCs w:val="24"/>
        </w:rPr>
        <w:t>е</w:t>
      </w:r>
      <w:r w:rsidRPr="009A2E6B">
        <w:rPr>
          <w:color w:val="000000"/>
          <w:sz w:val="26"/>
          <w:szCs w:val="24"/>
        </w:rPr>
        <w:t>ние деятельности на постоянной основе (без прекращения полномочий по муниципал</w:t>
      </w:r>
      <w:r w:rsidRPr="009A2E6B">
        <w:rPr>
          <w:color w:val="000000"/>
          <w:sz w:val="26"/>
          <w:szCs w:val="24"/>
        </w:rPr>
        <w:t>ь</w:t>
      </w:r>
      <w:r w:rsidRPr="009A2E6B">
        <w:rPr>
          <w:color w:val="000000"/>
          <w:sz w:val="26"/>
          <w:szCs w:val="24"/>
        </w:rPr>
        <w:t>ной должности);</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3) лицам, замещавшим муниципальные должности членов избирательной коми</w:t>
      </w:r>
      <w:r w:rsidRPr="009A2E6B">
        <w:rPr>
          <w:color w:val="000000"/>
          <w:sz w:val="26"/>
        </w:rPr>
        <w:t>с</w:t>
      </w:r>
      <w:r w:rsidRPr="009A2E6B">
        <w:rPr>
          <w:color w:val="000000"/>
          <w:sz w:val="26"/>
        </w:rPr>
        <w:t xml:space="preserve">сии </w:t>
      </w:r>
      <w:r w:rsidR="00BB795B" w:rsidRPr="009A2E6B">
        <w:rPr>
          <w:sz w:val="26"/>
        </w:rPr>
        <w:t>м</w:t>
      </w:r>
      <w:r w:rsidR="00BB795B" w:rsidRPr="009A2E6B">
        <w:rPr>
          <w:sz w:val="26"/>
        </w:rPr>
        <w:t>у</w:t>
      </w:r>
      <w:r w:rsidR="00BB795B" w:rsidRPr="009A2E6B">
        <w:rPr>
          <w:sz w:val="26"/>
        </w:rPr>
        <w:t>ниципального образования «</w:t>
      </w:r>
      <w:r w:rsidR="009A2E6B" w:rsidRPr="009A2E6B">
        <w:rPr>
          <w:sz w:val="26"/>
        </w:rPr>
        <w:t>Веркольское</w:t>
      </w:r>
      <w:r w:rsidR="00BB795B" w:rsidRPr="009A2E6B">
        <w:rPr>
          <w:sz w:val="26"/>
        </w:rPr>
        <w:t>» Пинежского муниципального района Архангельской области</w:t>
      </w:r>
      <w:r w:rsidR="00BB795B" w:rsidRPr="009A2E6B">
        <w:rPr>
          <w:color w:val="000000"/>
          <w:sz w:val="26"/>
        </w:rPr>
        <w:t xml:space="preserve"> </w:t>
      </w:r>
      <w:r w:rsidRPr="009A2E6B">
        <w:rPr>
          <w:color w:val="000000"/>
          <w:sz w:val="26"/>
        </w:rPr>
        <w:t>с правом решающего голоса, работающим на постоянной (шта</w:t>
      </w:r>
      <w:r w:rsidRPr="009A2E6B">
        <w:rPr>
          <w:color w:val="000000"/>
          <w:sz w:val="26"/>
        </w:rPr>
        <w:t>т</w:t>
      </w:r>
      <w:r w:rsidRPr="009A2E6B">
        <w:rPr>
          <w:color w:val="000000"/>
          <w:sz w:val="26"/>
        </w:rPr>
        <w:t>ной) основе и прекратившим осуществление деятельности на постоянной (штатной) о</w:t>
      </w:r>
      <w:r w:rsidRPr="009A2E6B">
        <w:rPr>
          <w:color w:val="000000"/>
          <w:sz w:val="26"/>
        </w:rPr>
        <w:t>с</w:t>
      </w:r>
      <w:r w:rsidRPr="009A2E6B">
        <w:rPr>
          <w:color w:val="000000"/>
          <w:sz w:val="26"/>
        </w:rPr>
        <w:t>нове:</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xml:space="preserve">в период срока полномочий члена избирательной комиссии </w:t>
      </w:r>
      <w:r w:rsidR="00BB795B" w:rsidRPr="009A2E6B">
        <w:rPr>
          <w:sz w:val="26"/>
        </w:rPr>
        <w:t>муниципального о</w:t>
      </w:r>
      <w:r w:rsidR="00BB795B" w:rsidRPr="009A2E6B">
        <w:rPr>
          <w:sz w:val="26"/>
        </w:rPr>
        <w:t>б</w:t>
      </w:r>
      <w:r w:rsidR="00BB795B" w:rsidRPr="009A2E6B">
        <w:rPr>
          <w:sz w:val="26"/>
        </w:rPr>
        <w:t>разов</w:t>
      </w:r>
      <w:r w:rsidR="00BB795B" w:rsidRPr="009A2E6B">
        <w:rPr>
          <w:sz w:val="26"/>
        </w:rPr>
        <w:t>а</w:t>
      </w:r>
      <w:r w:rsidR="00BB795B" w:rsidRPr="009A2E6B">
        <w:rPr>
          <w:sz w:val="26"/>
        </w:rPr>
        <w:t>ния «</w:t>
      </w:r>
      <w:r w:rsidR="009A2E6B" w:rsidRPr="009A2E6B">
        <w:rPr>
          <w:sz w:val="26"/>
        </w:rPr>
        <w:t>Веркольское</w:t>
      </w:r>
      <w:r w:rsidR="00BB795B" w:rsidRPr="009A2E6B">
        <w:rPr>
          <w:sz w:val="26"/>
        </w:rPr>
        <w:t>» Пинежского муниципального района Архангельской области</w:t>
      </w:r>
      <w:r w:rsidR="00BB795B" w:rsidRPr="009A2E6B">
        <w:rPr>
          <w:color w:val="000000"/>
          <w:sz w:val="26"/>
        </w:rPr>
        <w:t xml:space="preserve"> </w:t>
      </w:r>
      <w:r w:rsidRPr="009A2E6B">
        <w:rPr>
          <w:color w:val="000000"/>
          <w:sz w:val="26"/>
        </w:rPr>
        <w:t>с правом решающего голоса (без прекращения полномочий члена избирательной коми</w:t>
      </w:r>
      <w:r w:rsidRPr="009A2E6B">
        <w:rPr>
          <w:color w:val="000000"/>
          <w:sz w:val="26"/>
        </w:rPr>
        <w:t>с</w:t>
      </w:r>
      <w:r w:rsidRPr="009A2E6B">
        <w:rPr>
          <w:color w:val="000000"/>
          <w:sz w:val="26"/>
        </w:rPr>
        <w:t xml:space="preserve">сии </w:t>
      </w:r>
      <w:r w:rsidR="00BB795B" w:rsidRPr="009A2E6B">
        <w:rPr>
          <w:sz w:val="26"/>
        </w:rPr>
        <w:t>муниципальн</w:t>
      </w:r>
      <w:r w:rsidR="00BB795B" w:rsidRPr="009A2E6B">
        <w:rPr>
          <w:sz w:val="26"/>
        </w:rPr>
        <w:t>о</w:t>
      </w:r>
      <w:r w:rsidR="00BB795B" w:rsidRPr="009A2E6B">
        <w:rPr>
          <w:sz w:val="26"/>
        </w:rPr>
        <w:t>го образования «</w:t>
      </w:r>
      <w:r w:rsidR="009A2E6B" w:rsidRPr="009A2E6B">
        <w:rPr>
          <w:sz w:val="26"/>
        </w:rPr>
        <w:t>Веркольское</w:t>
      </w:r>
      <w:r w:rsidR="00BB795B" w:rsidRPr="009A2E6B">
        <w:rPr>
          <w:sz w:val="26"/>
        </w:rPr>
        <w:t>» Пинежского муниципального района Архангельской области</w:t>
      </w:r>
      <w:r w:rsidR="00BB795B" w:rsidRPr="009A2E6B">
        <w:rPr>
          <w:color w:val="000000"/>
          <w:sz w:val="26"/>
        </w:rPr>
        <w:t xml:space="preserve"> </w:t>
      </w:r>
      <w:r w:rsidRPr="009A2E6B">
        <w:rPr>
          <w:color w:val="000000"/>
          <w:sz w:val="26"/>
        </w:rPr>
        <w:t>с правом решающего голоса);</w:t>
      </w:r>
    </w:p>
    <w:p w:rsidR="000967FE" w:rsidRPr="009A2E6B" w:rsidRDefault="000967FE" w:rsidP="000967FE">
      <w:pPr>
        <w:ind w:firstLine="709"/>
        <w:jc w:val="both"/>
        <w:rPr>
          <w:color w:val="000000"/>
          <w:sz w:val="26"/>
          <w:szCs w:val="24"/>
        </w:rPr>
      </w:pPr>
      <w:proofErr w:type="gramStart"/>
      <w:r w:rsidRPr="009A2E6B">
        <w:rPr>
          <w:color w:val="000000"/>
          <w:sz w:val="26"/>
          <w:szCs w:val="24"/>
        </w:rPr>
        <w:t xml:space="preserve">с одновременным прекращением полномочий члена избирательной комиссии </w:t>
      </w:r>
      <w:r w:rsidR="00BB795B" w:rsidRPr="009A2E6B">
        <w:rPr>
          <w:sz w:val="26"/>
          <w:szCs w:val="24"/>
        </w:rPr>
        <w:t>м</w:t>
      </w:r>
      <w:r w:rsidR="00BB795B" w:rsidRPr="009A2E6B">
        <w:rPr>
          <w:sz w:val="26"/>
          <w:szCs w:val="24"/>
        </w:rPr>
        <w:t>у</w:t>
      </w:r>
      <w:r w:rsidR="00BB795B" w:rsidRPr="009A2E6B">
        <w:rPr>
          <w:sz w:val="26"/>
          <w:szCs w:val="24"/>
        </w:rPr>
        <w:t>ниципального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w:t>
      </w:r>
      <w:r w:rsidR="00BB795B" w:rsidRPr="009A2E6B">
        <w:rPr>
          <w:sz w:val="26"/>
          <w:szCs w:val="24"/>
        </w:rPr>
        <w:t>н</w:t>
      </w:r>
      <w:r w:rsidR="00BB795B" w:rsidRPr="009A2E6B">
        <w:rPr>
          <w:sz w:val="26"/>
          <w:szCs w:val="24"/>
        </w:rPr>
        <w:t>гельской области</w:t>
      </w:r>
      <w:r w:rsidRPr="009A2E6B">
        <w:rPr>
          <w:color w:val="000000"/>
          <w:sz w:val="26"/>
          <w:szCs w:val="24"/>
        </w:rPr>
        <w:t xml:space="preserve"> с правом решающего голоса по основаниям, предусмотренным пун</w:t>
      </w:r>
      <w:r w:rsidRPr="009A2E6B">
        <w:rPr>
          <w:color w:val="000000"/>
          <w:sz w:val="26"/>
          <w:szCs w:val="24"/>
        </w:rPr>
        <w:t>к</w:t>
      </w:r>
      <w:r w:rsidRPr="009A2E6B">
        <w:rPr>
          <w:color w:val="000000"/>
          <w:sz w:val="26"/>
          <w:szCs w:val="24"/>
        </w:rPr>
        <w:t xml:space="preserve">том 5 и подпунктом "а" пункта 6 статьи 29 </w:t>
      </w:r>
      <w:hyperlink r:id="rId10" w:anchor="7D20K3" w:history="1">
        <w:r w:rsidRPr="009A2E6B">
          <w:rPr>
            <w:rStyle w:val="a6"/>
            <w:color w:val="000000"/>
            <w:sz w:val="26"/>
            <w:szCs w:val="24"/>
            <w:u w:val="none"/>
          </w:rPr>
          <w:t>Федерального закона от 12 июня 2002 года N 67-ФЗ "Об основных гара</w:t>
        </w:r>
        <w:r w:rsidRPr="009A2E6B">
          <w:rPr>
            <w:rStyle w:val="a6"/>
            <w:color w:val="000000"/>
            <w:sz w:val="26"/>
            <w:szCs w:val="24"/>
            <w:u w:val="none"/>
          </w:rPr>
          <w:t>н</w:t>
        </w:r>
        <w:r w:rsidRPr="009A2E6B">
          <w:rPr>
            <w:rStyle w:val="a6"/>
            <w:color w:val="000000"/>
            <w:sz w:val="26"/>
            <w:szCs w:val="24"/>
            <w:u w:val="none"/>
          </w:rPr>
          <w:t>тиях избирательных прав и права на участие в референдуме граждан Российской Федерации"</w:t>
        </w:r>
      </w:hyperlink>
      <w:r w:rsidRPr="009A2E6B">
        <w:rPr>
          <w:color w:val="000000"/>
          <w:sz w:val="26"/>
          <w:szCs w:val="24"/>
        </w:rPr>
        <w:t>;</w:t>
      </w:r>
      <w:proofErr w:type="gramEnd"/>
    </w:p>
    <w:p w:rsidR="000967FE" w:rsidRPr="009A2E6B" w:rsidRDefault="000967FE" w:rsidP="000967FE">
      <w:pPr>
        <w:ind w:firstLine="709"/>
        <w:jc w:val="both"/>
        <w:rPr>
          <w:color w:val="000000"/>
          <w:sz w:val="26"/>
          <w:szCs w:val="24"/>
        </w:rPr>
      </w:pPr>
      <w:proofErr w:type="gramStart"/>
      <w:r w:rsidRPr="009A2E6B">
        <w:rPr>
          <w:color w:val="000000"/>
          <w:sz w:val="26"/>
          <w:szCs w:val="24"/>
        </w:rPr>
        <w:t>4) лицам, замещавшим должности муниципальной службы, с которыми растор</w:t>
      </w:r>
      <w:r w:rsidRPr="009A2E6B">
        <w:rPr>
          <w:color w:val="000000"/>
          <w:sz w:val="26"/>
          <w:szCs w:val="24"/>
        </w:rPr>
        <w:t>г</w:t>
      </w:r>
      <w:r w:rsidRPr="009A2E6B">
        <w:rPr>
          <w:color w:val="000000"/>
          <w:sz w:val="26"/>
          <w:szCs w:val="24"/>
        </w:rPr>
        <w:t>нут трудовой договор по основаниям, предусмотренным пунктами 1, 2, 3, 6, 7, 8 и 9 ча</w:t>
      </w:r>
      <w:r w:rsidRPr="009A2E6B">
        <w:rPr>
          <w:color w:val="000000"/>
          <w:sz w:val="26"/>
          <w:szCs w:val="24"/>
        </w:rPr>
        <w:t>с</w:t>
      </w:r>
      <w:r w:rsidRPr="009A2E6B">
        <w:rPr>
          <w:color w:val="000000"/>
          <w:sz w:val="26"/>
          <w:szCs w:val="24"/>
        </w:rPr>
        <w:t xml:space="preserve">ти 1 статьи 77, пунктами 1, 2 и 3 части 1 статьи 81, пунктами 2, 5 и 7 части 1 статьи 83 </w:t>
      </w:r>
      <w:hyperlink r:id="rId11" w:anchor="64U0IK" w:history="1">
        <w:r w:rsidRPr="009A2E6B">
          <w:rPr>
            <w:rStyle w:val="a6"/>
            <w:color w:val="000000"/>
            <w:sz w:val="26"/>
            <w:szCs w:val="24"/>
            <w:u w:val="none"/>
          </w:rPr>
          <w:t>Трудового кодекса Ро</w:t>
        </w:r>
        <w:r w:rsidRPr="009A2E6B">
          <w:rPr>
            <w:rStyle w:val="a6"/>
            <w:color w:val="000000"/>
            <w:sz w:val="26"/>
            <w:szCs w:val="24"/>
            <w:u w:val="none"/>
          </w:rPr>
          <w:t>с</w:t>
        </w:r>
        <w:r w:rsidRPr="009A2E6B">
          <w:rPr>
            <w:rStyle w:val="a6"/>
            <w:color w:val="000000"/>
            <w:sz w:val="26"/>
            <w:szCs w:val="24"/>
            <w:u w:val="none"/>
          </w:rPr>
          <w:t>сийской Федерации</w:t>
        </w:r>
      </w:hyperlink>
      <w:r w:rsidRPr="009A2E6B">
        <w:rPr>
          <w:color w:val="000000"/>
          <w:sz w:val="26"/>
          <w:szCs w:val="24"/>
        </w:rPr>
        <w:t xml:space="preserve">, пунктом 1 части 1 статьи 19 </w:t>
      </w:r>
      <w:hyperlink r:id="rId12" w:anchor="64U0IK" w:history="1">
        <w:r w:rsidRPr="009A2E6B">
          <w:rPr>
            <w:rStyle w:val="a6"/>
            <w:color w:val="000000"/>
            <w:sz w:val="26"/>
            <w:szCs w:val="24"/>
            <w:u w:val="none"/>
          </w:rPr>
          <w:t>Федерального закона от 2 марта</w:t>
        </w:r>
        <w:proofErr w:type="gramEnd"/>
        <w:r w:rsidRPr="009A2E6B">
          <w:rPr>
            <w:rStyle w:val="a6"/>
            <w:color w:val="000000"/>
            <w:sz w:val="26"/>
            <w:szCs w:val="24"/>
            <w:u w:val="none"/>
          </w:rPr>
          <w:t xml:space="preserve"> 2007 года N 25-ФЗ "О муниципальной службе в Российской Федер</w:t>
        </w:r>
        <w:r w:rsidRPr="009A2E6B">
          <w:rPr>
            <w:rStyle w:val="a6"/>
            <w:color w:val="000000"/>
            <w:sz w:val="26"/>
            <w:szCs w:val="24"/>
            <w:u w:val="none"/>
          </w:rPr>
          <w:t>а</w:t>
        </w:r>
        <w:r w:rsidRPr="009A2E6B">
          <w:rPr>
            <w:rStyle w:val="a6"/>
            <w:color w:val="000000"/>
            <w:sz w:val="26"/>
            <w:szCs w:val="24"/>
            <w:u w:val="none"/>
          </w:rPr>
          <w:t>ции"</w:t>
        </w:r>
      </w:hyperlink>
      <w:r w:rsidRPr="009A2E6B">
        <w:rPr>
          <w:color w:val="000000"/>
          <w:sz w:val="26"/>
          <w:szCs w:val="24"/>
        </w:rPr>
        <w:t>.</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sz w:val="26"/>
        </w:rPr>
        <w:t xml:space="preserve">5. </w:t>
      </w:r>
      <w:proofErr w:type="gramStart"/>
      <w:r w:rsidRPr="009A2E6B">
        <w:rPr>
          <w:color w:val="000000"/>
          <w:sz w:val="26"/>
        </w:rPr>
        <w:t>Пенсия за выслугу лет устанавливается, если лицо, замещавшее муниципал</w:t>
      </w:r>
      <w:r w:rsidRPr="009A2E6B">
        <w:rPr>
          <w:color w:val="000000"/>
          <w:sz w:val="26"/>
        </w:rPr>
        <w:t>ь</w:t>
      </w:r>
      <w:r w:rsidRPr="009A2E6B">
        <w:rPr>
          <w:color w:val="000000"/>
          <w:sz w:val="26"/>
        </w:rPr>
        <w:t>ную должность, должность муниципальной службы, после прекращения полномочий (деятельности на постоянной основе) по такой муниципальной должности или расто</w:t>
      </w:r>
      <w:r w:rsidRPr="009A2E6B">
        <w:rPr>
          <w:color w:val="000000"/>
          <w:sz w:val="26"/>
        </w:rPr>
        <w:t>р</w:t>
      </w:r>
      <w:r w:rsidRPr="009A2E6B">
        <w:rPr>
          <w:color w:val="000000"/>
          <w:sz w:val="26"/>
        </w:rPr>
        <w:t>жения трудового догов</w:t>
      </w:r>
      <w:r w:rsidRPr="009A2E6B">
        <w:rPr>
          <w:color w:val="000000"/>
          <w:sz w:val="26"/>
        </w:rPr>
        <w:t>о</w:t>
      </w:r>
      <w:r w:rsidRPr="009A2E6B">
        <w:rPr>
          <w:color w:val="000000"/>
          <w:sz w:val="26"/>
        </w:rPr>
        <w:t>ра с муниципальным служащим не замещало государственную должность Российской Федер</w:t>
      </w:r>
      <w:r w:rsidRPr="009A2E6B">
        <w:rPr>
          <w:color w:val="000000"/>
          <w:sz w:val="26"/>
        </w:rPr>
        <w:t>а</w:t>
      </w:r>
      <w:r w:rsidRPr="009A2E6B">
        <w:rPr>
          <w:color w:val="000000"/>
          <w:sz w:val="26"/>
        </w:rPr>
        <w:t>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w:t>
      </w:r>
      <w:r w:rsidRPr="009A2E6B">
        <w:rPr>
          <w:color w:val="000000"/>
          <w:sz w:val="26"/>
        </w:rPr>
        <w:t>и</w:t>
      </w:r>
      <w:r w:rsidRPr="009A2E6B">
        <w:rPr>
          <w:color w:val="000000"/>
          <w:sz w:val="26"/>
        </w:rPr>
        <w:t>пального образования другого субъекта Российской</w:t>
      </w:r>
      <w:proofErr w:type="gramEnd"/>
      <w:r w:rsidRPr="009A2E6B">
        <w:rPr>
          <w:color w:val="000000"/>
          <w:sz w:val="26"/>
        </w:rPr>
        <w:t xml:space="preserve"> </w:t>
      </w:r>
      <w:proofErr w:type="gramStart"/>
      <w:r w:rsidRPr="009A2E6B">
        <w:rPr>
          <w:color w:val="000000"/>
          <w:sz w:val="26"/>
        </w:rPr>
        <w:t>Федерации, должность федеральной государственной гражданской службы, должность государственной гражданской слу</w:t>
      </w:r>
      <w:r w:rsidRPr="009A2E6B">
        <w:rPr>
          <w:color w:val="000000"/>
          <w:sz w:val="26"/>
        </w:rPr>
        <w:t>ж</w:t>
      </w:r>
      <w:r w:rsidRPr="009A2E6B">
        <w:rPr>
          <w:color w:val="000000"/>
          <w:sz w:val="26"/>
        </w:rPr>
        <w:t>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w:t>
      </w:r>
      <w:r w:rsidRPr="009A2E6B">
        <w:rPr>
          <w:color w:val="000000"/>
          <w:sz w:val="26"/>
        </w:rPr>
        <w:t>и</w:t>
      </w:r>
      <w:r w:rsidRPr="009A2E6B">
        <w:rPr>
          <w:color w:val="000000"/>
          <w:sz w:val="26"/>
        </w:rPr>
        <w:t>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w:t>
      </w:r>
      <w:r w:rsidRPr="009A2E6B">
        <w:rPr>
          <w:color w:val="000000"/>
          <w:sz w:val="26"/>
        </w:rPr>
        <w:t>т</w:t>
      </w:r>
      <w:r w:rsidRPr="009A2E6B">
        <w:rPr>
          <w:color w:val="000000"/>
          <w:sz w:val="26"/>
        </w:rPr>
        <w:t xml:space="preserve">венной службы иных видов, в </w:t>
      </w:r>
      <w:r w:rsidR="00BB795B" w:rsidRPr="009A2E6B">
        <w:rPr>
          <w:color w:val="000000"/>
          <w:sz w:val="26"/>
        </w:rPr>
        <w:t>связи,</w:t>
      </w:r>
      <w:r w:rsidRPr="009A2E6B">
        <w:rPr>
          <w:color w:val="000000"/>
          <w:sz w:val="26"/>
        </w:rPr>
        <w:t xml:space="preserve"> с замещением которых оно имеет право на пенсию за выслугу лет в соответствии с</w:t>
      </w:r>
      <w:proofErr w:type="gramEnd"/>
      <w:r w:rsidRPr="009A2E6B">
        <w:rPr>
          <w:color w:val="000000"/>
          <w:sz w:val="26"/>
        </w:rPr>
        <w:t xml:space="preserve"> нормативными правовыми актами, регулирующими п</w:t>
      </w:r>
      <w:r w:rsidRPr="009A2E6B">
        <w:rPr>
          <w:color w:val="000000"/>
          <w:sz w:val="26"/>
        </w:rPr>
        <w:t>о</w:t>
      </w:r>
      <w:r w:rsidRPr="009A2E6B">
        <w:rPr>
          <w:color w:val="000000"/>
          <w:sz w:val="26"/>
        </w:rPr>
        <w:t>рядок и усл</w:t>
      </w:r>
      <w:r w:rsidRPr="009A2E6B">
        <w:rPr>
          <w:color w:val="000000"/>
          <w:sz w:val="26"/>
        </w:rPr>
        <w:t>о</w:t>
      </w:r>
      <w:r w:rsidRPr="009A2E6B">
        <w:rPr>
          <w:color w:val="000000"/>
          <w:sz w:val="26"/>
        </w:rPr>
        <w:t>вия установления (назначения) такой пенсии.</w:t>
      </w:r>
    </w:p>
    <w:p w:rsidR="000967FE" w:rsidRPr="009A2E6B" w:rsidRDefault="000967FE" w:rsidP="000967FE">
      <w:pPr>
        <w:ind w:firstLine="709"/>
        <w:jc w:val="both"/>
        <w:rPr>
          <w:color w:val="000000"/>
          <w:sz w:val="26"/>
          <w:szCs w:val="24"/>
        </w:rPr>
      </w:pPr>
      <w:r w:rsidRPr="009A2E6B">
        <w:rPr>
          <w:color w:val="000000"/>
          <w:sz w:val="26"/>
          <w:szCs w:val="24"/>
        </w:rPr>
        <w:t>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w:t>
      </w:r>
      <w:r w:rsidRPr="009A2E6B">
        <w:rPr>
          <w:color w:val="000000"/>
          <w:sz w:val="26"/>
          <w:szCs w:val="24"/>
        </w:rPr>
        <w:t>ж</w:t>
      </w:r>
      <w:r w:rsidRPr="009A2E6B">
        <w:rPr>
          <w:color w:val="000000"/>
          <w:sz w:val="26"/>
          <w:szCs w:val="24"/>
        </w:rPr>
        <w:t xml:space="preserve">бы </w:t>
      </w:r>
      <w:r w:rsidR="00BB795B" w:rsidRPr="009A2E6B">
        <w:rPr>
          <w:sz w:val="26"/>
          <w:szCs w:val="24"/>
        </w:rPr>
        <w:t>муниц</w:t>
      </w:r>
      <w:r w:rsidR="00BB795B" w:rsidRPr="009A2E6B">
        <w:rPr>
          <w:sz w:val="26"/>
          <w:szCs w:val="24"/>
        </w:rPr>
        <w:t>и</w:t>
      </w:r>
      <w:r w:rsidR="00BB795B" w:rsidRPr="009A2E6B">
        <w:rPr>
          <w:sz w:val="26"/>
          <w:szCs w:val="24"/>
        </w:rPr>
        <w:t>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Архангельской области</w:t>
      </w:r>
      <w:r w:rsidRPr="009A2E6B">
        <w:rPr>
          <w:color w:val="000000"/>
          <w:sz w:val="26"/>
          <w:szCs w:val="24"/>
        </w:rPr>
        <w:t>, установлена пенсия за выслугу лет и ее выплата приостановл</w:t>
      </w:r>
      <w:r w:rsidRPr="009A2E6B">
        <w:rPr>
          <w:color w:val="000000"/>
          <w:sz w:val="26"/>
          <w:szCs w:val="24"/>
        </w:rPr>
        <w:t>е</w:t>
      </w:r>
      <w:r w:rsidRPr="009A2E6B">
        <w:rPr>
          <w:color w:val="000000"/>
          <w:sz w:val="26"/>
          <w:szCs w:val="24"/>
        </w:rPr>
        <w:t>на в соответствии с пун</w:t>
      </w:r>
      <w:r w:rsidRPr="009A2E6B">
        <w:rPr>
          <w:color w:val="000000"/>
          <w:sz w:val="26"/>
          <w:szCs w:val="24"/>
        </w:rPr>
        <w:t>к</w:t>
      </w:r>
      <w:r w:rsidRPr="009A2E6B">
        <w:rPr>
          <w:color w:val="000000"/>
          <w:sz w:val="26"/>
          <w:szCs w:val="24"/>
        </w:rPr>
        <w:t>том 15.</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sz w:val="26"/>
        </w:rPr>
        <w:t xml:space="preserve">6. </w:t>
      </w:r>
      <w:r w:rsidRPr="009A2E6B">
        <w:rPr>
          <w:color w:val="000000"/>
          <w:sz w:val="26"/>
        </w:rPr>
        <w:t>Пенсия за выслугу лет устанавливается при выполнении следующих требов</w:t>
      </w:r>
      <w:r w:rsidRPr="009A2E6B">
        <w:rPr>
          <w:color w:val="000000"/>
          <w:sz w:val="26"/>
        </w:rPr>
        <w:t>а</w:t>
      </w:r>
      <w:r w:rsidRPr="009A2E6B">
        <w:rPr>
          <w:color w:val="000000"/>
          <w:sz w:val="26"/>
        </w:rPr>
        <w:lastRenderedPageBreak/>
        <w:t xml:space="preserve">ний к периодам замещения на постоянной основе муниципальных должностей </w:t>
      </w:r>
      <w:r w:rsidR="00BB795B" w:rsidRPr="009A2E6B">
        <w:rPr>
          <w:sz w:val="26"/>
        </w:rPr>
        <w:t>муниц</w:t>
      </w:r>
      <w:r w:rsidR="00BB795B" w:rsidRPr="009A2E6B">
        <w:rPr>
          <w:sz w:val="26"/>
        </w:rPr>
        <w:t>и</w:t>
      </w:r>
      <w:r w:rsidR="00BB795B" w:rsidRPr="009A2E6B">
        <w:rPr>
          <w:sz w:val="26"/>
        </w:rPr>
        <w:t>пального образования «</w:t>
      </w:r>
      <w:r w:rsidR="009A2E6B" w:rsidRPr="009A2E6B">
        <w:rPr>
          <w:sz w:val="26"/>
        </w:rPr>
        <w:t>Веркольское</w:t>
      </w:r>
      <w:r w:rsidR="00BB795B" w:rsidRPr="009A2E6B">
        <w:rPr>
          <w:sz w:val="26"/>
        </w:rPr>
        <w:t>» Пинежского муниципального района Архангел</w:t>
      </w:r>
      <w:r w:rsidR="00BB795B" w:rsidRPr="009A2E6B">
        <w:rPr>
          <w:sz w:val="26"/>
        </w:rPr>
        <w:t>ь</w:t>
      </w:r>
      <w:r w:rsidR="00BB795B" w:rsidRPr="009A2E6B">
        <w:rPr>
          <w:sz w:val="26"/>
        </w:rPr>
        <w:t>ской области</w:t>
      </w:r>
      <w:r w:rsidRPr="009A2E6B">
        <w:rPr>
          <w:color w:val="000000"/>
          <w:sz w:val="26"/>
        </w:rPr>
        <w:t xml:space="preserve"> и (или) стажу муниципальной службы, необходимым для установления пенсии за выслугу лет (далее в с</w:t>
      </w:r>
      <w:r w:rsidRPr="009A2E6B">
        <w:rPr>
          <w:color w:val="000000"/>
          <w:sz w:val="26"/>
        </w:rPr>
        <w:t>о</w:t>
      </w:r>
      <w:r w:rsidRPr="009A2E6B">
        <w:rPr>
          <w:color w:val="000000"/>
          <w:sz w:val="26"/>
        </w:rPr>
        <w:t>вокупности - стаж):</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xml:space="preserve">1) лицам, замещавшим муниципальные должности, прекратившим до 1 января 2017 года осуществление полномочий (деятельности на постоянной основе) по таким муниципальным должностям по основаниям, предусмотренным подпунктами 1, 2 и 3 пункта 4, - при наличии стажа продолжительностью не менее двух сроков полномочий, установленных уставом сельского поселения </w:t>
      </w:r>
      <w:r w:rsidR="00BB795B" w:rsidRPr="009A2E6B">
        <w:rPr>
          <w:sz w:val="26"/>
        </w:rPr>
        <w:t>«</w:t>
      </w:r>
      <w:r w:rsidR="009A2E6B" w:rsidRPr="009A2E6B">
        <w:rPr>
          <w:sz w:val="26"/>
        </w:rPr>
        <w:t>Веркольское</w:t>
      </w:r>
      <w:r w:rsidR="00BB795B" w:rsidRPr="009A2E6B">
        <w:rPr>
          <w:sz w:val="26"/>
        </w:rPr>
        <w:t>» Пинежского муниципал</w:t>
      </w:r>
      <w:r w:rsidR="00BB795B" w:rsidRPr="009A2E6B">
        <w:rPr>
          <w:sz w:val="26"/>
        </w:rPr>
        <w:t>ь</w:t>
      </w:r>
      <w:r w:rsidR="00BB795B" w:rsidRPr="009A2E6B">
        <w:rPr>
          <w:sz w:val="26"/>
        </w:rPr>
        <w:t>ного района Архангельской области</w:t>
      </w:r>
      <w:r w:rsidRPr="009A2E6B">
        <w:rPr>
          <w:color w:val="000000"/>
          <w:sz w:val="26"/>
        </w:rPr>
        <w:t>;</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proofErr w:type="gramStart"/>
      <w:r w:rsidRPr="009A2E6B">
        <w:rPr>
          <w:color w:val="000000"/>
          <w:sz w:val="26"/>
        </w:rPr>
        <w:t>2) лицам, замещавшим должности муниципальной службы, при расторжении тр</w:t>
      </w:r>
      <w:r w:rsidRPr="009A2E6B">
        <w:rPr>
          <w:color w:val="000000"/>
          <w:sz w:val="26"/>
        </w:rPr>
        <w:t>у</w:t>
      </w:r>
      <w:r w:rsidRPr="009A2E6B">
        <w:rPr>
          <w:color w:val="000000"/>
          <w:sz w:val="26"/>
        </w:rPr>
        <w:t>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к стр</w:t>
      </w:r>
      <w:r w:rsidRPr="009A2E6B">
        <w:rPr>
          <w:color w:val="000000"/>
          <w:sz w:val="26"/>
        </w:rPr>
        <w:t>а</w:t>
      </w:r>
      <w:r w:rsidRPr="009A2E6B">
        <w:rPr>
          <w:color w:val="000000"/>
          <w:sz w:val="26"/>
        </w:rPr>
        <w:t>ховой пенсии), - при наличии не менее 12 лет 6 месяцев стажа у мужчин и 10 лет стажа у женщин;</w:t>
      </w:r>
      <w:proofErr w:type="gramEnd"/>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3) лицам, продолжающим осуществлять полномочия по муниципальным должн</w:t>
      </w:r>
      <w:r w:rsidRPr="009A2E6B">
        <w:rPr>
          <w:color w:val="000000"/>
          <w:sz w:val="26"/>
        </w:rPr>
        <w:t>о</w:t>
      </w:r>
      <w:r w:rsidRPr="009A2E6B">
        <w:rPr>
          <w:color w:val="000000"/>
          <w:sz w:val="26"/>
        </w:rPr>
        <w:t>стям или замещать должности муниципальной службы после 1 января 2017 года:</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при наличии у данных лиц на 1 января 2017 года стажа не менее 20 лет;</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при наличии у данных лиц на 1 января 2017 года стажа не менее 15 лет, если они пр</w:t>
      </w:r>
      <w:r w:rsidRPr="009A2E6B">
        <w:rPr>
          <w:color w:val="000000"/>
          <w:sz w:val="26"/>
        </w:rPr>
        <w:t>и</w:t>
      </w:r>
      <w:r w:rsidRPr="009A2E6B">
        <w:rPr>
          <w:color w:val="000000"/>
          <w:sz w:val="26"/>
        </w:rPr>
        <w:t xml:space="preserve">обрели до 1 января 2017 года право на страховую пенсию по старости или страховую пенсию по инвалидности в соответствии с </w:t>
      </w:r>
      <w:hyperlink r:id="rId13" w:anchor="7D20K3" w:history="1">
        <w:r w:rsidRPr="009A2E6B">
          <w:rPr>
            <w:rStyle w:val="a6"/>
            <w:color w:val="000000"/>
            <w:sz w:val="26"/>
            <w:u w:val="none"/>
          </w:rPr>
          <w:t>Федеральным законом от 28 декабря 2013 г</w:t>
        </w:r>
        <w:r w:rsidRPr="009A2E6B">
          <w:rPr>
            <w:rStyle w:val="a6"/>
            <w:color w:val="000000"/>
            <w:sz w:val="26"/>
            <w:u w:val="none"/>
          </w:rPr>
          <w:t>о</w:t>
        </w:r>
        <w:r w:rsidRPr="009A2E6B">
          <w:rPr>
            <w:rStyle w:val="a6"/>
            <w:color w:val="000000"/>
            <w:sz w:val="26"/>
            <w:u w:val="none"/>
          </w:rPr>
          <w:t>да N 400-ФЗ "О страховых пенсиях"</w:t>
        </w:r>
      </w:hyperlink>
      <w:r w:rsidRPr="009A2E6B">
        <w:rPr>
          <w:color w:val="000000"/>
          <w:sz w:val="26"/>
        </w:rPr>
        <w:t>;</w:t>
      </w:r>
    </w:p>
    <w:p w:rsidR="000967FE" w:rsidRPr="009A2E6B" w:rsidRDefault="000967FE" w:rsidP="000967FE">
      <w:pPr>
        <w:ind w:firstLine="709"/>
        <w:jc w:val="both"/>
        <w:rPr>
          <w:color w:val="000000"/>
          <w:sz w:val="26"/>
          <w:szCs w:val="24"/>
        </w:rPr>
      </w:pPr>
      <w:r w:rsidRPr="009A2E6B">
        <w:rPr>
          <w:color w:val="000000"/>
          <w:sz w:val="26"/>
          <w:szCs w:val="24"/>
        </w:rPr>
        <w:t>4) лицам, не относящимся к категориям, предусмотренным подпунктами 1, 2 и 3 настоящего пункта, - при наличии стажа в соответствующем году, определенного Пр</w:t>
      </w:r>
      <w:r w:rsidRPr="009A2E6B">
        <w:rPr>
          <w:color w:val="000000"/>
          <w:sz w:val="26"/>
          <w:szCs w:val="24"/>
        </w:rPr>
        <w:t>и</w:t>
      </w:r>
      <w:r w:rsidRPr="009A2E6B">
        <w:rPr>
          <w:color w:val="000000"/>
          <w:sz w:val="26"/>
          <w:szCs w:val="24"/>
        </w:rPr>
        <w:t xml:space="preserve">ложением к </w:t>
      </w:r>
      <w:hyperlink r:id="rId14" w:anchor="7D20K3" w:history="1">
        <w:r w:rsidRPr="009A2E6B">
          <w:rPr>
            <w:rStyle w:val="a6"/>
            <w:color w:val="000000"/>
            <w:sz w:val="26"/>
            <w:szCs w:val="24"/>
            <w:u w:val="none"/>
          </w:rPr>
          <w:t>Федеральному закону от 15 декабря 2001 года N 166-ФЗ "О государстве</w:t>
        </w:r>
        <w:r w:rsidRPr="009A2E6B">
          <w:rPr>
            <w:rStyle w:val="a6"/>
            <w:color w:val="000000"/>
            <w:sz w:val="26"/>
            <w:szCs w:val="24"/>
            <w:u w:val="none"/>
          </w:rPr>
          <w:t>н</w:t>
        </w:r>
        <w:r w:rsidRPr="009A2E6B">
          <w:rPr>
            <w:rStyle w:val="a6"/>
            <w:color w:val="000000"/>
            <w:sz w:val="26"/>
            <w:szCs w:val="24"/>
            <w:u w:val="none"/>
          </w:rPr>
          <w:t>ном пенсионном обесп</w:t>
        </w:r>
        <w:r w:rsidRPr="009A2E6B">
          <w:rPr>
            <w:rStyle w:val="a6"/>
            <w:color w:val="000000"/>
            <w:sz w:val="26"/>
            <w:szCs w:val="24"/>
            <w:u w:val="none"/>
          </w:rPr>
          <w:t>е</w:t>
        </w:r>
        <w:r w:rsidRPr="009A2E6B">
          <w:rPr>
            <w:rStyle w:val="a6"/>
            <w:color w:val="000000"/>
            <w:sz w:val="26"/>
            <w:szCs w:val="24"/>
            <w:u w:val="none"/>
          </w:rPr>
          <w:t>чении в Российской Федерации"</w:t>
        </w:r>
      </w:hyperlink>
      <w:r w:rsidRPr="009A2E6B">
        <w:rPr>
          <w:color w:val="000000"/>
          <w:sz w:val="26"/>
          <w:szCs w:val="24"/>
        </w:rPr>
        <w:t>.</w:t>
      </w:r>
    </w:p>
    <w:p w:rsidR="000967FE" w:rsidRPr="009A2E6B" w:rsidRDefault="000967FE" w:rsidP="000967FE">
      <w:pPr>
        <w:ind w:firstLine="709"/>
        <w:jc w:val="both"/>
        <w:rPr>
          <w:color w:val="000000"/>
          <w:sz w:val="26"/>
          <w:szCs w:val="24"/>
        </w:rPr>
      </w:pPr>
      <w:r w:rsidRPr="009A2E6B">
        <w:rPr>
          <w:sz w:val="26"/>
          <w:szCs w:val="24"/>
        </w:rPr>
        <w:t xml:space="preserve">7. </w:t>
      </w:r>
      <w:proofErr w:type="gramStart"/>
      <w:r w:rsidRPr="009A2E6B">
        <w:rPr>
          <w:color w:val="000000"/>
          <w:sz w:val="26"/>
          <w:szCs w:val="24"/>
        </w:rPr>
        <w:t>Лицам, указанным в пункте 4, пенсия за выслугу лет устанавливается с учетом треб</w:t>
      </w:r>
      <w:r w:rsidRPr="009A2E6B">
        <w:rPr>
          <w:color w:val="000000"/>
          <w:sz w:val="26"/>
          <w:szCs w:val="24"/>
        </w:rPr>
        <w:t>о</w:t>
      </w:r>
      <w:r w:rsidRPr="009A2E6B">
        <w:rPr>
          <w:color w:val="000000"/>
          <w:sz w:val="26"/>
          <w:szCs w:val="24"/>
        </w:rPr>
        <w:t xml:space="preserve">ваний, определенных настоящим Положением, при условии, что указанные лица замещали на постоянной основе муниципальные должности </w:t>
      </w:r>
      <w:r w:rsidR="00BB795B" w:rsidRPr="009A2E6B">
        <w:rPr>
          <w:sz w:val="26"/>
          <w:szCs w:val="24"/>
        </w:rPr>
        <w:t>муниципального образов</w:t>
      </w:r>
      <w:r w:rsidR="00BB795B" w:rsidRPr="009A2E6B">
        <w:rPr>
          <w:sz w:val="26"/>
          <w:szCs w:val="24"/>
        </w:rPr>
        <w:t>а</w:t>
      </w:r>
      <w:r w:rsidR="00BB795B" w:rsidRPr="009A2E6B">
        <w:rPr>
          <w:sz w:val="26"/>
          <w:szCs w:val="24"/>
        </w:rPr>
        <w:t>ния «</w:t>
      </w:r>
      <w:r w:rsidR="009A2E6B" w:rsidRPr="009A2E6B">
        <w:rPr>
          <w:sz w:val="26"/>
          <w:szCs w:val="24"/>
        </w:rPr>
        <w:t>Веркольское</w:t>
      </w:r>
      <w:r w:rsidR="00BB795B" w:rsidRPr="009A2E6B">
        <w:rPr>
          <w:sz w:val="26"/>
          <w:szCs w:val="24"/>
        </w:rPr>
        <w:t>» Пинежского муниципального района Архангельской области</w:t>
      </w:r>
      <w:r w:rsidRPr="009A2E6B">
        <w:rPr>
          <w:color w:val="000000"/>
          <w:sz w:val="26"/>
          <w:szCs w:val="24"/>
        </w:rPr>
        <w:t>, дол</w:t>
      </w:r>
      <w:r w:rsidRPr="009A2E6B">
        <w:rPr>
          <w:color w:val="000000"/>
          <w:sz w:val="26"/>
          <w:szCs w:val="24"/>
        </w:rPr>
        <w:t>ж</w:t>
      </w:r>
      <w:r w:rsidRPr="009A2E6B">
        <w:rPr>
          <w:color w:val="000000"/>
          <w:sz w:val="26"/>
          <w:szCs w:val="24"/>
        </w:rPr>
        <w:t xml:space="preserve">ности муниципальной службы </w:t>
      </w:r>
      <w:r w:rsidR="00BB795B" w:rsidRPr="009A2E6B">
        <w:rPr>
          <w:sz w:val="26"/>
          <w:szCs w:val="24"/>
        </w:rPr>
        <w:t>муниципального образования «</w:t>
      </w:r>
      <w:r w:rsidR="009A2E6B" w:rsidRPr="009A2E6B">
        <w:rPr>
          <w:sz w:val="26"/>
          <w:szCs w:val="24"/>
        </w:rPr>
        <w:t>Веркольское</w:t>
      </w:r>
      <w:r w:rsidR="00BB795B" w:rsidRPr="009A2E6B">
        <w:rPr>
          <w:sz w:val="26"/>
          <w:szCs w:val="24"/>
        </w:rPr>
        <w:t>» Пинежск</w:t>
      </w:r>
      <w:r w:rsidR="00BB795B" w:rsidRPr="009A2E6B">
        <w:rPr>
          <w:sz w:val="26"/>
          <w:szCs w:val="24"/>
        </w:rPr>
        <w:t>о</w:t>
      </w:r>
      <w:r w:rsidR="00BB795B" w:rsidRPr="009A2E6B">
        <w:rPr>
          <w:sz w:val="26"/>
          <w:szCs w:val="24"/>
        </w:rPr>
        <w:t>го муниципального района Арха</w:t>
      </w:r>
      <w:r w:rsidR="00BB795B" w:rsidRPr="009A2E6B">
        <w:rPr>
          <w:sz w:val="26"/>
          <w:szCs w:val="24"/>
        </w:rPr>
        <w:t>н</w:t>
      </w:r>
      <w:r w:rsidR="00BB795B" w:rsidRPr="009A2E6B">
        <w:rPr>
          <w:sz w:val="26"/>
          <w:szCs w:val="24"/>
        </w:rPr>
        <w:t>гельской области</w:t>
      </w:r>
      <w:r w:rsidR="00BB795B" w:rsidRPr="009A2E6B">
        <w:rPr>
          <w:color w:val="000000"/>
          <w:sz w:val="26"/>
          <w:szCs w:val="24"/>
        </w:rPr>
        <w:t xml:space="preserve"> </w:t>
      </w:r>
      <w:r w:rsidRPr="009A2E6B">
        <w:rPr>
          <w:color w:val="000000"/>
          <w:sz w:val="26"/>
          <w:szCs w:val="24"/>
        </w:rPr>
        <w:t>не менее 12 полных месяцев подряд непосредственно перед прекращением полномочий (деятельности на постоянной осн</w:t>
      </w:r>
      <w:r w:rsidRPr="009A2E6B">
        <w:rPr>
          <w:color w:val="000000"/>
          <w:sz w:val="26"/>
          <w:szCs w:val="24"/>
        </w:rPr>
        <w:t>о</w:t>
      </w:r>
      <w:r w:rsidRPr="009A2E6B">
        <w:rPr>
          <w:color w:val="000000"/>
          <w:sz w:val="26"/>
          <w:szCs w:val="24"/>
        </w:rPr>
        <w:t>ве</w:t>
      </w:r>
      <w:proofErr w:type="gramEnd"/>
      <w:r w:rsidRPr="009A2E6B">
        <w:rPr>
          <w:color w:val="000000"/>
          <w:sz w:val="26"/>
          <w:szCs w:val="24"/>
        </w:rPr>
        <w:t>) лиц, замещавших муниципальные должн</w:t>
      </w:r>
      <w:r w:rsidRPr="009A2E6B">
        <w:rPr>
          <w:color w:val="000000"/>
          <w:sz w:val="26"/>
          <w:szCs w:val="24"/>
        </w:rPr>
        <w:t>о</w:t>
      </w:r>
      <w:r w:rsidRPr="009A2E6B">
        <w:rPr>
          <w:color w:val="000000"/>
          <w:sz w:val="26"/>
          <w:szCs w:val="24"/>
        </w:rPr>
        <w:t>сти, расторжением трудовых договоров с муниципальными служащими.</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xml:space="preserve">8. Порядок исчисления стажа, определенного пунктом 6 настоящего Положения и необходимого для установления пенсии за выслугу лет, определяется </w:t>
      </w:r>
      <w:hyperlink r:id="rId15" w:history="1">
        <w:r w:rsidRPr="009A2E6B">
          <w:rPr>
            <w:rStyle w:val="a6"/>
            <w:color w:val="000000"/>
            <w:sz w:val="26"/>
            <w:u w:val="none"/>
          </w:rPr>
          <w:t>областным зак</w:t>
        </w:r>
        <w:r w:rsidRPr="009A2E6B">
          <w:rPr>
            <w:rStyle w:val="a6"/>
            <w:color w:val="000000"/>
            <w:sz w:val="26"/>
            <w:u w:val="none"/>
          </w:rPr>
          <w:t>о</w:t>
        </w:r>
        <w:r w:rsidRPr="009A2E6B">
          <w:rPr>
            <w:rStyle w:val="a6"/>
            <w:color w:val="000000"/>
            <w:sz w:val="26"/>
            <w:u w:val="none"/>
          </w:rPr>
          <w:t>ном от 7 июля 1999 года N 151-23-ОЗ "О порядке исчисления стажа муниципальной службы в Архангельской области"</w:t>
        </w:r>
      </w:hyperlink>
      <w:r w:rsidRPr="009A2E6B">
        <w:rPr>
          <w:color w:val="000000"/>
          <w:sz w:val="26"/>
        </w:rPr>
        <w:t>.</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xml:space="preserve">К порядку </w:t>
      </w:r>
      <w:proofErr w:type="gramStart"/>
      <w:r w:rsidRPr="009A2E6B">
        <w:rPr>
          <w:color w:val="000000"/>
          <w:sz w:val="26"/>
        </w:rPr>
        <w:t>исчисления продолжительности периодов замещения муниципальных дол</w:t>
      </w:r>
      <w:r w:rsidRPr="009A2E6B">
        <w:rPr>
          <w:color w:val="000000"/>
          <w:sz w:val="26"/>
        </w:rPr>
        <w:t>ж</w:t>
      </w:r>
      <w:r w:rsidRPr="009A2E6B">
        <w:rPr>
          <w:color w:val="000000"/>
          <w:sz w:val="26"/>
        </w:rPr>
        <w:t xml:space="preserve">ностей </w:t>
      </w:r>
      <w:r w:rsidR="00BB795B" w:rsidRPr="009A2E6B">
        <w:rPr>
          <w:sz w:val="26"/>
        </w:rPr>
        <w:t>муниципального</w:t>
      </w:r>
      <w:proofErr w:type="gramEnd"/>
      <w:r w:rsidR="00BB795B" w:rsidRPr="009A2E6B">
        <w:rPr>
          <w:sz w:val="26"/>
        </w:rPr>
        <w:t xml:space="preserve"> образования «</w:t>
      </w:r>
      <w:r w:rsidR="009A2E6B" w:rsidRPr="009A2E6B">
        <w:rPr>
          <w:sz w:val="26"/>
        </w:rPr>
        <w:t>Веркольское</w:t>
      </w:r>
      <w:r w:rsidR="00BB795B" w:rsidRPr="009A2E6B">
        <w:rPr>
          <w:sz w:val="26"/>
        </w:rPr>
        <w:t>» Пинежского муниципального района А</w:t>
      </w:r>
      <w:r w:rsidR="00BB795B" w:rsidRPr="009A2E6B">
        <w:rPr>
          <w:sz w:val="26"/>
        </w:rPr>
        <w:t>р</w:t>
      </w:r>
      <w:r w:rsidR="00BB795B" w:rsidRPr="009A2E6B">
        <w:rPr>
          <w:sz w:val="26"/>
        </w:rPr>
        <w:t>хангельской области</w:t>
      </w:r>
      <w:r w:rsidRPr="009A2E6B">
        <w:rPr>
          <w:color w:val="000000"/>
          <w:sz w:val="26"/>
        </w:rPr>
        <w:t xml:space="preserve"> на постоянной основе применяется </w:t>
      </w:r>
      <w:hyperlink r:id="rId16" w:history="1">
        <w:r w:rsidRPr="009A2E6B">
          <w:rPr>
            <w:rStyle w:val="a6"/>
            <w:color w:val="000000"/>
            <w:sz w:val="26"/>
            <w:u w:val="none"/>
          </w:rPr>
          <w:t>областной закон от 7 июля 1999 года N 151-23-ОЗ "О порядке исчисления стажа муниципальной службы в Архангельской области"</w:t>
        </w:r>
      </w:hyperlink>
      <w:r w:rsidRPr="009A2E6B">
        <w:rPr>
          <w:color w:val="000000"/>
          <w:sz w:val="26"/>
        </w:rPr>
        <w:t>.</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proofErr w:type="gramStart"/>
      <w:r w:rsidRPr="009A2E6B">
        <w:rPr>
          <w:color w:val="000000"/>
          <w:sz w:val="26"/>
        </w:rPr>
        <w:t>В срок полномочий лица, замещавшего муниципальную должность, указанный в подпункте 1 пункта 6, засчитываются периоды замещения им на постоянной основе м</w:t>
      </w:r>
      <w:r w:rsidRPr="009A2E6B">
        <w:rPr>
          <w:color w:val="000000"/>
          <w:sz w:val="26"/>
        </w:rPr>
        <w:t>у</w:t>
      </w:r>
      <w:r w:rsidRPr="009A2E6B">
        <w:rPr>
          <w:color w:val="000000"/>
          <w:sz w:val="26"/>
        </w:rPr>
        <w:t xml:space="preserve">ниципальных должностей </w:t>
      </w:r>
      <w:r w:rsidR="00BB795B" w:rsidRPr="009A2E6B">
        <w:rPr>
          <w:sz w:val="26"/>
        </w:rPr>
        <w:t>муниципального образования «</w:t>
      </w:r>
      <w:r w:rsidR="009A2E6B" w:rsidRPr="009A2E6B">
        <w:rPr>
          <w:sz w:val="26"/>
        </w:rPr>
        <w:t>Веркольское</w:t>
      </w:r>
      <w:r w:rsidR="00BB795B" w:rsidRPr="009A2E6B">
        <w:rPr>
          <w:sz w:val="26"/>
        </w:rPr>
        <w:t>» Пинежского муниципального района Архангельской области</w:t>
      </w:r>
      <w:r w:rsidR="00BB795B" w:rsidRPr="009A2E6B">
        <w:rPr>
          <w:color w:val="000000"/>
          <w:sz w:val="26"/>
        </w:rPr>
        <w:t xml:space="preserve"> </w:t>
      </w:r>
      <w:r w:rsidRPr="009A2E6B">
        <w:rPr>
          <w:color w:val="000000"/>
          <w:sz w:val="26"/>
        </w:rPr>
        <w:t>и предшествующий стаж муниципал</w:t>
      </w:r>
      <w:r w:rsidRPr="009A2E6B">
        <w:rPr>
          <w:color w:val="000000"/>
          <w:sz w:val="26"/>
        </w:rPr>
        <w:t>ь</w:t>
      </w:r>
      <w:r w:rsidRPr="009A2E6B">
        <w:rPr>
          <w:color w:val="000000"/>
          <w:sz w:val="26"/>
        </w:rPr>
        <w:t>ной службы.</w:t>
      </w:r>
      <w:proofErr w:type="gramEnd"/>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Для установления пенсии за выслугу лет в качестве срока полномочий лица, з</w:t>
      </w:r>
      <w:r w:rsidRPr="009A2E6B">
        <w:rPr>
          <w:color w:val="000000"/>
          <w:sz w:val="26"/>
        </w:rPr>
        <w:t>а</w:t>
      </w:r>
      <w:r w:rsidRPr="009A2E6B">
        <w:rPr>
          <w:color w:val="000000"/>
          <w:sz w:val="26"/>
        </w:rPr>
        <w:lastRenderedPageBreak/>
        <w:t>мещавш</w:t>
      </w:r>
      <w:r w:rsidRPr="009A2E6B">
        <w:rPr>
          <w:color w:val="000000"/>
          <w:sz w:val="26"/>
        </w:rPr>
        <w:t>е</w:t>
      </w:r>
      <w:r w:rsidRPr="009A2E6B">
        <w:rPr>
          <w:color w:val="000000"/>
          <w:sz w:val="26"/>
        </w:rPr>
        <w:t xml:space="preserve">го муниципальную должность, установленного уставом сельского поселения </w:t>
      </w:r>
      <w:r w:rsidR="00BB795B" w:rsidRPr="009A2E6B">
        <w:rPr>
          <w:sz w:val="26"/>
        </w:rPr>
        <w:t>«</w:t>
      </w:r>
      <w:r w:rsidR="009A2E6B" w:rsidRPr="009A2E6B">
        <w:rPr>
          <w:sz w:val="26"/>
        </w:rPr>
        <w:t>Веркольское</w:t>
      </w:r>
      <w:r w:rsidR="00BB795B" w:rsidRPr="009A2E6B">
        <w:rPr>
          <w:sz w:val="26"/>
        </w:rPr>
        <w:t>» Пинежского муниципального района Архангельской области</w:t>
      </w:r>
      <w:r w:rsidRPr="009A2E6B">
        <w:rPr>
          <w:color w:val="000000"/>
          <w:sz w:val="26"/>
        </w:rPr>
        <w:t>, засчит</w:t>
      </w:r>
      <w:r w:rsidRPr="009A2E6B">
        <w:rPr>
          <w:color w:val="000000"/>
          <w:sz w:val="26"/>
        </w:rPr>
        <w:t>ы</w:t>
      </w:r>
      <w:r w:rsidRPr="009A2E6B">
        <w:rPr>
          <w:color w:val="000000"/>
          <w:sz w:val="26"/>
        </w:rPr>
        <w:t>вается срок осуществления на постоянной основе полномочий лица, замещающего м</w:t>
      </w:r>
      <w:r w:rsidRPr="009A2E6B">
        <w:rPr>
          <w:color w:val="000000"/>
          <w:sz w:val="26"/>
        </w:rPr>
        <w:t>у</w:t>
      </w:r>
      <w:r w:rsidRPr="009A2E6B">
        <w:rPr>
          <w:color w:val="000000"/>
          <w:sz w:val="26"/>
        </w:rPr>
        <w:t>ниципальную должность вновь образованного муниципального образования Архангел</w:t>
      </w:r>
      <w:r w:rsidRPr="009A2E6B">
        <w:rPr>
          <w:color w:val="000000"/>
          <w:sz w:val="26"/>
        </w:rPr>
        <w:t>ь</w:t>
      </w:r>
      <w:r w:rsidRPr="009A2E6B">
        <w:rPr>
          <w:color w:val="000000"/>
          <w:sz w:val="26"/>
        </w:rPr>
        <w:t>ской области, установленный ранее действовавшими статьями 2.2 и 2.4 областного з</w:t>
      </w:r>
      <w:r w:rsidRPr="009A2E6B">
        <w:rPr>
          <w:color w:val="000000"/>
          <w:sz w:val="26"/>
        </w:rPr>
        <w:t>а</w:t>
      </w:r>
      <w:r w:rsidRPr="009A2E6B">
        <w:rPr>
          <w:color w:val="000000"/>
          <w:sz w:val="26"/>
        </w:rPr>
        <w:t>кона от 23 сентября 2004 года N 259-внеоч.-</w:t>
      </w:r>
      <w:proofErr w:type="gramStart"/>
      <w:r w:rsidRPr="009A2E6B">
        <w:rPr>
          <w:color w:val="000000"/>
          <w:sz w:val="26"/>
        </w:rPr>
        <w:t>ОЗ</w:t>
      </w:r>
      <w:proofErr w:type="gramEnd"/>
      <w:r w:rsidRPr="009A2E6B">
        <w:rPr>
          <w:color w:val="000000"/>
          <w:sz w:val="26"/>
        </w:rPr>
        <w:t xml:space="preserve"> "О реализации государственных полн</w:t>
      </w:r>
      <w:r w:rsidRPr="009A2E6B">
        <w:rPr>
          <w:color w:val="000000"/>
          <w:sz w:val="26"/>
        </w:rPr>
        <w:t>о</w:t>
      </w:r>
      <w:r w:rsidRPr="009A2E6B">
        <w:rPr>
          <w:color w:val="000000"/>
          <w:sz w:val="26"/>
        </w:rPr>
        <w:t>мочий Архангельской области в сфере правового регулирования организации и осущ</w:t>
      </w:r>
      <w:r w:rsidRPr="009A2E6B">
        <w:rPr>
          <w:color w:val="000000"/>
          <w:sz w:val="26"/>
        </w:rPr>
        <w:t>е</w:t>
      </w:r>
      <w:r w:rsidRPr="009A2E6B">
        <w:rPr>
          <w:color w:val="000000"/>
          <w:sz w:val="26"/>
        </w:rPr>
        <w:t xml:space="preserve">ствления местного самоуправления" (в редакции </w:t>
      </w:r>
      <w:hyperlink r:id="rId17" w:history="1">
        <w:r w:rsidRPr="009A2E6B">
          <w:rPr>
            <w:rStyle w:val="a6"/>
            <w:color w:val="000000"/>
            <w:sz w:val="26"/>
            <w:u w:val="none"/>
          </w:rPr>
          <w:t>областного закона от 27 апреля 2005 года N 33-3-ОЗ "О внесении изменений и дополнений в областной з</w:t>
        </w:r>
        <w:r w:rsidRPr="009A2E6B">
          <w:rPr>
            <w:rStyle w:val="a6"/>
            <w:color w:val="000000"/>
            <w:sz w:val="26"/>
            <w:u w:val="none"/>
          </w:rPr>
          <w:t>а</w:t>
        </w:r>
        <w:r w:rsidRPr="009A2E6B">
          <w:rPr>
            <w:rStyle w:val="a6"/>
            <w:color w:val="000000"/>
            <w:sz w:val="26"/>
            <w:u w:val="none"/>
          </w:rPr>
          <w:t>кон "О реализации государственных полномочий Архангельской области в сфере правового регулир</w:t>
        </w:r>
        <w:r w:rsidRPr="009A2E6B">
          <w:rPr>
            <w:rStyle w:val="a6"/>
            <w:color w:val="000000"/>
            <w:sz w:val="26"/>
            <w:u w:val="none"/>
          </w:rPr>
          <w:t>о</w:t>
        </w:r>
        <w:r w:rsidRPr="009A2E6B">
          <w:rPr>
            <w:rStyle w:val="a6"/>
            <w:color w:val="000000"/>
            <w:sz w:val="26"/>
            <w:u w:val="none"/>
          </w:rPr>
          <w:t>вания организации и осуществления местного самоуправления"</w:t>
        </w:r>
      </w:hyperlink>
      <w:r w:rsidRPr="009A2E6B">
        <w:rPr>
          <w:color w:val="000000"/>
          <w:sz w:val="26"/>
        </w:rPr>
        <w:t>).</w:t>
      </w:r>
    </w:p>
    <w:p w:rsidR="000967FE" w:rsidRPr="009A2E6B" w:rsidRDefault="000967FE" w:rsidP="000967FE">
      <w:pPr>
        <w:ind w:firstLine="709"/>
        <w:jc w:val="both"/>
        <w:rPr>
          <w:color w:val="000000"/>
          <w:sz w:val="26"/>
          <w:szCs w:val="24"/>
        </w:rPr>
      </w:pPr>
      <w:r w:rsidRPr="009A2E6B">
        <w:rPr>
          <w:color w:val="000000"/>
          <w:sz w:val="26"/>
          <w:szCs w:val="24"/>
        </w:rPr>
        <w:t xml:space="preserve">Включение в стаж периодов замещения должностей, предусмотренных статьей 2 </w:t>
      </w:r>
      <w:hyperlink r:id="rId18" w:history="1">
        <w:r w:rsidRPr="009A2E6B">
          <w:rPr>
            <w:rStyle w:val="a6"/>
            <w:color w:val="000000"/>
            <w:sz w:val="26"/>
            <w:szCs w:val="24"/>
            <w:u w:val="none"/>
          </w:rPr>
          <w:t>областного закона от 7 июля 1999 года N 151-23-ОЗ "О порядке исчисления стажа м</w:t>
        </w:r>
        <w:r w:rsidRPr="009A2E6B">
          <w:rPr>
            <w:rStyle w:val="a6"/>
            <w:color w:val="000000"/>
            <w:sz w:val="26"/>
            <w:szCs w:val="24"/>
            <w:u w:val="none"/>
          </w:rPr>
          <w:t>у</w:t>
        </w:r>
        <w:r w:rsidRPr="009A2E6B">
          <w:rPr>
            <w:rStyle w:val="a6"/>
            <w:color w:val="000000"/>
            <w:sz w:val="26"/>
            <w:szCs w:val="24"/>
            <w:u w:val="none"/>
          </w:rPr>
          <w:t>ниципальной службы"</w:t>
        </w:r>
      </w:hyperlink>
      <w:r w:rsidRPr="009A2E6B">
        <w:rPr>
          <w:color w:val="000000"/>
          <w:sz w:val="26"/>
          <w:szCs w:val="24"/>
        </w:rPr>
        <w:t xml:space="preserve">, лицам, замещавшим муниципальные должности на постоянной основе, осуществляется на основании решения комиссии, созданной главой </w:t>
      </w:r>
      <w:r w:rsidR="00BB795B" w:rsidRPr="009A2E6B">
        <w:rPr>
          <w:sz w:val="26"/>
          <w:szCs w:val="24"/>
        </w:rPr>
        <w:t>муниц</w:t>
      </w:r>
      <w:r w:rsidR="00BB795B" w:rsidRPr="009A2E6B">
        <w:rPr>
          <w:sz w:val="26"/>
          <w:szCs w:val="24"/>
        </w:rPr>
        <w:t>и</w:t>
      </w:r>
      <w:r w:rsidR="00BB795B" w:rsidRPr="009A2E6B">
        <w:rPr>
          <w:sz w:val="26"/>
          <w:szCs w:val="24"/>
        </w:rPr>
        <w:t>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Архангел</w:t>
      </w:r>
      <w:r w:rsidR="00BB795B" w:rsidRPr="009A2E6B">
        <w:rPr>
          <w:sz w:val="26"/>
          <w:szCs w:val="24"/>
        </w:rPr>
        <w:t>ь</w:t>
      </w:r>
      <w:r w:rsidR="00BB795B" w:rsidRPr="009A2E6B">
        <w:rPr>
          <w:sz w:val="26"/>
          <w:szCs w:val="24"/>
        </w:rPr>
        <w:t>ской области</w:t>
      </w:r>
      <w:r w:rsidRPr="009A2E6B">
        <w:rPr>
          <w:color w:val="000000"/>
          <w:sz w:val="26"/>
          <w:szCs w:val="24"/>
        </w:rPr>
        <w:t>.</w:t>
      </w:r>
    </w:p>
    <w:p w:rsidR="000967FE" w:rsidRPr="009A2E6B" w:rsidRDefault="000967FE" w:rsidP="000967FE">
      <w:pPr>
        <w:ind w:firstLine="709"/>
        <w:jc w:val="both"/>
        <w:rPr>
          <w:color w:val="000000"/>
          <w:sz w:val="26"/>
          <w:szCs w:val="24"/>
        </w:rPr>
      </w:pPr>
      <w:r w:rsidRPr="009A2E6B">
        <w:rPr>
          <w:color w:val="000000"/>
          <w:sz w:val="26"/>
          <w:szCs w:val="24"/>
        </w:rPr>
        <w:t xml:space="preserve">9. </w:t>
      </w:r>
      <w:proofErr w:type="gramStart"/>
      <w:r w:rsidRPr="009A2E6B">
        <w:rPr>
          <w:color w:val="000000"/>
          <w:sz w:val="26"/>
          <w:szCs w:val="24"/>
        </w:rPr>
        <w:t>Лицам, указанным в пункте 4, пенсия за выслугу лет устанавливается только после н</w:t>
      </w:r>
      <w:r w:rsidRPr="009A2E6B">
        <w:rPr>
          <w:color w:val="000000"/>
          <w:sz w:val="26"/>
          <w:szCs w:val="24"/>
        </w:rPr>
        <w:t>а</w:t>
      </w:r>
      <w:r w:rsidRPr="009A2E6B">
        <w:rPr>
          <w:color w:val="000000"/>
          <w:sz w:val="26"/>
          <w:szCs w:val="24"/>
        </w:rPr>
        <w:t xml:space="preserve">значения страховой пенсии по старости или страховой пенсии по инвалидности (страховой пенсии и фиксированной выплаты к страховой пенсии) в соответствии с </w:t>
      </w:r>
      <w:hyperlink r:id="rId19" w:anchor="7D20K3" w:history="1">
        <w:r w:rsidRPr="009A2E6B">
          <w:rPr>
            <w:rStyle w:val="a6"/>
            <w:color w:val="000000"/>
            <w:sz w:val="26"/>
            <w:szCs w:val="24"/>
            <w:u w:val="none"/>
          </w:rPr>
          <w:t>Ф</w:t>
        </w:r>
        <w:r w:rsidRPr="009A2E6B">
          <w:rPr>
            <w:rStyle w:val="a6"/>
            <w:color w:val="000000"/>
            <w:sz w:val="26"/>
            <w:szCs w:val="24"/>
            <w:u w:val="none"/>
          </w:rPr>
          <w:t>е</w:t>
        </w:r>
        <w:r w:rsidRPr="009A2E6B">
          <w:rPr>
            <w:rStyle w:val="a6"/>
            <w:color w:val="000000"/>
            <w:sz w:val="26"/>
            <w:szCs w:val="24"/>
            <w:u w:val="none"/>
          </w:rPr>
          <w:t>деральным законом от 28 декабря 2013 года N 400-ФЗ "О страховых пенсиях"</w:t>
        </w:r>
      </w:hyperlink>
      <w:r w:rsidRPr="009A2E6B">
        <w:rPr>
          <w:color w:val="000000"/>
          <w:sz w:val="26"/>
          <w:szCs w:val="24"/>
        </w:rPr>
        <w:t xml:space="preserve"> либо пе</w:t>
      </w:r>
      <w:r w:rsidRPr="009A2E6B">
        <w:rPr>
          <w:color w:val="000000"/>
          <w:sz w:val="26"/>
          <w:szCs w:val="24"/>
        </w:rPr>
        <w:t>н</w:t>
      </w:r>
      <w:r w:rsidRPr="009A2E6B">
        <w:rPr>
          <w:color w:val="000000"/>
          <w:sz w:val="26"/>
          <w:szCs w:val="24"/>
        </w:rPr>
        <w:t xml:space="preserve">сии в соответствии с пунктом 2 статьи 32 </w:t>
      </w:r>
      <w:hyperlink r:id="rId20" w:anchor="7D20K3" w:history="1">
        <w:r w:rsidRPr="009A2E6B">
          <w:rPr>
            <w:rStyle w:val="a6"/>
            <w:color w:val="000000"/>
            <w:sz w:val="26"/>
            <w:szCs w:val="24"/>
            <w:u w:val="none"/>
          </w:rPr>
          <w:t>Закона Российской Федерации от 19 апреля</w:t>
        </w:r>
        <w:proofErr w:type="gramEnd"/>
        <w:r w:rsidRPr="009A2E6B">
          <w:rPr>
            <w:rStyle w:val="a6"/>
            <w:color w:val="000000"/>
            <w:sz w:val="26"/>
            <w:szCs w:val="24"/>
            <w:u w:val="none"/>
          </w:rPr>
          <w:t xml:space="preserve"> 1991 года N 1032-1 "О занятости насел</w:t>
        </w:r>
        <w:r w:rsidRPr="009A2E6B">
          <w:rPr>
            <w:rStyle w:val="a6"/>
            <w:color w:val="000000"/>
            <w:sz w:val="26"/>
            <w:szCs w:val="24"/>
            <w:u w:val="none"/>
          </w:rPr>
          <w:t>е</w:t>
        </w:r>
        <w:r w:rsidRPr="009A2E6B">
          <w:rPr>
            <w:rStyle w:val="a6"/>
            <w:color w:val="000000"/>
            <w:sz w:val="26"/>
            <w:szCs w:val="24"/>
            <w:u w:val="none"/>
          </w:rPr>
          <w:t>ния в Российской Федерации"</w:t>
        </w:r>
      </w:hyperlink>
      <w:r w:rsidRPr="009A2E6B">
        <w:rPr>
          <w:color w:val="000000"/>
          <w:sz w:val="26"/>
          <w:szCs w:val="24"/>
        </w:rPr>
        <w:t xml:space="preserve"> (далее - досрочная пенсия).</w:t>
      </w:r>
    </w:p>
    <w:p w:rsidR="000967FE" w:rsidRPr="009A2E6B" w:rsidRDefault="000967FE" w:rsidP="000967FE">
      <w:pPr>
        <w:pStyle w:val="formattext"/>
        <w:widowControl w:val="0"/>
        <w:shd w:val="clear" w:color="auto" w:fill="FFFFFF"/>
        <w:spacing w:before="0" w:beforeAutospacing="0" w:after="0" w:afterAutospacing="0"/>
        <w:ind w:firstLine="709"/>
        <w:jc w:val="both"/>
        <w:textAlignment w:val="baseline"/>
        <w:rPr>
          <w:color w:val="000000"/>
          <w:sz w:val="26"/>
        </w:rPr>
      </w:pPr>
      <w:r w:rsidRPr="009A2E6B">
        <w:rPr>
          <w:color w:val="000000"/>
          <w:sz w:val="26"/>
        </w:rPr>
        <w:t xml:space="preserve">10. </w:t>
      </w:r>
      <w:proofErr w:type="gramStart"/>
      <w:r w:rsidRPr="009A2E6B">
        <w:rPr>
          <w:color w:val="000000"/>
          <w:sz w:val="26"/>
        </w:rPr>
        <w:t>Лицам, указанным в подпунктах 1, 2 и 3 пункта 6, пенсия за выслугу лет уст</w:t>
      </w:r>
      <w:r w:rsidRPr="009A2E6B">
        <w:rPr>
          <w:color w:val="000000"/>
          <w:sz w:val="26"/>
        </w:rPr>
        <w:t>а</w:t>
      </w:r>
      <w:r w:rsidRPr="009A2E6B">
        <w:rPr>
          <w:color w:val="000000"/>
          <w:sz w:val="26"/>
        </w:rPr>
        <w:t>навливается в таком размере, чтобы сумма получаемых ими страховой пенсии (страх</w:t>
      </w:r>
      <w:r w:rsidRPr="009A2E6B">
        <w:rPr>
          <w:color w:val="000000"/>
          <w:sz w:val="26"/>
        </w:rPr>
        <w:t>о</w:t>
      </w:r>
      <w:r w:rsidRPr="009A2E6B">
        <w:rPr>
          <w:color w:val="000000"/>
          <w:sz w:val="26"/>
        </w:rPr>
        <w:t>вой пенсии и фиксированной выплаты к страховой пенсии) или досрочной пенсии и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w:t>
      </w:r>
      <w:proofErr w:type="gramEnd"/>
      <w:r w:rsidRPr="009A2E6B">
        <w:rPr>
          <w:color w:val="000000"/>
          <w:sz w:val="26"/>
        </w:rPr>
        <w:t xml:space="preserve"> </w:t>
      </w:r>
      <w:proofErr w:type="gramStart"/>
      <w:r w:rsidRPr="009A2E6B">
        <w:rPr>
          <w:color w:val="000000"/>
          <w:sz w:val="26"/>
        </w:rPr>
        <w:t>Ра</w:t>
      </w:r>
      <w:r w:rsidRPr="009A2E6B">
        <w:rPr>
          <w:color w:val="000000"/>
          <w:sz w:val="26"/>
        </w:rPr>
        <w:t>з</w:t>
      </w:r>
      <w:r w:rsidRPr="009A2E6B">
        <w:rPr>
          <w:color w:val="000000"/>
          <w:sz w:val="26"/>
        </w:rPr>
        <w:t>мер пенсии за выслугу лет увеличивается на 3 процента месячного денежного содерж</w:t>
      </w:r>
      <w:r w:rsidRPr="009A2E6B">
        <w:rPr>
          <w:color w:val="000000"/>
          <w:sz w:val="26"/>
        </w:rPr>
        <w:t>а</w:t>
      </w:r>
      <w:r w:rsidRPr="009A2E6B">
        <w:rPr>
          <w:color w:val="000000"/>
          <w:sz w:val="26"/>
        </w:rPr>
        <w:t>ния лица, замещавшего муниципальную должность или должность муниципальной службы, за каждый полный год стажа свыше 12 лет 6 м</w:t>
      </w:r>
      <w:r w:rsidRPr="009A2E6B">
        <w:rPr>
          <w:color w:val="000000"/>
          <w:sz w:val="26"/>
        </w:rPr>
        <w:t>е</w:t>
      </w:r>
      <w:r w:rsidRPr="009A2E6B">
        <w:rPr>
          <w:color w:val="000000"/>
          <w:sz w:val="26"/>
        </w:rPr>
        <w:t>сяцев стажа у мужчин и 10 лет стажа у женщин, но сумма получаемой им страховой пенсии (страховой пенсии и фи</w:t>
      </w:r>
      <w:r w:rsidRPr="009A2E6B">
        <w:rPr>
          <w:color w:val="000000"/>
          <w:sz w:val="26"/>
        </w:rPr>
        <w:t>к</w:t>
      </w:r>
      <w:r w:rsidRPr="009A2E6B">
        <w:rPr>
          <w:color w:val="000000"/>
          <w:sz w:val="26"/>
        </w:rPr>
        <w:t>сированной выплаты к страховой пенсии) или досрочной пенсии и пенсии за выслугу</w:t>
      </w:r>
      <w:proofErr w:type="gramEnd"/>
      <w:r w:rsidRPr="009A2E6B">
        <w:rPr>
          <w:color w:val="000000"/>
          <w:sz w:val="26"/>
        </w:rPr>
        <w:t xml:space="preserve"> лет не может превышать 60 процентов его месячного денежного содержания.</w:t>
      </w:r>
    </w:p>
    <w:p w:rsidR="000967FE" w:rsidRPr="009A2E6B" w:rsidRDefault="000967FE" w:rsidP="000967FE">
      <w:pPr>
        <w:ind w:firstLine="709"/>
        <w:jc w:val="both"/>
        <w:rPr>
          <w:color w:val="000000"/>
          <w:sz w:val="26"/>
          <w:szCs w:val="24"/>
        </w:rPr>
      </w:pPr>
      <w:proofErr w:type="gramStart"/>
      <w:r w:rsidRPr="009A2E6B">
        <w:rPr>
          <w:color w:val="000000"/>
          <w:sz w:val="26"/>
          <w:szCs w:val="24"/>
        </w:rPr>
        <w:t>Лицам, указанным в подпункте 4 пункта 6, пенсия за выслугу лет устанавливается в т</w:t>
      </w:r>
      <w:r w:rsidRPr="009A2E6B">
        <w:rPr>
          <w:color w:val="000000"/>
          <w:sz w:val="26"/>
          <w:szCs w:val="24"/>
        </w:rPr>
        <w:t>а</w:t>
      </w:r>
      <w:r w:rsidRPr="009A2E6B">
        <w:rPr>
          <w:color w:val="000000"/>
          <w:sz w:val="26"/>
          <w:szCs w:val="24"/>
        </w:rPr>
        <w:t>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w:t>
      </w:r>
      <w:r w:rsidRPr="009A2E6B">
        <w:rPr>
          <w:color w:val="000000"/>
          <w:sz w:val="26"/>
          <w:szCs w:val="24"/>
        </w:rPr>
        <w:t>у</w:t>
      </w:r>
      <w:r w:rsidRPr="009A2E6B">
        <w:rPr>
          <w:color w:val="000000"/>
          <w:sz w:val="26"/>
          <w:szCs w:val="24"/>
        </w:rPr>
        <w:t>гу лет составляла 60 процентов месячного денежного содержания лица, замещавшего муниципальную должность или должность муниципальной службы.</w:t>
      </w:r>
      <w:proofErr w:type="gramEnd"/>
    </w:p>
    <w:p w:rsidR="000967FE" w:rsidRPr="009A2E6B" w:rsidRDefault="000967FE" w:rsidP="000967FE">
      <w:pPr>
        <w:ind w:firstLine="709"/>
        <w:jc w:val="both"/>
        <w:rPr>
          <w:color w:val="000000"/>
          <w:sz w:val="26"/>
          <w:szCs w:val="24"/>
        </w:rPr>
      </w:pPr>
      <w:r w:rsidRPr="009A2E6B">
        <w:rPr>
          <w:color w:val="000000"/>
          <w:sz w:val="26"/>
          <w:szCs w:val="24"/>
        </w:rPr>
        <w:t>11. Размер пенсии за выслугу лет лица, замещавшего муниципальную должность и обр</w:t>
      </w:r>
      <w:r w:rsidRPr="009A2E6B">
        <w:rPr>
          <w:color w:val="000000"/>
          <w:sz w:val="26"/>
          <w:szCs w:val="24"/>
        </w:rPr>
        <w:t>а</w:t>
      </w:r>
      <w:r w:rsidRPr="009A2E6B">
        <w:rPr>
          <w:color w:val="000000"/>
          <w:sz w:val="26"/>
          <w:szCs w:val="24"/>
        </w:rPr>
        <w:t>тившегося за установлением пенсии за выслугу лет, исчисляется из расчета 1/4 части денежного вознаграждения указанного лица за любые четыре месяца подряд, в т</w:t>
      </w:r>
      <w:r w:rsidRPr="009A2E6B">
        <w:rPr>
          <w:color w:val="000000"/>
          <w:sz w:val="26"/>
          <w:szCs w:val="24"/>
        </w:rPr>
        <w:t>е</w:t>
      </w:r>
      <w:r w:rsidRPr="009A2E6B">
        <w:rPr>
          <w:color w:val="000000"/>
          <w:sz w:val="26"/>
          <w:szCs w:val="24"/>
        </w:rPr>
        <w:t>чение которых указанное лицо осуществляло полномочия на постоянной основе на м</w:t>
      </w:r>
      <w:r w:rsidRPr="009A2E6B">
        <w:rPr>
          <w:color w:val="000000"/>
          <w:sz w:val="26"/>
          <w:szCs w:val="24"/>
        </w:rPr>
        <w:t>у</w:t>
      </w:r>
      <w:r w:rsidRPr="009A2E6B">
        <w:rPr>
          <w:color w:val="000000"/>
          <w:sz w:val="26"/>
          <w:szCs w:val="24"/>
        </w:rPr>
        <w:t>ниципальных должностях.</w:t>
      </w:r>
    </w:p>
    <w:p w:rsidR="000967FE" w:rsidRPr="009A2E6B" w:rsidRDefault="000967FE" w:rsidP="000967FE">
      <w:pPr>
        <w:ind w:firstLine="709"/>
        <w:jc w:val="both"/>
        <w:rPr>
          <w:color w:val="000000"/>
          <w:sz w:val="26"/>
          <w:szCs w:val="24"/>
        </w:rPr>
      </w:pPr>
      <w:r w:rsidRPr="009A2E6B">
        <w:rPr>
          <w:color w:val="000000"/>
          <w:sz w:val="26"/>
          <w:szCs w:val="24"/>
        </w:rPr>
        <w:t>Размер пенсии за выслугу лет лица, замещавшего должность муниципальной службы и обратившегося за установлением пенсии за выслугу лет, исчисляется из ра</w:t>
      </w:r>
      <w:r w:rsidRPr="009A2E6B">
        <w:rPr>
          <w:color w:val="000000"/>
          <w:sz w:val="26"/>
          <w:szCs w:val="24"/>
        </w:rPr>
        <w:t>с</w:t>
      </w:r>
      <w:r w:rsidRPr="009A2E6B">
        <w:rPr>
          <w:color w:val="000000"/>
          <w:sz w:val="26"/>
          <w:szCs w:val="24"/>
        </w:rPr>
        <w:t>чета 1/4 части д</w:t>
      </w:r>
      <w:r w:rsidRPr="009A2E6B">
        <w:rPr>
          <w:color w:val="000000"/>
          <w:sz w:val="26"/>
          <w:szCs w:val="24"/>
        </w:rPr>
        <w:t>е</w:t>
      </w:r>
      <w:r w:rsidRPr="009A2E6B">
        <w:rPr>
          <w:color w:val="000000"/>
          <w:sz w:val="26"/>
          <w:szCs w:val="24"/>
        </w:rPr>
        <w:t>нежного содержания указанного лица за любые четыре месяца подряд, в течение которых ук</w:t>
      </w:r>
      <w:r w:rsidRPr="009A2E6B">
        <w:rPr>
          <w:color w:val="000000"/>
          <w:sz w:val="26"/>
          <w:szCs w:val="24"/>
        </w:rPr>
        <w:t>а</w:t>
      </w:r>
      <w:r w:rsidRPr="009A2E6B">
        <w:rPr>
          <w:color w:val="000000"/>
          <w:sz w:val="26"/>
          <w:szCs w:val="24"/>
        </w:rPr>
        <w:t>занное лицо замещало должности муниципальной службы.</w:t>
      </w:r>
    </w:p>
    <w:p w:rsidR="000967FE" w:rsidRPr="009A2E6B" w:rsidRDefault="000967FE" w:rsidP="000967FE">
      <w:pPr>
        <w:ind w:firstLine="709"/>
        <w:jc w:val="both"/>
        <w:textAlignment w:val="baseline"/>
        <w:rPr>
          <w:color w:val="000000"/>
          <w:sz w:val="26"/>
          <w:szCs w:val="24"/>
        </w:rPr>
      </w:pPr>
      <w:r w:rsidRPr="009A2E6B">
        <w:rPr>
          <w:color w:val="000000"/>
          <w:sz w:val="26"/>
          <w:szCs w:val="24"/>
        </w:rPr>
        <w:t xml:space="preserve">12. </w:t>
      </w:r>
      <w:proofErr w:type="gramStart"/>
      <w:r w:rsidRPr="009A2E6B">
        <w:rPr>
          <w:color w:val="000000"/>
          <w:sz w:val="26"/>
          <w:szCs w:val="24"/>
        </w:rPr>
        <w:t>В состав месячного денежного содержания муниципального служащего, уч</w:t>
      </w:r>
      <w:r w:rsidRPr="009A2E6B">
        <w:rPr>
          <w:color w:val="000000"/>
          <w:sz w:val="26"/>
          <w:szCs w:val="24"/>
        </w:rPr>
        <w:t>и</w:t>
      </w:r>
      <w:r w:rsidRPr="009A2E6B">
        <w:rPr>
          <w:color w:val="000000"/>
          <w:sz w:val="26"/>
          <w:szCs w:val="24"/>
        </w:rPr>
        <w:lastRenderedPageBreak/>
        <w:t>тываемого при определении размера пенсии за выслугу лет, включаются месячный должностной оклад муниципального служащего в соответствии с замещаемой им дол</w:t>
      </w:r>
      <w:r w:rsidRPr="009A2E6B">
        <w:rPr>
          <w:color w:val="000000"/>
          <w:sz w:val="26"/>
          <w:szCs w:val="24"/>
        </w:rPr>
        <w:t>ж</w:t>
      </w:r>
      <w:r w:rsidRPr="009A2E6B">
        <w:rPr>
          <w:color w:val="000000"/>
          <w:sz w:val="26"/>
          <w:szCs w:val="24"/>
        </w:rPr>
        <w:t>ностью муниципальной службы, оклад муниципального служащего в соответствии с присвоенным ему классным чином муниципального служащего, ежемесячная надбавка к должностному окладу за выслугу лет на муниципальной службе, ежемесячная надба</w:t>
      </w:r>
      <w:r w:rsidRPr="009A2E6B">
        <w:rPr>
          <w:color w:val="000000"/>
          <w:sz w:val="26"/>
          <w:szCs w:val="24"/>
        </w:rPr>
        <w:t>в</w:t>
      </w:r>
      <w:r w:rsidRPr="009A2E6B">
        <w:rPr>
          <w:color w:val="000000"/>
          <w:sz w:val="26"/>
          <w:szCs w:val="24"/>
        </w:rPr>
        <w:t>ка к должностному окладу за особые условия</w:t>
      </w:r>
      <w:proofErr w:type="gramEnd"/>
      <w:r w:rsidRPr="009A2E6B">
        <w:rPr>
          <w:color w:val="000000"/>
          <w:sz w:val="26"/>
          <w:szCs w:val="24"/>
        </w:rPr>
        <w:t xml:space="preserve">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w:t>
      </w:r>
    </w:p>
    <w:p w:rsidR="000967FE" w:rsidRPr="009A2E6B" w:rsidRDefault="000967FE" w:rsidP="000967FE">
      <w:pPr>
        <w:ind w:firstLine="709"/>
        <w:jc w:val="both"/>
        <w:textAlignment w:val="baseline"/>
        <w:rPr>
          <w:color w:val="000000"/>
          <w:sz w:val="26"/>
          <w:szCs w:val="24"/>
        </w:rPr>
      </w:pPr>
      <w:r w:rsidRPr="009A2E6B">
        <w:rPr>
          <w:color w:val="000000"/>
          <w:sz w:val="26"/>
          <w:szCs w:val="24"/>
        </w:rPr>
        <w:t>Расчет размера пенсии за выслугу лет лицу, замещавшему муниципальную дол</w:t>
      </w:r>
      <w:r w:rsidRPr="009A2E6B">
        <w:rPr>
          <w:color w:val="000000"/>
          <w:sz w:val="26"/>
          <w:szCs w:val="24"/>
        </w:rPr>
        <w:t>ж</w:t>
      </w:r>
      <w:r w:rsidRPr="009A2E6B">
        <w:rPr>
          <w:color w:val="000000"/>
          <w:sz w:val="26"/>
          <w:szCs w:val="24"/>
        </w:rPr>
        <w:t>ность, осуществляется исходя из его денежного вознаграждения.</w:t>
      </w:r>
    </w:p>
    <w:p w:rsidR="000967FE" w:rsidRPr="009A2E6B" w:rsidRDefault="000967FE" w:rsidP="000967FE">
      <w:pPr>
        <w:ind w:firstLine="709"/>
        <w:jc w:val="both"/>
        <w:rPr>
          <w:color w:val="000000"/>
          <w:sz w:val="26"/>
          <w:szCs w:val="24"/>
        </w:rPr>
      </w:pPr>
      <w:r w:rsidRPr="009A2E6B">
        <w:rPr>
          <w:color w:val="000000"/>
          <w:sz w:val="26"/>
          <w:szCs w:val="24"/>
        </w:rPr>
        <w:t>Месячное денежное содержание муниципальных служащих и денежное вознагр</w:t>
      </w:r>
      <w:r w:rsidRPr="009A2E6B">
        <w:rPr>
          <w:color w:val="000000"/>
          <w:sz w:val="26"/>
          <w:szCs w:val="24"/>
        </w:rPr>
        <w:t>а</w:t>
      </w:r>
      <w:r w:rsidRPr="009A2E6B">
        <w:rPr>
          <w:color w:val="000000"/>
          <w:sz w:val="26"/>
          <w:szCs w:val="24"/>
        </w:rPr>
        <w:t>ждение лиц, замещавших муниципальные должности, устанавливаются с учетом райо</w:t>
      </w:r>
      <w:r w:rsidRPr="009A2E6B">
        <w:rPr>
          <w:color w:val="000000"/>
          <w:sz w:val="26"/>
          <w:szCs w:val="24"/>
        </w:rPr>
        <w:t>н</w:t>
      </w:r>
      <w:r w:rsidRPr="009A2E6B">
        <w:rPr>
          <w:color w:val="000000"/>
          <w:sz w:val="26"/>
          <w:szCs w:val="24"/>
        </w:rPr>
        <w:t>ного коэффиц</w:t>
      </w:r>
      <w:r w:rsidRPr="009A2E6B">
        <w:rPr>
          <w:color w:val="000000"/>
          <w:sz w:val="26"/>
          <w:szCs w:val="24"/>
        </w:rPr>
        <w:t>и</w:t>
      </w:r>
      <w:r w:rsidRPr="009A2E6B">
        <w:rPr>
          <w:color w:val="000000"/>
          <w:sz w:val="26"/>
          <w:szCs w:val="24"/>
        </w:rPr>
        <w:t>ента и процентной надбавки за стаж работы в районах Крайнего Севера и приравненных к ним местностях.</w:t>
      </w:r>
    </w:p>
    <w:p w:rsidR="000967FE" w:rsidRPr="009A2E6B" w:rsidRDefault="000967FE" w:rsidP="000967FE">
      <w:pPr>
        <w:ind w:firstLine="709"/>
        <w:jc w:val="both"/>
        <w:textAlignment w:val="baseline"/>
        <w:rPr>
          <w:color w:val="000000"/>
          <w:sz w:val="26"/>
          <w:szCs w:val="24"/>
        </w:rPr>
      </w:pPr>
      <w:r w:rsidRPr="009A2E6B">
        <w:rPr>
          <w:color w:val="000000"/>
          <w:sz w:val="26"/>
          <w:szCs w:val="24"/>
        </w:rPr>
        <w:t>13. Установление пенсии за выслугу лет осуществляется по заявлению граждан</w:t>
      </w:r>
      <w:r w:rsidRPr="009A2E6B">
        <w:rPr>
          <w:color w:val="000000"/>
          <w:sz w:val="26"/>
          <w:szCs w:val="24"/>
        </w:rPr>
        <w:t>и</w:t>
      </w:r>
      <w:r w:rsidRPr="009A2E6B">
        <w:rPr>
          <w:color w:val="000000"/>
          <w:sz w:val="26"/>
          <w:szCs w:val="24"/>
        </w:rPr>
        <w:t>на, пр</w:t>
      </w:r>
      <w:r w:rsidRPr="009A2E6B">
        <w:rPr>
          <w:color w:val="000000"/>
          <w:sz w:val="26"/>
          <w:szCs w:val="24"/>
        </w:rPr>
        <w:t>е</w:t>
      </w:r>
      <w:r w:rsidRPr="009A2E6B">
        <w:rPr>
          <w:color w:val="000000"/>
          <w:sz w:val="26"/>
          <w:szCs w:val="24"/>
        </w:rPr>
        <w:t>тендующего на ее получение. Обращение за установлением пенсии за выслугу лет осуществл</w:t>
      </w:r>
      <w:r w:rsidRPr="009A2E6B">
        <w:rPr>
          <w:color w:val="000000"/>
          <w:sz w:val="26"/>
          <w:szCs w:val="24"/>
        </w:rPr>
        <w:t>я</w:t>
      </w:r>
      <w:r w:rsidRPr="009A2E6B">
        <w:rPr>
          <w:color w:val="000000"/>
          <w:sz w:val="26"/>
          <w:szCs w:val="24"/>
        </w:rPr>
        <w:t>ется в любое время после возникновения права на ее установление.</w:t>
      </w:r>
    </w:p>
    <w:p w:rsidR="000967FE" w:rsidRPr="009A2E6B" w:rsidRDefault="000967FE" w:rsidP="000967FE">
      <w:pPr>
        <w:ind w:firstLine="709"/>
        <w:jc w:val="both"/>
        <w:textAlignment w:val="baseline"/>
        <w:rPr>
          <w:color w:val="000000"/>
          <w:sz w:val="26"/>
          <w:szCs w:val="24"/>
        </w:rPr>
      </w:pPr>
      <w:r w:rsidRPr="009A2E6B">
        <w:rPr>
          <w:color w:val="000000"/>
          <w:sz w:val="26"/>
          <w:szCs w:val="24"/>
        </w:rPr>
        <w:t>Пенсия за выслугу лет устанавливается и выплачивается со дня подачи заявления об у</w:t>
      </w:r>
      <w:r w:rsidRPr="009A2E6B">
        <w:rPr>
          <w:color w:val="000000"/>
          <w:sz w:val="26"/>
          <w:szCs w:val="24"/>
        </w:rPr>
        <w:t>с</w:t>
      </w:r>
      <w:r w:rsidRPr="009A2E6B">
        <w:rPr>
          <w:color w:val="000000"/>
          <w:sz w:val="26"/>
          <w:szCs w:val="24"/>
        </w:rPr>
        <w:t>тановлении пенсии за выслугу лет, но не ранее чем со дня возникновения права на пенсию за выслугу лет.</w:t>
      </w:r>
    </w:p>
    <w:p w:rsidR="000967FE" w:rsidRPr="009A2E6B" w:rsidRDefault="000967FE" w:rsidP="000967FE">
      <w:pPr>
        <w:ind w:firstLine="709"/>
        <w:jc w:val="both"/>
        <w:rPr>
          <w:color w:val="000000"/>
          <w:sz w:val="26"/>
          <w:szCs w:val="24"/>
        </w:rPr>
      </w:pPr>
      <w:r w:rsidRPr="009A2E6B">
        <w:rPr>
          <w:color w:val="000000"/>
          <w:sz w:val="26"/>
          <w:szCs w:val="24"/>
        </w:rPr>
        <w:t>Пенсия за выслугу лет устанавливается бессрочно.</w:t>
      </w:r>
    </w:p>
    <w:p w:rsidR="000967FE" w:rsidRPr="009A2E6B" w:rsidRDefault="000967FE" w:rsidP="000967FE">
      <w:pPr>
        <w:ind w:firstLine="709"/>
        <w:jc w:val="both"/>
        <w:textAlignment w:val="baseline"/>
        <w:rPr>
          <w:color w:val="000000"/>
          <w:sz w:val="26"/>
          <w:szCs w:val="24"/>
        </w:rPr>
      </w:pPr>
      <w:r w:rsidRPr="009A2E6B">
        <w:rPr>
          <w:color w:val="000000"/>
          <w:sz w:val="26"/>
          <w:szCs w:val="24"/>
        </w:rPr>
        <w:t>14. Основаниями для отказа в установлении пенсии за выслугу лет являются сл</w:t>
      </w:r>
      <w:r w:rsidRPr="009A2E6B">
        <w:rPr>
          <w:color w:val="000000"/>
          <w:sz w:val="26"/>
          <w:szCs w:val="24"/>
        </w:rPr>
        <w:t>е</w:t>
      </w:r>
      <w:r w:rsidRPr="009A2E6B">
        <w:rPr>
          <w:color w:val="000000"/>
          <w:sz w:val="26"/>
          <w:szCs w:val="24"/>
        </w:rPr>
        <w:t>дующие обстоятельства:</w:t>
      </w:r>
    </w:p>
    <w:p w:rsidR="000967FE" w:rsidRPr="009A2E6B" w:rsidRDefault="000967FE" w:rsidP="000967FE">
      <w:pPr>
        <w:ind w:firstLine="709"/>
        <w:jc w:val="both"/>
        <w:textAlignment w:val="baseline"/>
        <w:rPr>
          <w:color w:val="000000"/>
          <w:sz w:val="26"/>
          <w:szCs w:val="24"/>
        </w:rPr>
      </w:pPr>
      <w:r w:rsidRPr="009A2E6B">
        <w:rPr>
          <w:color w:val="000000"/>
          <w:sz w:val="26"/>
          <w:szCs w:val="24"/>
        </w:rPr>
        <w:t>1) несоблюдение условий установления пенсии за выслугу лет в соответствии с насто</w:t>
      </w:r>
      <w:r w:rsidRPr="009A2E6B">
        <w:rPr>
          <w:color w:val="000000"/>
          <w:sz w:val="26"/>
          <w:szCs w:val="24"/>
        </w:rPr>
        <w:t>я</w:t>
      </w:r>
      <w:r w:rsidRPr="009A2E6B">
        <w:rPr>
          <w:color w:val="000000"/>
          <w:sz w:val="26"/>
          <w:szCs w:val="24"/>
        </w:rPr>
        <w:t>щим Положением;</w:t>
      </w:r>
    </w:p>
    <w:p w:rsidR="000967FE" w:rsidRPr="009A2E6B" w:rsidRDefault="000967FE" w:rsidP="000967FE">
      <w:pPr>
        <w:ind w:firstLine="709"/>
        <w:jc w:val="both"/>
        <w:rPr>
          <w:color w:val="000000"/>
          <w:sz w:val="26"/>
          <w:szCs w:val="24"/>
        </w:rPr>
      </w:pPr>
      <w:r w:rsidRPr="009A2E6B">
        <w:rPr>
          <w:color w:val="000000"/>
          <w:sz w:val="26"/>
          <w:szCs w:val="24"/>
        </w:rPr>
        <w:t>2) наличие в документах, представленных для получения пенсии за выслугу лет, непо</w:t>
      </w:r>
      <w:r w:rsidRPr="009A2E6B">
        <w:rPr>
          <w:color w:val="000000"/>
          <w:sz w:val="26"/>
          <w:szCs w:val="24"/>
        </w:rPr>
        <w:t>л</w:t>
      </w:r>
      <w:r w:rsidRPr="009A2E6B">
        <w:rPr>
          <w:color w:val="000000"/>
          <w:sz w:val="26"/>
          <w:szCs w:val="24"/>
        </w:rPr>
        <w:t>ной или недостоверной информации.</w:t>
      </w:r>
    </w:p>
    <w:p w:rsidR="000967FE" w:rsidRPr="009A2E6B" w:rsidRDefault="000967FE" w:rsidP="000967FE">
      <w:pPr>
        <w:ind w:firstLine="709"/>
        <w:jc w:val="both"/>
        <w:rPr>
          <w:color w:val="000000"/>
          <w:sz w:val="26"/>
          <w:szCs w:val="24"/>
        </w:rPr>
      </w:pPr>
      <w:r w:rsidRPr="009A2E6B">
        <w:rPr>
          <w:color w:val="000000"/>
          <w:sz w:val="26"/>
          <w:szCs w:val="24"/>
        </w:rPr>
        <w:t xml:space="preserve">15. </w:t>
      </w:r>
      <w:proofErr w:type="gramStart"/>
      <w:r w:rsidRPr="009A2E6B">
        <w:rPr>
          <w:color w:val="000000"/>
          <w:sz w:val="26"/>
          <w:szCs w:val="24"/>
        </w:rPr>
        <w:t>В случае замещения государственной должности Российской Федерации, г</w:t>
      </w:r>
      <w:r w:rsidRPr="009A2E6B">
        <w:rPr>
          <w:color w:val="000000"/>
          <w:sz w:val="26"/>
          <w:szCs w:val="24"/>
        </w:rPr>
        <w:t>о</w:t>
      </w:r>
      <w:r w:rsidRPr="009A2E6B">
        <w:rPr>
          <w:color w:val="000000"/>
          <w:sz w:val="26"/>
          <w:szCs w:val="24"/>
        </w:rPr>
        <w:t>сударственной должности Архангельской области или государственной должности др</w:t>
      </w:r>
      <w:r w:rsidRPr="009A2E6B">
        <w:rPr>
          <w:color w:val="000000"/>
          <w:sz w:val="26"/>
          <w:szCs w:val="24"/>
        </w:rPr>
        <w:t>у</w:t>
      </w:r>
      <w:r w:rsidRPr="009A2E6B">
        <w:rPr>
          <w:color w:val="000000"/>
          <w:sz w:val="26"/>
          <w:szCs w:val="24"/>
        </w:rPr>
        <w:t>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w:t>
      </w:r>
      <w:r w:rsidRPr="009A2E6B">
        <w:rPr>
          <w:color w:val="000000"/>
          <w:sz w:val="26"/>
          <w:szCs w:val="24"/>
        </w:rPr>
        <w:t>с</w:t>
      </w:r>
      <w:r w:rsidRPr="009A2E6B">
        <w:rPr>
          <w:color w:val="000000"/>
          <w:sz w:val="26"/>
          <w:szCs w:val="24"/>
        </w:rPr>
        <w:t>ти или муниципальной должности муниципального образования другого субъекта Ро</w:t>
      </w:r>
      <w:r w:rsidRPr="009A2E6B">
        <w:rPr>
          <w:color w:val="000000"/>
          <w:sz w:val="26"/>
          <w:szCs w:val="24"/>
        </w:rPr>
        <w:t>с</w:t>
      </w:r>
      <w:r w:rsidRPr="009A2E6B">
        <w:rPr>
          <w:color w:val="000000"/>
          <w:sz w:val="26"/>
          <w:szCs w:val="24"/>
        </w:rPr>
        <w:t>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w:t>
      </w:r>
      <w:r w:rsidRPr="009A2E6B">
        <w:rPr>
          <w:color w:val="000000"/>
          <w:sz w:val="26"/>
          <w:szCs w:val="24"/>
        </w:rPr>
        <w:t>н</w:t>
      </w:r>
      <w:r w:rsidRPr="009A2E6B">
        <w:rPr>
          <w:color w:val="000000"/>
          <w:sz w:val="26"/>
          <w:szCs w:val="24"/>
        </w:rPr>
        <w:t>сии и фиксированной выплаты к страховой</w:t>
      </w:r>
      <w:proofErr w:type="gramEnd"/>
      <w:r w:rsidRPr="009A2E6B">
        <w:rPr>
          <w:color w:val="000000"/>
          <w:sz w:val="26"/>
          <w:szCs w:val="24"/>
        </w:rPr>
        <w:t xml:space="preserve"> </w:t>
      </w:r>
      <w:proofErr w:type="gramStart"/>
      <w:r w:rsidRPr="009A2E6B">
        <w:rPr>
          <w:color w:val="000000"/>
          <w:sz w:val="26"/>
          <w:szCs w:val="24"/>
        </w:rPr>
        <w:t>пенсии), досрочной пенсии, достижения страховой пенсией (страховой пенсией и фиксированной выплатой к страховой пенсии) или досрочной пенсией, суммируемой с пенсией за выслугу лет, предела, установленн</w:t>
      </w:r>
      <w:r w:rsidRPr="009A2E6B">
        <w:rPr>
          <w:color w:val="000000"/>
          <w:sz w:val="26"/>
          <w:szCs w:val="24"/>
        </w:rPr>
        <w:t>о</w:t>
      </w:r>
      <w:r w:rsidRPr="009A2E6B">
        <w:rPr>
          <w:color w:val="000000"/>
          <w:sz w:val="26"/>
          <w:szCs w:val="24"/>
        </w:rPr>
        <w:t>го в соответствии с пунктами 10 и 11, а также в период прохождения государс</w:t>
      </w:r>
      <w:r w:rsidRPr="009A2E6B">
        <w:rPr>
          <w:color w:val="000000"/>
          <w:sz w:val="26"/>
          <w:szCs w:val="24"/>
        </w:rPr>
        <w:t>т</w:t>
      </w:r>
      <w:r w:rsidRPr="009A2E6B">
        <w:rPr>
          <w:color w:val="000000"/>
          <w:sz w:val="26"/>
          <w:szCs w:val="24"/>
        </w:rPr>
        <w:t>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w:t>
      </w:r>
      <w:r w:rsidRPr="009A2E6B">
        <w:rPr>
          <w:color w:val="000000"/>
          <w:sz w:val="26"/>
          <w:szCs w:val="24"/>
        </w:rPr>
        <w:t>а</w:t>
      </w:r>
      <w:r w:rsidRPr="009A2E6B">
        <w:rPr>
          <w:color w:val="000000"/>
          <w:sz w:val="26"/>
          <w:szCs w:val="24"/>
        </w:rPr>
        <w:t>навливается</w:t>
      </w:r>
      <w:proofErr w:type="gramEnd"/>
      <w:r w:rsidRPr="009A2E6B">
        <w:rPr>
          <w:color w:val="000000"/>
          <w:sz w:val="26"/>
          <w:szCs w:val="24"/>
        </w:rPr>
        <w:t xml:space="preserve"> со дня возникновения соответствующего основания.</w:t>
      </w:r>
    </w:p>
    <w:p w:rsidR="000967FE" w:rsidRPr="009A2E6B" w:rsidRDefault="000967FE" w:rsidP="000967FE">
      <w:pPr>
        <w:ind w:firstLine="709"/>
        <w:jc w:val="both"/>
        <w:textAlignment w:val="baseline"/>
        <w:rPr>
          <w:color w:val="000000"/>
          <w:sz w:val="26"/>
          <w:szCs w:val="24"/>
        </w:rPr>
      </w:pPr>
      <w:proofErr w:type="gramStart"/>
      <w:r w:rsidRPr="009A2E6B">
        <w:rPr>
          <w:color w:val="000000"/>
          <w:sz w:val="26"/>
          <w:szCs w:val="24"/>
        </w:rPr>
        <w:t xml:space="preserve">Получатель пенсии за выслугу лет обязан сообщить в администрацию </w:t>
      </w:r>
      <w:r w:rsidR="00BB795B" w:rsidRPr="009A2E6B">
        <w:rPr>
          <w:sz w:val="26"/>
          <w:szCs w:val="24"/>
        </w:rPr>
        <w:t>муниц</w:t>
      </w:r>
      <w:r w:rsidR="00BB795B" w:rsidRPr="009A2E6B">
        <w:rPr>
          <w:sz w:val="26"/>
          <w:szCs w:val="24"/>
        </w:rPr>
        <w:t>и</w:t>
      </w:r>
      <w:r w:rsidR="00BB795B" w:rsidRPr="009A2E6B">
        <w:rPr>
          <w:sz w:val="26"/>
          <w:szCs w:val="24"/>
        </w:rPr>
        <w:t>пального образования «</w:t>
      </w:r>
      <w:r w:rsidR="009A2E6B" w:rsidRPr="009A2E6B">
        <w:rPr>
          <w:sz w:val="26"/>
          <w:szCs w:val="24"/>
        </w:rPr>
        <w:t>Веркольское</w:t>
      </w:r>
      <w:r w:rsidR="00BB795B" w:rsidRPr="009A2E6B">
        <w:rPr>
          <w:sz w:val="26"/>
          <w:szCs w:val="24"/>
        </w:rPr>
        <w:t>» Пинежского муниципального района Архангел</w:t>
      </w:r>
      <w:r w:rsidR="00BB795B" w:rsidRPr="009A2E6B">
        <w:rPr>
          <w:sz w:val="26"/>
          <w:szCs w:val="24"/>
        </w:rPr>
        <w:t>ь</w:t>
      </w:r>
      <w:r w:rsidR="00BB795B" w:rsidRPr="009A2E6B">
        <w:rPr>
          <w:sz w:val="26"/>
          <w:szCs w:val="24"/>
        </w:rPr>
        <w:t xml:space="preserve">ской области </w:t>
      </w:r>
      <w:r w:rsidRPr="009A2E6B">
        <w:rPr>
          <w:color w:val="000000"/>
          <w:sz w:val="26"/>
          <w:szCs w:val="24"/>
        </w:rPr>
        <w:t xml:space="preserve"> о замещении государственной должности Российской Федерации, гос</w:t>
      </w:r>
      <w:r w:rsidRPr="009A2E6B">
        <w:rPr>
          <w:color w:val="000000"/>
          <w:sz w:val="26"/>
          <w:szCs w:val="24"/>
        </w:rPr>
        <w:t>у</w:t>
      </w:r>
      <w:r w:rsidRPr="009A2E6B">
        <w:rPr>
          <w:color w:val="000000"/>
          <w:sz w:val="26"/>
          <w:szCs w:val="24"/>
        </w:rPr>
        <w:t>дарственной должности Архангельской области или государственной должности друг</w:t>
      </w:r>
      <w:r w:rsidRPr="009A2E6B">
        <w:rPr>
          <w:color w:val="000000"/>
          <w:sz w:val="26"/>
          <w:szCs w:val="24"/>
        </w:rPr>
        <w:t>о</w:t>
      </w:r>
      <w:r w:rsidRPr="009A2E6B">
        <w:rPr>
          <w:color w:val="000000"/>
          <w:sz w:val="26"/>
          <w:szCs w:val="24"/>
        </w:rPr>
        <w:t>го субъекта Российской Федерации, замещаемой на профессиональной постоянной о</w:t>
      </w:r>
      <w:r w:rsidRPr="009A2E6B">
        <w:rPr>
          <w:color w:val="000000"/>
          <w:sz w:val="26"/>
          <w:szCs w:val="24"/>
        </w:rPr>
        <w:t>с</w:t>
      </w:r>
      <w:r w:rsidRPr="009A2E6B">
        <w:rPr>
          <w:color w:val="000000"/>
          <w:sz w:val="26"/>
          <w:szCs w:val="24"/>
        </w:rPr>
        <w:t>нове, муниципальной должности муниципал</w:t>
      </w:r>
      <w:r w:rsidRPr="009A2E6B">
        <w:rPr>
          <w:color w:val="000000"/>
          <w:sz w:val="26"/>
          <w:szCs w:val="24"/>
        </w:rPr>
        <w:t>ь</w:t>
      </w:r>
      <w:r w:rsidRPr="009A2E6B">
        <w:rPr>
          <w:color w:val="000000"/>
          <w:sz w:val="26"/>
          <w:szCs w:val="24"/>
        </w:rPr>
        <w:t>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w:t>
      </w:r>
      <w:proofErr w:type="gramEnd"/>
      <w:r w:rsidRPr="009A2E6B">
        <w:rPr>
          <w:color w:val="000000"/>
          <w:sz w:val="26"/>
          <w:szCs w:val="24"/>
        </w:rPr>
        <w:t xml:space="preserve"> государственной службы Российской Ф</w:t>
      </w:r>
      <w:r w:rsidRPr="009A2E6B">
        <w:rPr>
          <w:color w:val="000000"/>
          <w:sz w:val="26"/>
          <w:szCs w:val="24"/>
        </w:rPr>
        <w:t>е</w:t>
      </w:r>
      <w:r w:rsidRPr="009A2E6B">
        <w:rPr>
          <w:color w:val="000000"/>
          <w:sz w:val="26"/>
          <w:szCs w:val="24"/>
        </w:rPr>
        <w:t>дерации, муниципальной службы или выезде на постоянное место жительства за пред</w:t>
      </w:r>
      <w:r w:rsidRPr="009A2E6B">
        <w:rPr>
          <w:color w:val="000000"/>
          <w:sz w:val="26"/>
          <w:szCs w:val="24"/>
        </w:rPr>
        <w:t>е</w:t>
      </w:r>
      <w:r w:rsidRPr="009A2E6B">
        <w:rPr>
          <w:color w:val="000000"/>
          <w:sz w:val="26"/>
          <w:szCs w:val="24"/>
        </w:rPr>
        <w:lastRenderedPageBreak/>
        <w:t>лы Российской Федерации в течение пяти календарных дней со дня возникновения да</w:t>
      </w:r>
      <w:r w:rsidRPr="009A2E6B">
        <w:rPr>
          <w:color w:val="000000"/>
          <w:sz w:val="26"/>
          <w:szCs w:val="24"/>
        </w:rPr>
        <w:t>н</w:t>
      </w:r>
      <w:r w:rsidRPr="009A2E6B">
        <w:rPr>
          <w:color w:val="000000"/>
          <w:sz w:val="26"/>
          <w:szCs w:val="24"/>
        </w:rPr>
        <w:t>ных обстоятельств. В случае несообщения или несвоевременного сообщения о назнач</w:t>
      </w:r>
      <w:r w:rsidRPr="009A2E6B">
        <w:rPr>
          <w:color w:val="000000"/>
          <w:sz w:val="26"/>
          <w:szCs w:val="24"/>
        </w:rPr>
        <w:t>е</w:t>
      </w:r>
      <w:r w:rsidRPr="009A2E6B">
        <w:rPr>
          <w:color w:val="000000"/>
          <w:sz w:val="26"/>
          <w:szCs w:val="24"/>
        </w:rPr>
        <w:t>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w:t>
      </w:r>
      <w:r w:rsidRPr="009A2E6B">
        <w:rPr>
          <w:color w:val="000000"/>
          <w:sz w:val="26"/>
          <w:szCs w:val="24"/>
        </w:rPr>
        <w:t>з</w:t>
      </w:r>
      <w:r w:rsidRPr="009A2E6B">
        <w:rPr>
          <w:color w:val="000000"/>
          <w:sz w:val="26"/>
          <w:szCs w:val="24"/>
        </w:rPr>
        <w:t>лишне в</w:t>
      </w:r>
      <w:r w:rsidRPr="009A2E6B">
        <w:rPr>
          <w:color w:val="000000"/>
          <w:sz w:val="26"/>
          <w:szCs w:val="24"/>
        </w:rPr>
        <w:t>ы</w:t>
      </w:r>
      <w:r w:rsidRPr="009A2E6B">
        <w:rPr>
          <w:color w:val="000000"/>
          <w:sz w:val="26"/>
          <w:szCs w:val="24"/>
        </w:rPr>
        <w:t>плаченные суммы пенсии за выслугу лет.</w:t>
      </w:r>
    </w:p>
    <w:p w:rsidR="000967FE" w:rsidRPr="009A2E6B" w:rsidRDefault="000967FE" w:rsidP="000967FE">
      <w:pPr>
        <w:ind w:firstLine="709"/>
        <w:jc w:val="both"/>
        <w:rPr>
          <w:color w:val="000000"/>
          <w:sz w:val="26"/>
          <w:szCs w:val="24"/>
        </w:rPr>
      </w:pPr>
      <w:r w:rsidRPr="009A2E6B">
        <w:rPr>
          <w:color w:val="000000"/>
          <w:sz w:val="26"/>
          <w:szCs w:val="24"/>
        </w:rPr>
        <w:t>Возобновление выплаты пенсии за выслугу лет осуществляется, за исключением случаев, предусмотренных пунктом 5, на основании заявления гражданина. Выплата пенсии за выслугу лет не возобновляется, если страховая пенсия по старости или стр</w:t>
      </w:r>
      <w:r w:rsidRPr="009A2E6B">
        <w:rPr>
          <w:color w:val="000000"/>
          <w:sz w:val="26"/>
          <w:szCs w:val="24"/>
        </w:rPr>
        <w:t>а</w:t>
      </w:r>
      <w:r w:rsidRPr="009A2E6B">
        <w:rPr>
          <w:color w:val="000000"/>
          <w:sz w:val="26"/>
          <w:szCs w:val="24"/>
        </w:rPr>
        <w:t>ховая пенсия по инв</w:t>
      </w:r>
      <w:r w:rsidRPr="009A2E6B">
        <w:rPr>
          <w:color w:val="000000"/>
          <w:sz w:val="26"/>
          <w:szCs w:val="24"/>
        </w:rPr>
        <w:t>а</w:t>
      </w:r>
      <w:r w:rsidRPr="009A2E6B">
        <w:rPr>
          <w:color w:val="000000"/>
          <w:sz w:val="26"/>
          <w:szCs w:val="24"/>
        </w:rPr>
        <w:t>лидности (страховая пенсия и фиксированная выплата к страховой пенсии), досрочная пенсия, получаемая гражданином и суммируемая с пенсией за в</w:t>
      </w:r>
      <w:r w:rsidRPr="009A2E6B">
        <w:rPr>
          <w:color w:val="000000"/>
          <w:sz w:val="26"/>
          <w:szCs w:val="24"/>
        </w:rPr>
        <w:t>ы</w:t>
      </w:r>
      <w:r w:rsidRPr="009A2E6B">
        <w:rPr>
          <w:color w:val="000000"/>
          <w:sz w:val="26"/>
          <w:szCs w:val="24"/>
        </w:rPr>
        <w:t>слугу лет, достигла предела, устано</w:t>
      </w:r>
      <w:r w:rsidRPr="009A2E6B">
        <w:rPr>
          <w:color w:val="000000"/>
          <w:sz w:val="26"/>
          <w:szCs w:val="24"/>
        </w:rPr>
        <w:t>в</w:t>
      </w:r>
      <w:r w:rsidRPr="009A2E6B">
        <w:rPr>
          <w:color w:val="000000"/>
          <w:sz w:val="26"/>
          <w:szCs w:val="24"/>
        </w:rPr>
        <w:t>ленного в соответствии с пунктом 10.</w:t>
      </w:r>
    </w:p>
    <w:p w:rsidR="000967FE" w:rsidRPr="009A2E6B" w:rsidRDefault="000967FE" w:rsidP="000967FE">
      <w:pPr>
        <w:ind w:firstLine="709"/>
        <w:jc w:val="both"/>
        <w:rPr>
          <w:color w:val="000000"/>
          <w:sz w:val="26"/>
          <w:szCs w:val="24"/>
        </w:rPr>
      </w:pPr>
      <w:r w:rsidRPr="009A2E6B">
        <w:rPr>
          <w:color w:val="000000"/>
          <w:sz w:val="26"/>
          <w:szCs w:val="24"/>
        </w:rPr>
        <w:t>16. Перерасчет размера пенсии за выслугу лет производится уполномоченным о</w:t>
      </w:r>
      <w:r w:rsidRPr="009A2E6B">
        <w:rPr>
          <w:color w:val="000000"/>
          <w:sz w:val="26"/>
          <w:szCs w:val="24"/>
        </w:rPr>
        <w:t>р</w:t>
      </w:r>
      <w:r w:rsidRPr="009A2E6B">
        <w:rPr>
          <w:color w:val="000000"/>
          <w:sz w:val="26"/>
          <w:szCs w:val="24"/>
        </w:rPr>
        <w:t xml:space="preserve">ганом </w:t>
      </w:r>
      <w:r w:rsidR="00BB795B" w:rsidRPr="009A2E6B">
        <w:rPr>
          <w:color w:val="000000"/>
          <w:sz w:val="26"/>
          <w:szCs w:val="24"/>
        </w:rPr>
        <w:t xml:space="preserve"> </w:t>
      </w:r>
      <w:r w:rsidR="00BB795B" w:rsidRPr="009A2E6B">
        <w:rPr>
          <w:sz w:val="26"/>
          <w:szCs w:val="24"/>
        </w:rPr>
        <w:t>муниципального образования «</w:t>
      </w:r>
      <w:r w:rsidR="009A2E6B" w:rsidRPr="009A2E6B">
        <w:rPr>
          <w:sz w:val="26"/>
          <w:szCs w:val="24"/>
        </w:rPr>
        <w:t>Веркольское</w:t>
      </w:r>
      <w:r w:rsidR="00BB795B" w:rsidRPr="009A2E6B">
        <w:rPr>
          <w:sz w:val="26"/>
          <w:szCs w:val="24"/>
        </w:rPr>
        <w:t>» Пинежского муниципального ра</w:t>
      </w:r>
      <w:r w:rsidR="00BB795B" w:rsidRPr="009A2E6B">
        <w:rPr>
          <w:sz w:val="26"/>
          <w:szCs w:val="24"/>
        </w:rPr>
        <w:t>й</w:t>
      </w:r>
      <w:r w:rsidR="00BB795B" w:rsidRPr="009A2E6B">
        <w:rPr>
          <w:sz w:val="26"/>
          <w:szCs w:val="24"/>
        </w:rPr>
        <w:t>она Архангел</w:t>
      </w:r>
      <w:r w:rsidR="00BB795B" w:rsidRPr="009A2E6B">
        <w:rPr>
          <w:sz w:val="26"/>
          <w:szCs w:val="24"/>
        </w:rPr>
        <w:t>ь</w:t>
      </w:r>
      <w:r w:rsidR="00BB795B" w:rsidRPr="009A2E6B">
        <w:rPr>
          <w:sz w:val="26"/>
          <w:szCs w:val="24"/>
        </w:rPr>
        <w:t>ской области</w:t>
      </w:r>
      <w:r w:rsidRPr="009A2E6B">
        <w:rPr>
          <w:color w:val="000000"/>
          <w:sz w:val="26"/>
          <w:szCs w:val="24"/>
        </w:rPr>
        <w:t>».</w:t>
      </w:r>
    </w:p>
    <w:p w:rsidR="000967FE" w:rsidRPr="009A2E6B" w:rsidRDefault="000967FE" w:rsidP="000967FE">
      <w:pPr>
        <w:ind w:firstLine="709"/>
        <w:jc w:val="both"/>
        <w:rPr>
          <w:color w:val="000000"/>
          <w:sz w:val="26"/>
          <w:szCs w:val="24"/>
        </w:rPr>
      </w:pPr>
      <w:proofErr w:type="gramStart"/>
      <w:r w:rsidRPr="009A2E6B">
        <w:rPr>
          <w:color w:val="000000"/>
          <w:sz w:val="26"/>
          <w:szCs w:val="24"/>
        </w:rPr>
        <w:t>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w:t>
      </w:r>
      <w:r w:rsidRPr="009A2E6B">
        <w:rPr>
          <w:color w:val="000000"/>
          <w:sz w:val="26"/>
          <w:szCs w:val="24"/>
        </w:rPr>
        <w:t>ж</w:t>
      </w:r>
      <w:r w:rsidRPr="009A2E6B">
        <w:rPr>
          <w:color w:val="000000"/>
          <w:sz w:val="26"/>
          <w:szCs w:val="24"/>
        </w:rPr>
        <w:t xml:space="preserve">ностей </w:t>
      </w:r>
      <w:r w:rsidR="000D4FD7" w:rsidRPr="009A2E6B">
        <w:rPr>
          <w:sz w:val="26"/>
          <w:szCs w:val="24"/>
        </w:rPr>
        <w:t>муниципального образования «</w:t>
      </w:r>
      <w:r w:rsidR="009A2E6B" w:rsidRPr="009A2E6B">
        <w:rPr>
          <w:sz w:val="26"/>
          <w:szCs w:val="24"/>
        </w:rPr>
        <w:t>Веркольское</w:t>
      </w:r>
      <w:r w:rsidR="000D4FD7" w:rsidRPr="009A2E6B">
        <w:rPr>
          <w:sz w:val="26"/>
          <w:szCs w:val="24"/>
        </w:rPr>
        <w:t>» Пинежского муниципального ра</w:t>
      </w:r>
      <w:r w:rsidR="000D4FD7" w:rsidRPr="009A2E6B">
        <w:rPr>
          <w:sz w:val="26"/>
          <w:szCs w:val="24"/>
        </w:rPr>
        <w:t>й</w:t>
      </w:r>
      <w:r w:rsidR="000D4FD7" w:rsidRPr="009A2E6B">
        <w:rPr>
          <w:sz w:val="26"/>
          <w:szCs w:val="24"/>
        </w:rPr>
        <w:t>она Архангельской области</w:t>
      </w:r>
      <w:r w:rsidR="000D4FD7" w:rsidRPr="009A2E6B">
        <w:rPr>
          <w:color w:val="000000"/>
          <w:sz w:val="26"/>
          <w:szCs w:val="24"/>
        </w:rPr>
        <w:t xml:space="preserve"> </w:t>
      </w:r>
      <w:r w:rsidRPr="009A2E6B">
        <w:rPr>
          <w:color w:val="000000"/>
          <w:sz w:val="26"/>
          <w:szCs w:val="24"/>
        </w:rPr>
        <w:t>и (или) стажа муниципальной службы, с учетом которых определяется размер пенсии за выслугу лет, и (или) замещения муниципальной должн</w:t>
      </w:r>
      <w:r w:rsidRPr="009A2E6B">
        <w:rPr>
          <w:color w:val="000000"/>
          <w:sz w:val="26"/>
          <w:szCs w:val="24"/>
        </w:rPr>
        <w:t>о</w:t>
      </w:r>
      <w:r w:rsidRPr="009A2E6B">
        <w:rPr>
          <w:color w:val="000000"/>
          <w:sz w:val="26"/>
          <w:szCs w:val="24"/>
        </w:rPr>
        <w:t xml:space="preserve">сти </w:t>
      </w:r>
      <w:r w:rsidR="000D4FD7" w:rsidRPr="009A2E6B">
        <w:rPr>
          <w:sz w:val="26"/>
          <w:szCs w:val="24"/>
        </w:rPr>
        <w:t>муниципального образования «</w:t>
      </w:r>
      <w:r w:rsidR="009A2E6B" w:rsidRPr="009A2E6B">
        <w:rPr>
          <w:sz w:val="26"/>
          <w:szCs w:val="24"/>
        </w:rPr>
        <w:t>Ве</w:t>
      </w:r>
      <w:r w:rsidR="009A2E6B" w:rsidRPr="009A2E6B">
        <w:rPr>
          <w:sz w:val="26"/>
          <w:szCs w:val="24"/>
        </w:rPr>
        <w:t>р</w:t>
      </w:r>
      <w:r w:rsidR="009A2E6B" w:rsidRPr="009A2E6B">
        <w:rPr>
          <w:sz w:val="26"/>
          <w:szCs w:val="24"/>
        </w:rPr>
        <w:t>кольское</w:t>
      </w:r>
      <w:r w:rsidR="000D4FD7" w:rsidRPr="009A2E6B">
        <w:rPr>
          <w:sz w:val="26"/>
          <w:szCs w:val="24"/>
        </w:rPr>
        <w:t>» Пинежского муниципального района Архангельской области</w:t>
      </w:r>
      <w:r w:rsidRPr="009A2E6B">
        <w:rPr>
          <w:color w:val="000000"/>
          <w:sz w:val="26"/>
          <w:szCs w:val="24"/>
        </w:rPr>
        <w:t xml:space="preserve">, должности муниципальной службы </w:t>
      </w:r>
      <w:r w:rsidR="000D4FD7" w:rsidRPr="009A2E6B">
        <w:rPr>
          <w:sz w:val="26"/>
          <w:szCs w:val="24"/>
        </w:rPr>
        <w:t>муниципального образов</w:t>
      </w:r>
      <w:r w:rsidR="000D4FD7" w:rsidRPr="009A2E6B">
        <w:rPr>
          <w:sz w:val="26"/>
          <w:szCs w:val="24"/>
        </w:rPr>
        <w:t>а</w:t>
      </w:r>
      <w:r w:rsidR="000D4FD7" w:rsidRPr="009A2E6B">
        <w:rPr>
          <w:sz w:val="26"/>
          <w:szCs w:val="24"/>
        </w:rPr>
        <w:t>ния «</w:t>
      </w:r>
      <w:r w:rsidR="009A2E6B" w:rsidRPr="009A2E6B">
        <w:rPr>
          <w:sz w:val="26"/>
          <w:szCs w:val="24"/>
        </w:rPr>
        <w:t>Веркольское</w:t>
      </w:r>
      <w:r w:rsidR="000D4FD7" w:rsidRPr="009A2E6B">
        <w:rPr>
          <w:sz w:val="26"/>
          <w:szCs w:val="24"/>
        </w:rPr>
        <w:t>» Пинежского</w:t>
      </w:r>
      <w:proofErr w:type="gramEnd"/>
      <w:r w:rsidR="000D4FD7" w:rsidRPr="009A2E6B">
        <w:rPr>
          <w:sz w:val="26"/>
          <w:szCs w:val="24"/>
        </w:rPr>
        <w:t xml:space="preserve"> муниципального района Архангельской области</w:t>
      </w:r>
      <w:r w:rsidRPr="009A2E6B">
        <w:rPr>
          <w:color w:val="000000"/>
          <w:sz w:val="26"/>
          <w:szCs w:val="24"/>
        </w:rPr>
        <w:t xml:space="preserve"> с более высоким должностным окладом (денежным вознаграждением) перерасчет размера пе</w:t>
      </w:r>
      <w:r w:rsidRPr="009A2E6B">
        <w:rPr>
          <w:color w:val="000000"/>
          <w:sz w:val="26"/>
          <w:szCs w:val="24"/>
        </w:rPr>
        <w:t>н</w:t>
      </w:r>
      <w:r w:rsidRPr="009A2E6B">
        <w:rPr>
          <w:color w:val="000000"/>
          <w:sz w:val="26"/>
          <w:szCs w:val="24"/>
        </w:rPr>
        <w:t>сии за выслугу лет осуществляется на основании заявления л</w:t>
      </w:r>
      <w:r w:rsidRPr="009A2E6B">
        <w:rPr>
          <w:color w:val="000000"/>
          <w:sz w:val="26"/>
          <w:szCs w:val="24"/>
        </w:rPr>
        <w:t>и</w:t>
      </w:r>
      <w:r w:rsidRPr="009A2E6B">
        <w:rPr>
          <w:color w:val="000000"/>
          <w:sz w:val="26"/>
          <w:szCs w:val="24"/>
        </w:rPr>
        <w:t>ца, получающего пенсию за выслугу лет, и документов, подтверждающих соответствующие факты.</w:t>
      </w:r>
    </w:p>
    <w:p w:rsidR="000967FE" w:rsidRPr="009A2E6B" w:rsidRDefault="000967FE" w:rsidP="000967FE">
      <w:pPr>
        <w:ind w:firstLine="709"/>
        <w:jc w:val="both"/>
        <w:rPr>
          <w:color w:val="000000"/>
          <w:sz w:val="26"/>
          <w:szCs w:val="24"/>
        </w:rPr>
      </w:pPr>
      <w:r w:rsidRPr="009A2E6B">
        <w:rPr>
          <w:color w:val="000000"/>
          <w:sz w:val="26"/>
          <w:szCs w:val="24"/>
        </w:rPr>
        <w:t>В случае изменения размера страховой пенсии (страховой пенсии и фиксирова</w:t>
      </w:r>
      <w:r w:rsidRPr="009A2E6B">
        <w:rPr>
          <w:color w:val="000000"/>
          <w:sz w:val="26"/>
          <w:szCs w:val="24"/>
        </w:rPr>
        <w:t>н</w:t>
      </w:r>
      <w:r w:rsidRPr="009A2E6B">
        <w:rPr>
          <w:color w:val="000000"/>
          <w:sz w:val="26"/>
          <w:szCs w:val="24"/>
        </w:rPr>
        <w:t>ной в</w:t>
      </w:r>
      <w:r w:rsidRPr="009A2E6B">
        <w:rPr>
          <w:color w:val="000000"/>
          <w:sz w:val="26"/>
          <w:szCs w:val="24"/>
        </w:rPr>
        <w:t>ы</w:t>
      </w:r>
      <w:r w:rsidRPr="009A2E6B">
        <w:rPr>
          <w:color w:val="000000"/>
          <w:sz w:val="26"/>
          <w:szCs w:val="24"/>
        </w:rPr>
        <w:t>платы к страховой пенсии) или досрочной пенсии, с которой суммируется пенсия за выслугу лет, размер выплачиваемой пенсии за выслугу лет подлежит перерасчету с учетом предела, у</w:t>
      </w:r>
      <w:r w:rsidRPr="009A2E6B">
        <w:rPr>
          <w:color w:val="000000"/>
          <w:sz w:val="26"/>
          <w:szCs w:val="24"/>
        </w:rPr>
        <w:t>с</w:t>
      </w:r>
      <w:r w:rsidRPr="009A2E6B">
        <w:rPr>
          <w:color w:val="000000"/>
          <w:sz w:val="26"/>
          <w:szCs w:val="24"/>
        </w:rPr>
        <w:t>тановленного в соответствии с пунктом 10.</w:t>
      </w:r>
    </w:p>
    <w:p w:rsidR="000967FE" w:rsidRPr="009A2E6B" w:rsidRDefault="000967FE" w:rsidP="000967FE">
      <w:pPr>
        <w:ind w:firstLine="709"/>
        <w:jc w:val="both"/>
        <w:rPr>
          <w:color w:val="000000"/>
          <w:sz w:val="26"/>
          <w:szCs w:val="24"/>
        </w:rPr>
      </w:pPr>
      <w:r w:rsidRPr="009A2E6B">
        <w:rPr>
          <w:color w:val="000000"/>
          <w:sz w:val="26"/>
          <w:szCs w:val="24"/>
        </w:rPr>
        <w:t>В случае индексации пенсий за выслугу лет размер пенсии за выслугу лет пер</w:t>
      </w:r>
      <w:r w:rsidRPr="009A2E6B">
        <w:rPr>
          <w:color w:val="000000"/>
          <w:sz w:val="26"/>
          <w:szCs w:val="24"/>
        </w:rPr>
        <w:t>е</w:t>
      </w:r>
      <w:r w:rsidRPr="009A2E6B">
        <w:rPr>
          <w:color w:val="000000"/>
          <w:sz w:val="26"/>
          <w:szCs w:val="24"/>
        </w:rPr>
        <w:t>считыв</w:t>
      </w:r>
      <w:r w:rsidRPr="009A2E6B">
        <w:rPr>
          <w:color w:val="000000"/>
          <w:sz w:val="26"/>
          <w:szCs w:val="24"/>
        </w:rPr>
        <w:t>а</w:t>
      </w:r>
      <w:r w:rsidRPr="009A2E6B">
        <w:rPr>
          <w:color w:val="000000"/>
          <w:sz w:val="26"/>
          <w:szCs w:val="24"/>
        </w:rPr>
        <w:t>ется с учетом предела, установленного в соответствии с пунктом 10.</w:t>
      </w:r>
    </w:p>
    <w:p w:rsidR="000967FE" w:rsidRPr="009A2E6B" w:rsidRDefault="000967FE" w:rsidP="000967FE">
      <w:pPr>
        <w:ind w:firstLine="709"/>
        <w:jc w:val="both"/>
        <w:rPr>
          <w:color w:val="000000"/>
          <w:sz w:val="26"/>
          <w:szCs w:val="24"/>
        </w:rPr>
      </w:pPr>
      <w:r w:rsidRPr="009A2E6B">
        <w:rPr>
          <w:color w:val="000000"/>
          <w:sz w:val="26"/>
          <w:szCs w:val="24"/>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w:t>
      </w:r>
      <w:r w:rsidRPr="009A2E6B">
        <w:rPr>
          <w:color w:val="000000"/>
          <w:sz w:val="26"/>
          <w:szCs w:val="24"/>
        </w:rPr>
        <w:t>ы</w:t>
      </w:r>
      <w:r w:rsidRPr="009A2E6B">
        <w:rPr>
          <w:color w:val="000000"/>
          <w:sz w:val="26"/>
          <w:szCs w:val="24"/>
        </w:rPr>
        <w:t>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w:t>
      </w:r>
      <w:r w:rsidRPr="009A2E6B">
        <w:rPr>
          <w:color w:val="000000"/>
          <w:sz w:val="26"/>
          <w:szCs w:val="24"/>
        </w:rPr>
        <w:t>е</w:t>
      </w:r>
      <w:r w:rsidRPr="009A2E6B">
        <w:rPr>
          <w:color w:val="000000"/>
          <w:sz w:val="26"/>
          <w:szCs w:val="24"/>
        </w:rPr>
        <w:t>расчета пенсии за выслугу лет, если он является неполным, рассчитывается пропорци</w:t>
      </w:r>
      <w:r w:rsidRPr="009A2E6B">
        <w:rPr>
          <w:color w:val="000000"/>
          <w:sz w:val="26"/>
          <w:szCs w:val="24"/>
        </w:rPr>
        <w:t>о</w:t>
      </w:r>
      <w:r w:rsidRPr="009A2E6B">
        <w:rPr>
          <w:color w:val="000000"/>
          <w:sz w:val="26"/>
          <w:szCs w:val="24"/>
        </w:rPr>
        <w:t>нально количеству дней со дня возникновения основания для перерасчета пенсии за в</w:t>
      </w:r>
      <w:r w:rsidRPr="009A2E6B">
        <w:rPr>
          <w:color w:val="000000"/>
          <w:sz w:val="26"/>
          <w:szCs w:val="24"/>
        </w:rPr>
        <w:t>ы</w:t>
      </w:r>
      <w:r w:rsidRPr="009A2E6B">
        <w:rPr>
          <w:color w:val="000000"/>
          <w:sz w:val="26"/>
          <w:szCs w:val="24"/>
        </w:rPr>
        <w:t>слугу лет до дня окончания месяца.</w:t>
      </w:r>
    </w:p>
    <w:p w:rsidR="000967FE" w:rsidRPr="009A2E6B" w:rsidRDefault="000967FE" w:rsidP="000967FE">
      <w:pPr>
        <w:ind w:firstLine="709"/>
        <w:jc w:val="both"/>
        <w:rPr>
          <w:color w:val="000000"/>
          <w:sz w:val="26"/>
          <w:szCs w:val="24"/>
        </w:rPr>
      </w:pPr>
      <w:r w:rsidRPr="009A2E6B">
        <w:rPr>
          <w:sz w:val="26"/>
          <w:szCs w:val="24"/>
        </w:rPr>
        <w:t xml:space="preserve">17. </w:t>
      </w:r>
      <w:r w:rsidRPr="009A2E6B">
        <w:rPr>
          <w:color w:val="000000"/>
          <w:sz w:val="26"/>
          <w:szCs w:val="24"/>
        </w:rPr>
        <w:t>Выплата пенсии за выслугу лет производится за счет средств местного бюдж</w:t>
      </w:r>
      <w:r w:rsidRPr="009A2E6B">
        <w:rPr>
          <w:color w:val="000000"/>
          <w:sz w:val="26"/>
          <w:szCs w:val="24"/>
        </w:rPr>
        <w:t>е</w:t>
      </w:r>
      <w:r w:rsidRPr="009A2E6B">
        <w:rPr>
          <w:color w:val="000000"/>
          <w:sz w:val="26"/>
          <w:szCs w:val="24"/>
        </w:rPr>
        <w:t>та.</w:t>
      </w:r>
    </w:p>
    <w:p w:rsidR="000967FE" w:rsidRPr="009A2E6B" w:rsidRDefault="000967FE" w:rsidP="000967FE">
      <w:pPr>
        <w:ind w:firstLine="709"/>
        <w:jc w:val="both"/>
        <w:rPr>
          <w:color w:val="000000"/>
          <w:sz w:val="26"/>
          <w:szCs w:val="24"/>
        </w:rPr>
      </w:pPr>
      <w:r w:rsidRPr="009A2E6B">
        <w:rPr>
          <w:color w:val="000000"/>
          <w:sz w:val="26"/>
          <w:szCs w:val="24"/>
        </w:rPr>
        <w:t xml:space="preserve">18. </w:t>
      </w:r>
      <w:proofErr w:type="gramStart"/>
      <w:r w:rsidRPr="009A2E6B">
        <w:rPr>
          <w:color w:val="000000"/>
          <w:sz w:val="26"/>
          <w:szCs w:val="24"/>
        </w:rPr>
        <w:t>Индексация пенсий за выслугу лет осуществляется муниципальным правовым актом в сроки и порядке, которые предусмотрены для увеличения (индексации) разм</w:t>
      </w:r>
      <w:r w:rsidRPr="009A2E6B">
        <w:rPr>
          <w:color w:val="000000"/>
          <w:sz w:val="26"/>
          <w:szCs w:val="24"/>
        </w:rPr>
        <w:t>е</w:t>
      </w:r>
      <w:r w:rsidRPr="009A2E6B">
        <w:rPr>
          <w:color w:val="000000"/>
          <w:sz w:val="26"/>
          <w:szCs w:val="24"/>
        </w:rPr>
        <w:t>ров окладов денежного содержания муниципальных служащих и денежного вознагра</w:t>
      </w:r>
      <w:r w:rsidRPr="009A2E6B">
        <w:rPr>
          <w:color w:val="000000"/>
          <w:sz w:val="26"/>
          <w:szCs w:val="24"/>
        </w:rPr>
        <w:t>ж</w:t>
      </w:r>
      <w:r w:rsidRPr="009A2E6B">
        <w:rPr>
          <w:color w:val="000000"/>
          <w:sz w:val="26"/>
          <w:szCs w:val="24"/>
        </w:rPr>
        <w:t>дения лиц, замеща</w:t>
      </w:r>
      <w:r w:rsidRPr="009A2E6B">
        <w:rPr>
          <w:color w:val="000000"/>
          <w:sz w:val="26"/>
          <w:szCs w:val="24"/>
        </w:rPr>
        <w:t>ю</w:t>
      </w:r>
      <w:r w:rsidRPr="009A2E6B">
        <w:rPr>
          <w:color w:val="000000"/>
          <w:sz w:val="26"/>
          <w:szCs w:val="24"/>
        </w:rPr>
        <w:t>щих муниципальные должности.</w:t>
      </w:r>
      <w:proofErr w:type="gramEnd"/>
    </w:p>
    <w:p w:rsidR="000967FE" w:rsidRPr="009A2E6B" w:rsidRDefault="000967FE" w:rsidP="000967FE">
      <w:pPr>
        <w:ind w:firstLine="709"/>
        <w:jc w:val="both"/>
        <w:rPr>
          <w:color w:val="000000"/>
          <w:sz w:val="26"/>
          <w:szCs w:val="24"/>
        </w:rPr>
      </w:pPr>
      <w:r w:rsidRPr="009A2E6B">
        <w:rPr>
          <w:color w:val="000000"/>
          <w:sz w:val="26"/>
          <w:szCs w:val="24"/>
        </w:rPr>
        <w:t>При индексации пенсий за выслугу лет денежное вознаграждение, месячное д</w:t>
      </w:r>
      <w:r w:rsidRPr="009A2E6B">
        <w:rPr>
          <w:color w:val="000000"/>
          <w:sz w:val="26"/>
          <w:szCs w:val="24"/>
        </w:rPr>
        <w:t>е</w:t>
      </w:r>
      <w:r w:rsidRPr="009A2E6B">
        <w:rPr>
          <w:color w:val="000000"/>
          <w:sz w:val="26"/>
          <w:szCs w:val="24"/>
        </w:rPr>
        <w:t>нежное содержание получателей пенсий за выслугу лет, из которого были исчислены размеры пенсий за выслугу лет, увеличивается на коэффициент, указанный в муниц</w:t>
      </w:r>
      <w:r w:rsidRPr="009A2E6B">
        <w:rPr>
          <w:color w:val="000000"/>
          <w:sz w:val="26"/>
          <w:szCs w:val="24"/>
        </w:rPr>
        <w:t>и</w:t>
      </w:r>
      <w:r w:rsidRPr="009A2E6B">
        <w:rPr>
          <w:color w:val="000000"/>
          <w:sz w:val="26"/>
          <w:szCs w:val="24"/>
        </w:rPr>
        <w:t>пальном правовом акте об индексации пенсий за выслугу лет. В связи с этим подлежат перерасчету размеры пенсий за выслугу лет, выплачиваемых лицам, замещавшим мун</w:t>
      </w:r>
      <w:r w:rsidRPr="009A2E6B">
        <w:rPr>
          <w:color w:val="000000"/>
          <w:sz w:val="26"/>
          <w:szCs w:val="24"/>
        </w:rPr>
        <w:t>и</w:t>
      </w:r>
      <w:r w:rsidRPr="009A2E6B">
        <w:rPr>
          <w:color w:val="000000"/>
          <w:sz w:val="26"/>
          <w:szCs w:val="24"/>
        </w:rPr>
        <w:t>ципальные должности, должности мун</w:t>
      </w:r>
      <w:r w:rsidRPr="009A2E6B">
        <w:rPr>
          <w:color w:val="000000"/>
          <w:sz w:val="26"/>
          <w:szCs w:val="24"/>
        </w:rPr>
        <w:t>и</w:t>
      </w:r>
      <w:r w:rsidRPr="009A2E6B">
        <w:rPr>
          <w:color w:val="000000"/>
          <w:sz w:val="26"/>
          <w:szCs w:val="24"/>
        </w:rPr>
        <w:t>ципальной службы.</w:t>
      </w:r>
    </w:p>
    <w:p w:rsidR="000967FE" w:rsidRPr="009A2E6B" w:rsidRDefault="000967FE" w:rsidP="000967FE">
      <w:pPr>
        <w:ind w:firstLine="709"/>
        <w:jc w:val="both"/>
        <w:rPr>
          <w:color w:val="000000"/>
          <w:sz w:val="26"/>
          <w:szCs w:val="24"/>
        </w:rPr>
      </w:pPr>
      <w:r w:rsidRPr="009A2E6B">
        <w:rPr>
          <w:color w:val="000000"/>
          <w:sz w:val="26"/>
          <w:szCs w:val="24"/>
        </w:rPr>
        <w:lastRenderedPageBreak/>
        <w:t>19. Определение размера пенсии за выслугу лет муниципального служащего ос</w:t>
      </w:r>
      <w:r w:rsidRPr="009A2E6B">
        <w:rPr>
          <w:color w:val="000000"/>
          <w:sz w:val="26"/>
          <w:szCs w:val="24"/>
        </w:rPr>
        <w:t>у</w:t>
      </w:r>
      <w:r w:rsidRPr="009A2E6B">
        <w:rPr>
          <w:color w:val="000000"/>
          <w:sz w:val="26"/>
          <w:szCs w:val="24"/>
        </w:rPr>
        <w:t>ществляется в соответствии с установленным областным законом соотношением дол</w:t>
      </w:r>
      <w:r w:rsidRPr="009A2E6B">
        <w:rPr>
          <w:color w:val="000000"/>
          <w:sz w:val="26"/>
          <w:szCs w:val="24"/>
        </w:rPr>
        <w:t>ж</w:t>
      </w:r>
      <w:r w:rsidRPr="009A2E6B">
        <w:rPr>
          <w:color w:val="000000"/>
          <w:sz w:val="26"/>
          <w:szCs w:val="24"/>
        </w:rPr>
        <w:t>ностей муниципальной службы и должностей государственной гражданской службы Архангельской обла</w:t>
      </w:r>
      <w:r w:rsidRPr="009A2E6B">
        <w:rPr>
          <w:color w:val="000000"/>
          <w:sz w:val="26"/>
          <w:szCs w:val="24"/>
        </w:rPr>
        <w:t>с</w:t>
      </w:r>
      <w:r w:rsidRPr="009A2E6B">
        <w:rPr>
          <w:color w:val="000000"/>
          <w:sz w:val="26"/>
          <w:szCs w:val="24"/>
        </w:rPr>
        <w:t>ти. Максимальный размер пенсии за выслугу лет муниципального служащего не может превышать максимальный размер пенсии за выслугу лет госуда</w:t>
      </w:r>
      <w:r w:rsidRPr="009A2E6B">
        <w:rPr>
          <w:color w:val="000000"/>
          <w:sz w:val="26"/>
          <w:szCs w:val="24"/>
        </w:rPr>
        <w:t>р</w:t>
      </w:r>
      <w:r w:rsidRPr="009A2E6B">
        <w:rPr>
          <w:color w:val="000000"/>
          <w:sz w:val="26"/>
          <w:szCs w:val="24"/>
        </w:rPr>
        <w:t>ственного гражданского служащего Архангельской области по соответствующей дол</w:t>
      </w:r>
      <w:r w:rsidRPr="009A2E6B">
        <w:rPr>
          <w:color w:val="000000"/>
          <w:sz w:val="26"/>
          <w:szCs w:val="24"/>
        </w:rPr>
        <w:t>ж</w:t>
      </w:r>
      <w:r w:rsidRPr="009A2E6B">
        <w:rPr>
          <w:color w:val="000000"/>
          <w:sz w:val="26"/>
          <w:szCs w:val="24"/>
        </w:rPr>
        <w:t>ности государственной гражданской службы Архангельской области.</w:t>
      </w:r>
    </w:p>
    <w:p w:rsidR="000967FE" w:rsidRPr="009A2E6B" w:rsidRDefault="000967FE" w:rsidP="000967FE">
      <w:pPr>
        <w:ind w:firstLine="709"/>
        <w:jc w:val="both"/>
        <w:textAlignment w:val="baseline"/>
        <w:rPr>
          <w:color w:val="000000"/>
          <w:sz w:val="26"/>
          <w:szCs w:val="24"/>
        </w:rPr>
      </w:pPr>
      <w:r w:rsidRPr="009A2E6B">
        <w:rPr>
          <w:color w:val="000000"/>
          <w:sz w:val="26"/>
          <w:szCs w:val="24"/>
        </w:rPr>
        <w:t>20. Выплата пенсии за выслугу лет прекращается:</w:t>
      </w:r>
    </w:p>
    <w:p w:rsidR="000967FE" w:rsidRPr="009A2E6B" w:rsidRDefault="000967FE" w:rsidP="000967FE">
      <w:pPr>
        <w:ind w:firstLine="709"/>
        <w:jc w:val="both"/>
        <w:rPr>
          <w:color w:val="000000"/>
          <w:sz w:val="26"/>
          <w:szCs w:val="24"/>
        </w:rPr>
      </w:pPr>
      <w:r w:rsidRPr="009A2E6B">
        <w:rPr>
          <w:color w:val="000000"/>
          <w:sz w:val="26"/>
          <w:szCs w:val="24"/>
        </w:rPr>
        <w:t>1) на основании заявления получателя пенсии за выслугу лет, поданного в упо</w:t>
      </w:r>
      <w:r w:rsidRPr="009A2E6B">
        <w:rPr>
          <w:color w:val="000000"/>
          <w:sz w:val="26"/>
          <w:szCs w:val="24"/>
        </w:rPr>
        <w:t>л</w:t>
      </w:r>
      <w:r w:rsidRPr="009A2E6B">
        <w:rPr>
          <w:color w:val="000000"/>
          <w:sz w:val="26"/>
          <w:szCs w:val="24"/>
        </w:rPr>
        <w:t xml:space="preserve">номоченный орган </w:t>
      </w:r>
      <w:r w:rsidR="000D4FD7" w:rsidRPr="009A2E6B">
        <w:rPr>
          <w:sz w:val="26"/>
          <w:szCs w:val="24"/>
        </w:rPr>
        <w:t>муниципального образования «</w:t>
      </w:r>
      <w:r w:rsidR="009A2E6B" w:rsidRPr="009A2E6B">
        <w:rPr>
          <w:sz w:val="26"/>
          <w:szCs w:val="24"/>
        </w:rPr>
        <w:t>Веркольское</w:t>
      </w:r>
      <w:r w:rsidR="000D4FD7" w:rsidRPr="009A2E6B">
        <w:rPr>
          <w:sz w:val="26"/>
          <w:szCs w:val="24"/>
        </w:rPr>
        <w:t>» Пинежского муниц</w:t>
      </w:r>
      <w:r w:rsidR="000D4FD7" w:rsidRPr="009A2E6B">
        <w:rPr>
          <w:sz w:val="26"/>
          <w:szCs w:val="24"/>
        </w:rPr>
        <w:t>и</w:t>
      </w:r>
      <w:r w:rsidR="000D4FD7" w:rsidRPr="009A2E6B">
        <w:rPr>
          <w:sz w:val="26"/>
          <w:szCs w:val="24"/>
        </w:rPr>
        <w:t>пального района Архангельской области</w:t>
      </w:r>
      <w:r w:rsidRPr="009A2E6B">
        <w:rPr>
          <w:color w:val="000000"/>
          <w:sz w:val="26"/>
          <w:szCs w:val="24"/>
        </w:rPr>
        <w:t>, - со дня, указанного в заявлении, либо в случае отсутствия указания в заявлении на день, с которого выплата пенсии за выслугу лет пр</w:t>
      </w:r>
      <w:r w:rsidRPr="009A2E6B">
        <w:rPr>
          <w:color w:val="000000"/>
          <w:sz w:val="26"/>
          <w:szCs w:val="24"/>
        </w:rPr>
        <w:t>е</w:t>
      </w:r>
      <w:r w:rsidRPr="009A2E6B">
        <w:rPr>
          <w:color w:val="000000"/>
          <w:sz w:val="26"/>
          <w:szCs w:val="24"/>
        </w:rPr>
        <w:t>кращается, - с 1-го числа сл</w:t>
      </w:r>
      <w:r w:rsidRPr="009A2E6B">
        <w:rPr>
          <w:color w:val="000000"/>
          <w:sz w:val="26"/>
          <w:szCs w:val="24"/>
        </w:rPr>
        <w:t>е</w:t>
      </w:r>
      <w:r w:rsidRPr="009A2E6B">
        <w:rPr>
          <w:color w:val="000000"/>
          <w:sz w:val="26"/>
          <w:szCs w:val="24"/>
        </w:rPr>
        <w:t>дующего месяца;</w:t>
      </w:r>
    </w:p>
    <w:p w:rsidR="000967FE" w:rsidRPr="009A2E6B" w:rsidRDefault="000967FE" w:rsidP="000967FE">
      <w:pPr>
        <w:ind w:firstLine="709"/>
        <w:jc w:val="both"/>
        <w:textAlignment w:val="baseline"/>
        <w:rPr>
          <w:color w:val="000000"/>
          <w:sz w:val="26"/>
          <w:szCs w:val="24"/>
        </w:rPr>
      </w:pPr>
      <w:proofErr w:type="gramStart"/>
      <w:r w:rsidRPr="009A2E6B">
        <w:rPr>
          <w:color w:val="000000"/>
          <w:sz w:val="26"/>
          <w:szCs w:val="24"/>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w:t>
      </w:r>
      <w:r w:rsidRPr="009A2E6B">
        <w:rPr>
          <w:color w:val="000000"/>
          <w:sz w:val="26"/>
          <w:szCs w:val="24"/>
        </w:rPr>
        <w:t>т</w:t>
      </w:r>
      <w:r w:rsidRPr="009A2E6B">
        <w:rPr>
          <w:color w:val="000000"/>
          <w:sz w:val="26"/>
          <w:szCs w:val="24"/>
        </w:rPr>
        <w:t>сутствующим или объявления умершим - с первого числа месяца, следующего за мес</w:t>
      </w:r>
      <w:r w:rsidRPr="009A2E6B">
        <w:rPr>
          <w:color w:val="000000"/>
          <w:sz w:val="26"/>
          <w:szCs w:val="24"/>
        </w:rPr>
        <w:t>я</w:t>
      </w:r>
      <w:r w:rsidRPr="009A2E6B">
        <w:rPr>
          <w:color w:val="000000"/>
          <w:sz w:val="26"/>
          <w:szCs w:val="24"/>
        </w:rPr>
        <w:t>цем, в котором наст</w:t>
      </w:r>
      <w:r w:rsidRPr="009A2E6B">
        <w:rPr>
          <w:color w:val="000000"/>
          <w:sz w:val="26"/>
          <w:szCs w:val="24"/>
        </w:rPr>
        <w:t>у</w:t>
      </w:r>
      <w:r w:rsidRPr="009A2E6B">
        <w:rPr>
          <w:color w:val="000000"/>
          <w:sz w:val="26"/>
          <w:szCs w:val="24"/>
        </w:rPr>
        <w:t>пила смерть либо вступило в силу решение суда о признании его безвестно отсутствующим или решение суда об объявлении его умершим;</w:t>
      </w:r>
      <w:proofErr w:type="gramEnd"/>
    </w:p>
    <w:p w:rsidR="000967FE" w:rsidRPr="009A2E6B" w:rsidRDefault="000967FE" w:rsidP="000967FE">
      <w:pPr>
        <w:ind w:firstLine="709"/>
        <w:jc w:val="both"/>
        <w:textAlignment w:val="baseline"/>
        <w:rPr>
          <w:color w:val="000000"/>
          <w:sz w:val="26"/>
          <w:szCs w:val="24"/>
        </w:rPr>
      </w:pPr>
      <w:r w:rsidRPr="009A2E6B">
        <w:rPr>
          <w:color w:val="000000"/>
          <w:sz w:val="26"/>
          <w:szCs w:val="24"/>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w:t>
      </w:r>
      <w:r w:rsidRPr="009A2E6B">
        <w:rPr>
          <w:color w:val="000000"/>
          <w:sz w:val="26"/>
          <w:szCs w:val="24"/>
        </w:rPr>
        <w:t>н</w:t>
      </w:r>
      <w:r w:rsidRPr="009A2E6B">
        <w:rPr>
          <w:color w:val="000000"/>
          <w:sz w:val="26"/>
          <w:szCs w:val="24"/>
        </w:rPr>
        <w:t>ная по вине получателя пенсия за выслугу лет подлежит возврату;</w:t>
      </w:r>
    </w:p>
    <w:p w:rsidR="000967FE" w:rsidRPr="009A2E6B" w:rsidRDefault="000967FE" w:rsidP="000967FE">
      <w:pPr>
        <w:ind w:firstLine="709"/>
        <w:jc w:val="both"/>
        <w:textAlignment w:val="baseline"/>
        <w:rPr>
          <w:color w:val="000000"/>
          <w:sz w:val="26"/>
          <w:szCs w:val="24"/>
        </w:rPr>
      </w:pPr>
      <w:proofErr w:type="gramStart"/>
      <w:r w:rsidRPr="009A2E6B">
        <w:rPr>
          <w:color w:val="000000"/>
          <w:sz w:val="26"/>
          <w:szCs w:val="24"/>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w:t>
      </w:r>
      <w:r w:rsidRPr="009A2E6B">
        <w:rPr>
          <w:color w:val="000000"/>
          <w:sz w:val="26"/>
          <w:szCs w:val="24"/>
        </w:rPr>
        <w:t>н</w:t>
      </w:r>
      <w:r w:rsidRPr="009A2E6B">
        <w:rPr>
          <w:color w:val="000000"/>
          <w:sz w:val="26"/>
          <w:szCs w:val="24"/>
        </w:rPr>
        <w:t>сии), досрочной пенсии (за исключением случаев перехода (перевода) с досрочной пе</w:t>
      </w:r>
      <w:r w:rsidRPr="009A2E6B">
        <w:rPr>
          <w:color w:val="000000"/>
          <w:sz w:val="26"/>
          <w:szCs w:val="24"/>
        </w:rPr>
        <w:t>н</w:t>
      </w:r>
      <w:r w:rsidRPr="009A2E6B">
        <w:rPr>
          <w:color w:val="000000"/>
          <w:sz w:val="26"/>
          <w:szCs w:val="24"/>
        </w:rPr>
        <w:t>сии на страховую пенсию по старости или страховую пенсию по инвалидности, перев</w:t>
      </w:r>
      <w:r w:rsidRPr="009A2E6B">
        <w:rPr>
          <w:color w:val="000000"/>
          <w:sz w:val="26"/>
          <w:szCs w:val="24"/>
        </w:rPr>
        <w:t>о</w:t>
      </w:r>
      <w:r w:rsidRPr="009A2E6B">
        <w:rPr>
          <w:color w:val="000000"/>
          <w:sz w:val="26"/>
          <w:szCs w:val="24"/>
        </w:rPr>
        <w:t>да с одного вида страховой пенсии на другой) - со дня прекращения выплаты страховой пенсии по старости или страховой</w:t>
      </w:r>
      <w:proofErr w:type="gramEnd"/>
      <w:r w:rsidRPr="009A2E6B">
        <w:rPr>
          <w:color w:val="000000"/>
          <w:sz w:val="26"/>
          <w:szCs w:val="24"/>
        </w:rPr>
        <w:t xml:space="preserve"> пенсии по инвалидности (страховой пенсии и фикс</w:t>
      </w:r>
      <w:r w:rsidRPr="009A2E6B">
        <w:rPr>
          <w:color w:val="000000"/>
          <w:sz w:val="26"/>
          <w:szCs w:val="24"/>
        </w:rPr>
        <w:t>и</w:t>
      </w:r>
      <w:r w:rsidRPr="009A2E6B">
        <w:rPr>
          <w:color w:val="000000"/>
          <w:sz w:val="26"/>
          <w:szCs w:val="24"/>
        </w:rPr>
        <w:t>рованной выплаты к страховой пенсии), досрочной пенсии.</w:t>
      </w:r>
    </w:p>
    <w:p w:rsidR="000967FE" w:rsidRPr="009A2E6B" w:rsidRDefault="000967FE" w:rsidP="000967FE">
      <w:pPr>
        <w:ind w:firstLine="709"/>
        <w:jc w:val="both"/>
        <w:rPr>
          <w:color w:val="000000"/>
          <w:sz w:val="26"/>
          <w:szCs w:val="24"/>
        </w:rPr>
      </w:pPr>
      <w:proofErr w:type="gramStart"/>
      <w:r w:rsidRPr="009A2E6B">
        <w:rPr>
          <w:color w:val="000000"/>
          <w:sz w:val="26"/>
          <w:szCs w:val="24"/>
        </w:rPr>
        <w:t>Восстановление выплаты пенсии за выслугу лет осуществляется в случае восст</w:t>
      </w:r>
      <w:r w:rsidRPr="009A2E6B">
        <w:rPr>
          <w:color w:val="000000"/>
          <w:sz w:val="26"/>
          <w:szCs w:val="24"/>
        </w:rPr>
        <w:t>а</w:t>
      </w:r>
      <w:r w:rsidRPr="009A2E6B">
        <w:rPr>
          <w:color w:val="000000"/>
          <w:sz w:val="26"/>
          <w:szCs w:val="24"/>
        </w:rPr>
        <w:t>новления выплаты страховой пенсии по старости или страховой пенсии по инвалидн</w:t>
      </w:r>
      <w:r w:rsidRPr="009A2E6B">
        <w:rPr>
          <w:color w:val="000000"/>
          <w:sz w:val="26"/>
          <w:szCs w:val="24"/>
        </w:rPr>
        <w:t>о</w:t>
      </w:r>
      <w:r w:rsidRPr="009A2E6B">
        <w:rPr>
          <w:color w:val="000000"/>
          <w:sz w:val="26"/>
          <w:szCs w:val="24"/>
        </w:rPr>
        <w:t>сти (страховой пенсии и фиксированной выплаты к страховой пенсии), досрочной пе</w:t>
      </w:r>
      <w:r w:rsidRPr="009A2E6B">
        <w:rPr>
          <w:color w:val="000000"/>
          <w:sz w:val="26"/>
          <w:szCs w:val="24"/>
        </w:rPr>
        <w:t>н</w:t>
      </w:r>
      <w:r w:rsidRPr="009A2E6B">
        <w:rPr>
          <w:color w:val="000000"/>
          <w:sz w:val="26"/>
          <w:szCs w:val="24"/>
        </w:rPr>
        <w:t>сии - со дня подачи зая</w:t>
      </w:r>
      <w:r w:rsidRPr="009A2E6B">
        <w:rPr>
          <w:color w:val="000000"/>
          <w:sz w:val="26"/>
          <w:szCs w:val="24"/>
        </w:rPr>
        <w:t>в</w:t>
      </w:r>
      <w:r w:rsidRPr="009A2E6B">
        <w:rPr>
          <w:color w:val="000000"/>
          <w:sz w:val="26"/>
          <w:szCs w:val="24"/>
        </w:rPr>
        <w:t>ления о восстановлении выплаты пенсии за выслугу лет, но не ранее дня восстановления в</w:t>
      </w:r>
      <w:r w:rsidRPr="009A2E6B">
        <w:rPr>
          <w:color w:val="000000"/>
          <w:sz w:val="26"/>
          <w:szCs w:val="24"/>
        </w:rPr>
        <w:t>ы</w:t>
      </w:r>
      <w:r w:rsidRPr="009A2E6B">
        <w:rPr>
          <w:color w:val="000000"/>
          <w:sz w:val="26"/>
          <w:szCs w:val="24"/>
        </w:rPr>
        <w:t>платы страховой пенсии по старости или страховой пенсии по инвалидности (страховой пенсии и фиксированной</w:t>
      </w:r>
      <w:proofErr w:type="gramEnd"/>
      <w:r w:rsidRPr="009A2E6B">
        <w:rPr>
          <w:color w:val="000000"/>
          <w:sz w:val="26"/>
          <w:szCs w:val="24"/>
        </w:rPr>
        <w:t xml:space="preserve"> выплаты к страховой пенсии), досрочной пенсии, за исключением случаев, когда страховая пенсия по старости или страховая пенсия по инвалидности (страховая пенсия и фиксированная выплата к стр</w:t>
      </w:r>
      <w:r w:rsidRPr="009A2E6B">
        <w:rPr>
          <w:color w:val="000000"/>
          <w:sz w:val="26"/>
          <w:szCs w:val="24"/>
        </w:rPr>
        <w:t>а</w:t>
      </w:r>
      <w:r w:rsidRPr="009A2E6B">
        <w:rPr>
          <w:color w:val="000000"/>
          <w:sz w:val="26"/>
          <w:szCs w:val="24"/>
        </w:rPr>
        <w:t>ховой пенсии), досрочная пенсия, получаемая гражданином и суммируемая с пенсией за выслугу лет, достигла предела, установленного в соответствии с пунктом 10.</w:t>
      </w:r>
    </w:p>
    <w:p w:rsidR="000967FE" w:rsidRPr="009A2E6B" w:rsidRDefault="000967FE" w:rsidP="000967FE">
      <w:pPr>
        <w:ind w:firstLine="709"/>
        <w:jc w:val="both"/>
        <w:textAlignment w:val="baseline"/>
        <w:rPr>
          <w:color w:val="000000"/>
          <w:sz w:val="26"/>
          <w:szCs w:val="24"/>
        </w:rPr>
      </w:pPr>
      <w:r w:rsidRPr="009A2E6B">
        <w:rPr>
          <w:color w:val="000000"/>
          <w:sz w:val="26"/>
          <w:szCs w:val="24"/>
        </w:rPr>
        <w:t>21. Решения о приостановлении, возобновлении, прекращении или восстановл</w:t>
      </w:r>
      <w:r w:rsidRPr="009A2E6B">
        <w:rPr>
          <w:color w:val="000000"/>
          <w:sz w:val="26"/>
          <w:szCs w:val="24"/>
        </w:rPr>
        <w:t>е</w:t>
      </w:r>
      <w:r w:rsidRPr="009A2E6B">
        <w:rPr>
          <w:color w:val="000000"/>
          <w:sz w:val="26"/>
          <w:szCs w:val="24"/>
        </w:rPr>
        <w:t xml:space="preserve">нии выплаты пенсии за выслугу лет оформляются муниципальным правовым актом уполномоченного органа </w:t>
      </w:r>
      <w:r w:rsidR="000D4FD7" w:rsidRPr="009A2E6B">
        <w:rPr>
          <w:sz w:val="26"/>
          <w:szCs w:val="24"/>
        </w:rPr>
        <w:t>муниципального образования «</w:t>
      </w:r>
      <w:r w:rsidR="009A2E6B" w:rsidRPr="009A2E6B">
        <w:rPr>
          <w:sz w:val="26"/>
          <w:szCs w:val="24"/>
        </w:rPr>
        <w:t>Веркольское</w:t>
      </w:r>
      <w:r w:rsidR="000D4FD7" w:rsidRPr="009A2E6B">
        <w:rPr>
          <w:sz w:val="26"/>
          <w:szCs w:val="24"/>
        </w:rPr>
        <w:t>» Пинежского м</w:t>
      </w:r>
      <w:r w:rsidR="000D4FD7" w:rsidRPr="009A2E6B">
        <w:rPr>
          <w:sz w:val="26"/>
          <w:szCs w:val="24"/>
        </w:rPr>
        <w:t>у</w:t>
      </w:r>
      <w:r w:rsidR="000D4FD7" w:rsidRPr="009A2E6B">
        <w:rPr>
          <w:sz w:val="26"/>
          <w:szCs w:val="24"/>
        </w:rPr>
        <w:t>ниципального района А</w:t>
      </w:r>
      <w:r w:rsidR="000D4FD7" w:rsidRPr="009A2E6B">
        <w:rPr>
          <w:sz w:val="26"/>
          <w:szCs w:val="24"/>
        </w:rPr>
        <w:t>р</w:t>
      </w:r>
      <w:r w:rsidR="000D4FD7" w:rsidRPr="009A2E6B">
        <w:rPr>
          <w:sz w:val="26"/>
          <w:szCs w:val="24"/>
        </w:rPr>
        <w:t>хангельской области</w:t>
      </w:r>
      <w:r w:rsidR="000D4FD7" w:rsidRPr="009A2E6B">
        <w:rPr>
          <w:color w:val="000000"/>
          <w:sz w:val="26"/>
          <w:szCs w:val="24"/>
        </w:rPr>
        <w:t xml:space="preserve"> </w:t>
      </w:r>
      <w:r w:rsidRPr="009A2E6B">
        <w:rPr>
          <w:color w:val="000000"/>
          <w:sz w:val="26"/>
          <w:szCs w:val="24"/>
        </w:rPr>
        <w:t>в течение семи календарных дней со дня поступления информации о необходимости приостановления, возобновления, прекр</w:t>
      </w:r>
      <w:r w:rsidRPr="009A2E6B">
        <w:rPr>
          <w:color w:val="000000"/>
          <w:sz w:val="26"/>
          <w:szCs w:val="24"/>
        </w:rPr>
        <w:t>а</w:t>
      </w:r>
      <w:r w:rsidRPr="009A2E6B">
        <w:rPr>
          <w:color w:val="000000"/>
          <w:sz w:val="26"/>
          <w:szCs w:val="24"/>
        </w:rPr>
        <w:t>щения или восстановления выплаты пенсии за выслугу лет.</w:t>
      </w:r>
    </w:p>
    <w:p w:rsidR="000967FE" w:rsidRPr="009A2E6B" w:rsidRDefault="000967FE" w:rsidP="000967FE">
      <w:pPr>
        <w:ind w:firstLine="709"/>
        <w:jc w:val="both"/>
        <w:rPr>
          <w:color w:val="000000"/>
          <w:sz w:val="26"/>
          <w:szCs w:val="24"/>
        </w:rPr>
      </w:pPr>
      <w:proofErr w:type="gramStart"/>
      <w:r w:rsidRPr="009A2E6B">
        <w:rPr>
          <w:color w:val="000000"/>
          <w:sz w:val="26"/>
          <w:szCs w:val="24"/>
        </w:rPr>
        <w:t>Уведомление о приостановлении, возобновлении, прекращении или восстановл</w:t>
      </w:r>
      <w:r w:rsidRPr="009A2E6B">
        <w:rPr>
          <w:color w:val="000000"/>
          <w:sz w:val="26"/>
          <w:szCs w:val="24"/>
        </w:rPr>
        <w:t>е</w:t>
      </w:r>
      <w:r w:rsidRPr="009A2E6B">
        <w:rPr>
          <w:color w:val="000000"/>
          <w:sz w:val="26"/>
          <w:szCs w:val="24"/>
        </w:rPr>
        <w:t>нии в</w:t>
      </w:r>
      <w:r w:rsidRPr="009A2E6B">
        <w:rPr>
          <w:color w:val="000000"/>
          <w:sz w:val="26"/>
          <w:szCs w:val="24"/>
        </w:rPr>
        <w:t>ы</w:t>
      </w:r>
      <w:r w:rsidRPr="009A2E6B">
        <w:rPr>
          <w:color w:val="000000"/>
          <w:sz w:val="26"/>
          <w:szCs w:val="24"/>
        </w:rPr>
        <w:t xml:space="preserve">платы пенсии за выслугу лет направляется гражданину уполномоченным органом </w:t>
      </w:r>
      <w:r w:rsidR="000D4FD7" w:rsidRPr="009A2E6B">
        <w:rPr>
          <w:sz w:val="26"/>
          <w:szCs w:val="24"/>
        </w:rPr>
        <w:t>муниципального образования «</w:t>
      </w:r>
      <w:r w:rsidR="009A2E6B" w:rsidRPr="009A2E6B">
        <w:rPr>
          <w:sz w:val="26"/>
          <w:szCs w:val="24"/>
        </w:rPr>
        <w:t>Веркольское</w:t>
      </w:r>
      <w:r w:rsidR="000D4FD7" w:rsidRPr="009A2E6B">
        <w:rPr>
          <w:sz w:val="26"/>
          <w:szCs w:val="24"/>
        </w:rPr>
        <w:t>» Пинежского муниципального района А</w:t>
      </w:r>
      <w:r w:rsidR="000D4FD7" w:rsidRPr="009A2E6B">
        <w:rPr>
          <w:sz w:val="26"/>
          <w:szCs w:val="24"/>
        </w:rPr>
        <w:t>р</w:t>
      </w:r>
      <w:r w:rsidR="000D4FD7" w:rsidRPr="009A2E6B">
        <w:rPr>
          <w:sz w:val="26"/>
          <w:szCs w:val="24"/>
        </w:rPr>
        <w:t>хангельской области</w:t>
      </w:r>
      <w:r w:rsidRPr="009A2E6B">
        <w:rPr>
          <w:color w:val="000000"/>
          <w:sz w:val="26"/>
          <w:szCs w:val="24"/>
        </w:rPr>
        <w:t xml:space="preserve"> в течение трех календарных дней со дня принятия соответству</w:t>
      </w:r>
      <w:r w:rsidRPr="009A2E6B">
        <w:rPr>
          <w:color w:val="000000"/>
          <w:sz w:val="26"/>
          <w:szCs w:val="24"/>
        </w:rPr>
        <w:t>ю</w:t>
      </w:r>
      <w:r w:rsidRPr="009A2E6B">
        <w:rPr>
          <w:color w:val="000000"/>
          <w:sz w:val="26"/>
          <w:szCs w:val="24"/>
        </w:rPr>
        <w:t>щего решения, за исключением случаев смерти получателя пенсии за выслугу лет, пр</w:t>
      </w:r>
      <w:r w:rsidRPr="009A2E6B">
        <w:rPr>
          <w:color w:val="000000"/>
          <w:sz w:val="26"/>
          <w:szCs w:val="24"/>
        </w:rPr>
        <w:t>и</w:t>
      </w:r>
      <w:r w:rsidRPr="009A2E6B">
        <w:rPr>
          <w:color w:val="000000"/>
          <w:sz w:val="26"/>
          <w:szCs w:val="24"/>
        </w:rPr>
        <w:t>знания его в установленном законодательством Российской Федерации порядке бе</w:t>
      </w:r>
      <w:r w:rsidRPr="009A2E6B">
        <w:rPr>
          <w:color w:val="000000"/>
          <w:sz w:val="26"/>
          <w:szCs w:val="24"/>
        </w:rPr>
        <w:t>з</w:t>
      </w:r>
      <w:r w:rsidRPr="009A2E6B">
        <w:rPr>
          <w:color w:val="000000"/>
          <w:sz w:val="26"/>
          <w:szCs w:val="24"/>
        </w:rPr>
        <w:lastRenderedPageBreak/>
        <w:t>вестно отсутствующим или объявления умершим.</w:t>
      </w:r>
      <w:proofErr w:type="gramEnd"/>
    </w:p>
    <w:p w:rsidR="000967FE" w:rsidRPr="009A2E6B" w:rsidRDefault="000967FE" w:rsidP="000967FE">
      <w:pPr>
        <w:ind w:firstLine="709"/>
        <w:jc w:val="both"/>
        <w:textAlignment w:val="baseline"/>
        <w:rPr>
          <w:color w:val="000000"/>
          <w:sz w:val="26"/>
          <w:szCs w:val="24"/>
        </w:rPr>
      </w:pPr>
      <w:r w:rsidRPr="009A2E6B">
        <w:rPr>
          <w:color w:val="000000"/>
          <w:sz w:val="26"/>
          <w:szCs w:val="24"/>
        </w:rPr>
        <w:t xml:space="preserve">22. Суммы пенсии за выслугу лет, излишне выплаченные по вине получателя, подлежат удержанию по решению уполномоченного органа </w:t>
      </w:r>
      <w:r w:rsidR="000D4FD7" w:rsidRPr="009A2E6B">
        <w:rPr>
          <w:sz w:val="26"/>
          <w:szCs w:val="24"/>
        </w:rPr>
        <w:t>муниципального образов</w:t>
      </w:r>
      <w:r w:rsidR="000D4FD7" w:rsidRPr="009A2E6B">
        <w:rPr>
          <w:sz w:val="26"/>
          <w:szCs w:val="24"/>
        </w:rPr>
        <w:t>а</w:t>
      </w:r>
      <w:r w:rsidR="000D4FD7" w:rsidRPr="009A2E6B">
        <w:rPr>
          <w:sz w:val="26"/>
          <w:szCs w:val="24"/>
        </w:rPr>
        <w:t>ния «</w:t>
      </w:r>
      <w:r w:rsidR="009A2E6B" w:rsidRPr="009A2E6B">
        <w:rPr>
          <w:sz w:val="26"/>
          <w:szCs w:val="24"/>
        </w:rPr>
        <w:t>Веркольское</w:t>
      </w:r>
      <w:r w:rsidR="000D4FD7" w:rsidRPr="009A2E6B">
        <w:rPr>
          <w:sz w:val="26"/>
          <w:szCs w:val="24"/>
        </w:rPr>
        <w:t>» Пинежского муниципального района Архангельской области</w:t>
      </w:r>
      <w:r w:rsidR="000D4FD7" w:rsidRPr="009A2E6B">
        <w:rPr>
          <w:color w:val="000000"/>
          <w:sz w:val="26"/>
          <w:szCs w:val="24"/>
        </w:rPr>
        <w:t xml:space="preserve"> </w:t>
      </w:r>
      <w:r w:rsidRPr="009A2E6B">
        <w:rPr>
          <w:color w:val="000000"/>
          <w:sz w:val="26"/>
          <w:szCs w:val="24"/>
        </w:rPr>
        <w:t>в ра</w:t>
      </w:r>
      <w:r w:rsidRPr="009A2E6B">
        <w:rPr>
          <w:color w:val="000000"/>
          <w:sz w:val="26"/>
          <w:szCs w:val="24"/>
        </w:rPr>
        <w:t>з</w:t>
      </w:r>
      <w:r w:rsidRPr="009A2E6B">
        <w:rPr>
          <w:color w:val="000000"/>
          <w:sz w:val="26"/>
          <w:szCs w:val="24"/>
        </w:rPr>
        <w:t>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rsidR="000967FE" w:rsidRPr="009A2E6B" w:rsidRDefault="000967FE" w:rsidP="000967FE">
      <w:pPr>
        <w:ind w:firstLine="709"/>
        <w:jc w:val="both"/>
        <w:rPr>
          <w:color w:val="000000"/>
          <w:sz w:val="26"/>
          <w:szCs w:val="24"/>
        </w:rPr>
      </w:pPr>
      <w:proofErr w:type="gramStart"/>
      <w:r w:rsidRPr="009A2E6B">
        <w:rPr>
          <w:color w:val="000000"/>
          <w:sz w:val="26"/>
          <w:szCs w:val="24"/>
        </w:rPr>
        <w:t>В случае прекращения выплаты пенсии за выслугу лет до полного погашения з</w:t>
      </w:r>
      <w:r w:rsidRPr="009A2E6B">
        <w:rPr>
          <w:color w:val="000000"/>
          <w:sz w:val="26"/>
          <w:szCs w:val="24"/>
        </w:rPr>
        <w:t>а</w:t>
      </w:r>
      <w:r w:rsidRPr="009A2E6B">
        <w:rPr>
          <w:color w:val="000000"/>
          <w:sz w:val="26"/>
          <w:szCs w:val="24"/>
        </w:rPr>
        <w:t>долже</w:t>
      </w:r>
      <w:r w:rsidRPr="009A2E6B">
        <w:rPr>
          <w:color w:val="000000"/>
          <w:sz w:val="26"/>
          <w:szCs w:val="24"/>
        </w:rPr>
        <w:t>н</w:t>
      </w:r>
      <w:r w:rsidRPr="009A2E6B">
        <w:rPr>
          <w:color w:val="000000"/>
          <w:sz w:val="26"/>
          <w:szCs w:val="24"/>
        </w:rPr>
        <w:t>ности по излишне выплаченным суммам пенсии за выслугу</w:t>
      </w:r>
      <w:proofErr w:type="gramEnd"/>
      <w:r w:rsidRPr="009A2E6B">
        <w:rPr>
          <w:color w:val="000000"/>
          <w:sz w:val="26"/>
          <w:szCs w:val="24"/>
        </w:rPr>
        <w:t xml:space="preserve"> лет, удерживаемым на основании решения уполномоченного органа </w:t>
      </w:r>
      <w:r w:rsidR="000D4FD7" w:rsidRPr="009A2E6B">
        <w:rPr>
          <w:sz w:val="26"/>
          <w:szCs w:val="24"/>
        </w:rPr>
        <w:t>муниципального образования «</w:t>
      </w:r>
      <w:r w:rsidR="009A2E6B" w:rsidRPr="009A2E6B">
        <w:rPr>
          <w:sz w:val="26"/>
          <w:szCs w:val="24"/>
        </w:rPr>
        <w:t>Ве</w:t>
      </w:r>
      <w:r w:rsidR="009A2E6B" w:rsidRPr="009A2E6B">
        <w:rPr>
          <w:sz w:val="26"/>
          <w:szCs w:val="24"/>
        </w:rPr>
        <w:t>р</w:t>
      </w:r>
      <w:r w:rsidR="009A2E6B" w:rsidRPr="009A2E6B">
        <w:rPr>
          <w:sz w:val="26"/>
          <w:szCs w:val="24"/>
        </w:rPr>
        <w:t>кольское</w:t>
      </w:r>
      <w:r w:rsidR="000D4FD7" w:rsidRPr="009A2E6B">
        <w:rPr>
          <w:sz w:val="26"/>
          <w:szCs w:val="24"/>
        </w:rPr>
        <w:t>» Пинежского муниципального района Архангельской области</w:t>
      </w:r>
      <w:r w:rsidRPr="009A2E6B">
        <w:rPr>
          <w:color w:val="000000"/>
          <w:sz w:val="26"/>
          <w:szCs w:val="24"/>
        </w:rPr>
        <w:t>, оставшаяся з</w:t>
      </w:r>
      <w:r w:rsidRPr="009A2E6B">
        <w:rPr>
          <w:color w:val="000000"/>
          <w:sz w:val="26"/>
          <w:szCs w:val="24"/>
        </w:rPr>
        <w:t>а</w:t>
      </w:r>
      <w:r w:rsidRPr="009A2E6B">
        <w:rPr>
          <w:color w:val="000000"/>
          <w:sz w:val="26"/>
          <w:szCs w:val="24"/>
        </w:rPr>
        <w:t>долженность взыскивается в с</w:t>
      </w:r>
      <w:r w:rsidRPr="009A2E6B">
        <w:rPr>
          <w:color w:val="000000"/>
          <w:sz w:val="26"/>
          <w:szCs w:val="24"/>
        </w:rPr>
        <w:t>у</w:t>
      </w:r>
      <w:r w:rsidRPr="009A2E6B">
        <w:rPr>
          <w:color w:val="000000"/>
          <w:sz w:val="26"/>
          <w:szCs w:val="24"/>
        </w:rPr>
        <w:t>дебном порядке.</w:t>
      </w:r>
    </w:p>
    <w:p w:rsidR="000967FE" w:rsidRPr="009A2E6B" w:rsidRDefault="000967FE" w:rsidP="000967FE">
      <w:pPr>
        <w:ind w:firstLine="709"/>
        <w:jc w:val="both"/>
        <w:textAlignment w:val="baseline"/>
        <w:rPr>
          <w:color w:val="000000"/>
          <w:sz w:val="26"/>
          <w:szCs w:val="24"/>
        </w:rPr>
      </w:pPr>
      <w:r w:rsidRPr="009A2E6B">
        <w:rPr>
          <w:sz w:val="26"/>
          <w:szCs w:val="24"/>
        </w:rPr>
        <w:t xml:space="preserve">23. </w:t>
      </w:r>
      <w:r w:rsidRPr="009A2E6B">
        <w:rPr>
          <w:color w:val="000000"/>
          <w:sz w:val="26"/>
          <w:szCs w:val="24"/>
        </w:rPr>
        <w:t>Начисленные суммы пенсии за выслугу лет, которые не были востребованы получ</w:t>
      </w:r>
      <w:r w:rsidRPr="009A2E6B">
        <w:rPr>
          <w:color w:val="000000"/>
          <w:sz w:val="26"/>
          <w:szCs w:val="24"/>
        </w:rPr>
        <w:t>а</w:t>
      </w:r>
      <w:r w:rsidRPr="009A2E6B">
        <w:rPr>
          <w:color w:val="000000"/>
          <w:sz w:val="26"/>
          <w:szCs w:val="24"/>
        </w:rPr>
        <w:t>телем своевременно, выплачиваются ему за прошедшее время, но не более чем за три года, предшествующих дню обращения за получением пенсии за выслугу лет.</w:t>
      </w:r>
    </w:p>
    <w:p w:rsidR="000967FE" w:rsidRPr="009A2E6B" w:rsidRDefault="000967FE" w:rsidP="000967FE">
      <w:pPr>
        <w:ind w:firstLine="709"/>
        <w:jc w:val="both"/>
        <w:textAlignment w:val="baseline"/>
        <w:rPr>
          <w:color w:val="000000"/>
          <w:sz w:val="26"/>
          <w:szCs w:val="24"/>
        </w:rPr>
      </w:pPr>
      <w:r w:rsidRPr="009A2E6B">
        <w:rPr>
          <w:color w:val="000000"/>
          <w:sz w:val="26"/>
          <w:szCs w:val="24"/>
        </w:rPr>
        <w:t xml:space="preserve">Пенсия за выслугу лет, не полученная своевременно по вине уполномоченного органа </w:t>
      </w:r>
      <w:r w:rsidR="000D4FD7" w:rsidRPr="009A2E6B">
        <w:rPr>
          <w:sz w:val="26"/>
          <w:szCs w:val="24"/>
        </w:rPr>
        <w:t>муниципального образования «</w:t>
      </w:r>
      <w:r w:rsidR="009A2E6B" w:rsidRPr="009A2E6B">
        <w:rPr>
          <w:sz w:val="26"/>
          <w:szCs w:val="24"/>
        </w:rPr>
        <w:t>Веркольское</w:t>
      </w:r>
      <w:r w:rsidR="000D4FD7" w:rsidRPr="009A2E6B">
        <w:rPr>
          <w:sz w:val="26"/>
          <w:szCs w:val="24"/>
        </w:rPr>
        <w:t>» Пинежского муниципального ра</w:t>
      </w:r>
      <w:r w:rsidR="000D4FD7" w:rsidRPr="009A2E6B">
        <w:rPr>
          <w:sz w:val="26"/>
          <w:szCs w:val="24"/>
        </w:rPr>
        <w:t>й</w:t>
      </w:r>
      <w:r w:rsidR="000D4FD7" w:rsidRPr="009A2E6B">
        <w:rPr>
          <w:sz w:val="26"/>
          <w:szCs w:val="24"/>
        </w:rPr>
        <w:t>она Архангельской области</w:t>
      </w:r>
      <w:r w:rsidRPr="009A2E6B">
        <w:rPr>
          <w:color w:val="000000"/>
          <w:sz w:val="26"/>
          <w:szCs w:val="24"/>
        </w:rPr>
        <w:t>, выплачивается получателю пенсии за выслугу лет за пр</w:t>
      </w:r>
      <w:r w:rsidRPr="009A2E6B">
        <w:rPr>
          <w:color w:val="000000"/>
          <w:sz w:val="26"/>
          <w:szCs w:val="24"/>
        </w:rPr>
        <w:t>о</w:t>
      </w:r>
      <w:r w:rsidRPr="009A2E6B">
        <w:rPr>
          <w:color w:val="000000"/>
          <w:sz w:val="26"/>
          <w:szCs w:val="24"/>
        </w:rPr>
        <w:t>шедшее время без ограничения каким-либо сроком. При этом неполученная сумма в</w:t>
      </w:r>
      <w:r w:rsidRPr="009A2E6B">
        <w:rPr>
          <w:color w:val="000000"/>
          <w:sz w:val="26"/>
          <w:szCs w:val="24"/>
        </w:rPr>
        <w:t>ы</w:t>
      </w:r>
      <w:r w:rsidRPr="009A2E6B">
        <w:rPr>
          <w:color w:val="000000"/>
          <w:sz w:val="26"/>
          <w:szCs w:val="24"/>
        </w:rPr>
        <w:t>плачивается единовременно.</w:t>
      </w:r>
    </w:p>
    <w:p w:rsidR="000967FE" w:rsidRPr="009A2E6B" w:rsidRDefault="000967FE" w:rsidP="000967FE">
      <w:pPr>
        <w:ind w:firstLine="709"/>
        <w:jc w:val="both"/>
        <w:rPr>
          <w:color w:val="000000"/>
          <w:sz w:val="26"/>
          <w:szCs w:val="24"/>
        </w:rPr>
      </w:pPr>
      <w:r w:rsidRPr="009A2E6B">
        <w:rPr>
          <w:color w:val="000000"/>
          <w:sz w:val="26"/>
          <w:szCs w:val="24"/>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w:t>
      </w:r>
      <w:r w:rsidRPr="009A2E6B">
        <w:rPr>
          <w:color w:val="000000"/>
          <w:sz w:val="26"/>
          <w:szCs w:val="24"/>
        </w:rPr>
        <w:t>а</w:t>
      </w:r>
      <w:r w:rsidRPr="009A2E6B">
        <w:rPr>
          <w:color w:val="000000"/>
          <w:sz w:val="26"/>
          <w:szCs w:val="24"/>
        </w:rPr>
        <w:t>ции.</w:t>
      </w:r>
    </w:p>
    <w:p w:rsidR="000967FE" w:rsidRPr="009A2E6B" w:rsidRDefault="000967FE" w:rsidP="000967FE">
      <w:pPr>
        <w:ind w:firstLine="709"/>
        <w:jc w:val="both"/>
        <w:rPr>
          <w:color w:val="000000"/>
          <w:sz w:val="26"/>
          <w:szCs w:val="24"/>
        </w:rPr>
      </w:pPr>
    </w:p>
    <w:p w:rsidR="0095095D" w:rsidRPr="009A2E6B" w:rsidRDefault="0095095D" w:rsidP="000967FE">
      <w:pPr>
        <w:shd w:val="clear" w:color="auto" w:fill="FFFFFF"/>
        <w:jc w:val="center"/>
        <w:rPr>
          <w:color w:val="000000"/>
          <w:spacing w:val="-27"/>
          <w:w w:val="101"/>
          <w:sz w:val="26"/>
          <w:szCs w:val="24"/>
        </w:rPr>
      </w:pPr>
    </w:p>
    <w:sectPr w:rsidR="0095095D" w:rsidRPr="009A2E6B" w:rsidSect="00144BCA">
      <w:type w:val="continuous"/>
      <w:pgSz w:w="11909" w:h="16834"/>
      <w:pgMar w:top="851" w:right="567" w:bottom="851"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5E1194"/>
    <w:lvl w:ilvl="0">
      <w:numFmt w:val="decimal"/>
      <w:lvlText w:val="*"/>
      <w:lvlJc w:val="left"/>
      <w:pPr>
        <w:ind w:left="0" w:firstLine="0"/>
      </w:pPr>
    </w:lvl>
  </w:abstractNum>
  <w:abstractNum w:abstractNumId="1">
    <w:nsid w:val="0C926B69"/>
    <w:multiLevelType w:val="singleLevel"/>
    <w:tmpl w:val="589A7B90"/>
    <w:lvl w:ilvl="0">
      <w:start w:val="1"/>
      <w:numFmt w:val="decimal"/>
      <w:lvlText w:val="%1."/>
      <w:legacy w:legacy="1" w:legacySpace="0" w:legacyIndent="321"/>
      <w:lvlJc w:val="left"/>
      <w:rPr>
        <w:rFonts w:ascii="Times New Roman" w:hAnsi="Times New Roman" w:hint="default"/>
      </w:rPr>
    </w:lvl>
  </w:abstractNum>
  <w:abstractNum w:abstractNumId="2">
    <w:nsid w:val="19A17E53"/>
    <w:multiLevelType w:val="singleLevel"/>
    <w:tmpl w:val="323CB324"/>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
    <w:nsid w:val="19C55950"/>
    <w:multiLevelType w:val="singleLevel"/>
    <w:tmpl w:val="589A7B90"/>
    <w:lvl w:ilvl="0">
      <w:start w:val="1"/>
      <w:numFmt w:val="decimal"/>
      <w:lvlText w:val="%1."/>
      <w:legacy w:legacy="1" w:legacySpace="0" w:legacyIndent="321"/>
      <w:lvlJc w:val="left"/>
      <w:rPr>
        <w:rFonts w:ascii="Times New Roman" w:hAnsi="Times New Roman" w:hint="default"/>
      </w:rPr>
    </w:lvl>
  </w:abstractNum>
  <w:abstractNum w:abstractNumId="4">
    <w:nsid w:val="5FCB3DE9"/>
    <w:multiLevelType w:val="singleLevel"/>
    <w:tmpl w:val="CB0C2C4A"/>
    <w:lvl w:ilvl="0">
      <w:start w:val="13"/>
      <w:numFmt w:val="decimal"/>
      <w:lvlText w:val="%1."/>
      <w:legacy w:legacy="1" w:legacySpace="0" w:legacyIndent="404"/>
      <w:lvlJc w:val="left"/>
      <w:rPr>
        <w:rFonts w:ascii="Times New Roman" w:hAnsi="Times New Roman" w:hint="default"/>
      </w:rPr>
    </w:lvl>
  </w:abstractNum>
  <w:num w:numId="1">
    <w:abstractNumId w:val="3"/>
  </w:num>
  <w:num w:numId="2">
    <w:abstractNumId w:val="1"/>
  </w:num>
  <w:num w:numId="3">
    <w:abstractNumId w:val="2"/>
    <w:lvlOverride w:ilvl="0">
      <w:startOverride w:val="1"/>
    </w:lvlOverride>
  </w:num>
  <w:num w:numId="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DE064F"/>
    <w:rsid w:val="000716A1"/>
    <w:rsid w:val="0007444A"/>
    <w:rsid w:val="000967FE"/>
    <w:rsid w:val="000D4FD7"/>
    <w:rsid w:val="000F1D07"/>
    <w:rsid w:val="00144BCA"/>
    <w:rsid w:val="002E321C"/>
    <w:rsid w:val="0034535C"/>
    <w:rsid w:val="007556D7"/>
    <w:rsid w:val="00850133"/>
    <w:rsid w:val="00875F8A"/>
    <w:rsid w:val="0095095D"/>
    <w:rsid w:val="009A0CFF"/>
    <w:rsid w:val="009A2E6B"/>
    <w:rsid w:val="009E6ACB"/>
    <w:rsid w:val="00BB795B"/>
    <w:rsid w:val="00CA51EB"/>
    <w:rsid w:val="00DE064F"/>
    <w:rsid w:val="00E07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CA"/>
    <w:pPr>
      <w:widowControl w:val="0"/>
      <w:autoSpaceDE w:val="0"/>
      <w:autoSpaceDN w:val="0"/>
      <w:adjustRightInd w:val="0"/>
    </w:pPr>
  </w:style>
  <w:style w:type="paragraph" w:styleId="1">
    <w:name w:val="heading 1"/>
    <w:basedOn w:val="a"/>
    <w:next w:val="a"/>
    <w:qFormat/>
    <w:rsid w:val="00144BCA"/>
    <w:pPr>
      <w:keepNext/>
      <w:shd w:val="clear" w:color="auto" w:fill="FFFFFF"/>
      <w:jc w:val="center"/>
      <w:outlineLvl w:val="0"/>
    </w:pPr>
    <w:rPr>
      <w:b/>
      <w:bCs/>
      <w:color w:val="000000"/>
      <w:w w:val="101"/>
      <w:sz w:val="24"/>
      <w:szCs w:val="28"/>
    </w:rPr>
  </w:style>
  <w:style w:type="paragraph" w:styleId="2">
    <w:name w:val="heading 2"/>
    <w:basedOn w:val="a"/>
    <w:next w:val="a"/>
    <w:link w:val="20"/>
    <w:uiPriority w:val="9"/>
    <w:semiHidden/>
    <w:unhideWhenUsed/>
    <w:qFormat/>
    <w:rsid w:val="009A0CF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44BCA"/>
    <w:pPr>
      <w:shd w:val="clear" w:color="auto" w:fill="FFFFFF"/>
      <w:ind w:firstLine="538"/>
      <w:jc w:val="both"/>
    </w:pPr>
    <w:rPr>
      <w:sz w:val="24"/>
    </w:rPr>
  </w:style>
  <w:style w:type="paragraph" w:styleId="a4">
    <w:name w:val="Body Text"/>
    <w:basedOn w:val="a"/>
    <w:semiHidden/>
    <w:rsid w:val="00144BCA"/>
    <w:pPr>
      <w:shd w:val="clear" w:color="auto" w:fill="FFFFFF"/>
      <w:spacing w:line="322" w:lineRule="atLeast"/>
      <w:ind w:right="10"/>
      <w:jc w:val="both"/>
    </w:pPr>
    <w:rPr>
      <w:color w:val="000000"/>
      <w:sz w:val="24"/>
      <w:szCs w:val="28"/>
    </w:rPr>
  </w:style>
  <w:style w:type="paragraph" w:styleId="21">
    <w:name w:val="Body Text 2"/>
    <w:basedOn w:val="a"/>
    <w:semiHidden/>
    <w:rsid w:val="00144BCA"/>
    <w:pPr>
      <w:shd w:val="clear" w:color="auto" w:fill="FFFFFF"/>
      <w:spacing w:line="322" w:lineRule="atLeast"/>
      <w:jc w:val="both"/>
    </w:pPr>
    <w:rPr>
      <w:color w:val="000000"/>
      <w:sz w:val="24"/>
      <w:szCs w:val="28"/>
    </w:rPr>
  </w:style>
  <w:style w:type="paragraph" w:customStyle="1" w:styleId="Standard">
    <w:name w:val="Standard"/>
    <w:rsid w:val="00E07125"/>
    <w:pPr>
      <w:widowControl w:val="0"/>
      <w:suppressAutoHyphens/>
      <w:autoSpaceDN w:val="0"/>
      <w:textAlignment w:val="baseline"/>
    </w:pPr>
    <w:rPr>
      <w:rFonts w:eastAsia="Lucida Sans Unicode" w:cs="Mangal"/>
      <w:kern w:val="3"/>
      <w:sz w:val="24"/>
      <w:szCs w:val="24"/>
      <w:lang w:eastAsia="zh-CN" w:bidi="hi-IN"/>
    </w:rPr>
  </w:style>
  <w:style w:type="paragraph" w:styleId="a5">
    <w:name w:val="No Spacing"/>
    <w:uiPriority w:val="1"/>
    <w:qFormat/>
    <w:rsid w:val="00E07125"/>
    <w:pPr>
      <w:widowControl w:val="0"/>
      <w:autoSpaceDE w:val="0"/>
      <w:autoSpaceDN w:val="0"/>
      <w:adjustRightInd w:val="0"/>
    </w:pPr>
  </w:style>
  <w:style w:type="character" w:customStyle="1" w:styleId="20">
    <w:name w:val="Заголовок 2 Знак"/>
    <w:basedOn w:val="a0"/>
    <w:link w:val="2"/>
    <w:uiPriority w:val="9"/>
    <w:semiHidden/>
    <w:rsid w:val="009A0CFF"/>
    <w:rPr>
      <w:rFonts w:ascii="Cambria" w:eastAsia="Times New Roman" w:hAnsi="Cambria" w:cs="Times New Roman"/>
      <w:b/>
      <w:bCs/>
      <w:i/>
      <w:iCs/>
      <w:sz w:val="28"/>
      <w:szCs w:val="28"/>
    </w:rPr>
  </w:style>
  <w:style w:type="paragraph" w:customStyle="1" w:styleId="ConsTitle">
    <w:name w:val="ConsTitle"/>
    <w:rsid w:val="009A0CFF"/>
    <w:pPr>
      <w:widowControl w:val="0"/>
      <w:autoSpaceDE w:val="0"/>
      <w:autoSpaceDN w:val="0"/>
      <w:adjustRightInd w:val="0"/>
    </w:pPr>
    <w:rPr>
      <w:rFonts w:ascii="Arial" w:hAnsi="Arial" w:cs="Arial"/>
      <w:b/>
      <w:bCs/>
      <w:sz w:val="16"/>
      <w:szCs w:val="16"/>
    </w:rPr>
  </w:style>
  <w:style w:type="paragraph" w:customStyle="1" w:styleId="ConsPlusNormal">
    <w:name w:val="ConsPlusNormal"/>
    <w:uiPriority w:val="99"/>
    <w:rsid w:val="000967FE"/>
    <w:pPr>
      <w:widowControl w:val="0"/>
      <w:autoSpaceDE w:val="0"/>
      <w:autoSpaceDN w:val="0"/>
      <w:adjustRightInd w:val="0"/>
      <w:ind w:firstLine="720"/>
    </w:pPr>
    <w:rPr>
      <w:rFonts w:ascii="Arial" w:hAnsi="Arial" w:cs="Arial"/>
    </w:rPr>
  </w:style>
  <w:style w:type="character" w:styleId="a6">
    <w:name w:val="Hyperlink"/>
    <w:basedOn w:val="a0"/>
    <w:uiPriority w:val="99"/>
    <w:semiHidden/>
    <w:unhideWhenUsed/>
    <w:rsid w:val="000967FE"/>
    <w:rPr>
      <w:color w:val="0000FF"/>
      <w:u w:val="single"/>
    </w:rPr>
  </w:style>
  <w:style w:type="paragraph" w:customStyle="1" w:styleId="formattext">
    <w:name w:val="formattext"/>
    <w:basedOn w:val="a"/>
    <w:rsid w:val="000967FE"/>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7556D7"/>
    <w:rPr>
      <w:rFonts w:ascii="Tahoma" w:hAnsi="Tahoma" w:cs="Tahoma"/>
      <w:sz w:val="16"/>
      <w:szCs w:val="16"/>
    </w:rPr>
  </w:style>
  <w:style w:type="character" w:customStyle="1" w:styleId="a8">
    <w:name w:val="Текст выноски Знак"/>
    <w:basedOn w:val="a0"/>
    <w:link w:val="a7"/>
    <w:uiPriority w:val="99"/>
    <w:semiHidden/>
    <w:rsid w:val="00755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6909" TargetMode="External"/><Relationship Id="rId13" Type="http://schemas.openxmlformats.org/officeDocument/2006/relationships/hyperlink" Target="https://docs.cntd.ru/document/499067425" TargetMode="External"/><Relationship Id="rId18" Type="http://schemas.openxmlformats.org/officeDocument/2006/relationships/hyperlink" Target="https://docs.cntd.ru/document/9620026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39265" TargetMode="External"/><Relationship Id="rId12" Type="http://schemas.openxmlformats.org/officeDocument/2006/relationships/hyperlink" Target="https://docs.cntd.ru/document/902030664" TargetMode="External"/><Relationship Id="rId17" Type="http://schemas.openxmlformats.org/officeDocument/2006/relationships/hyperlink" Target="https://docs.cntd.ru/document/962011745" TargetMode="External"/><Relationship Id="rId2" Type="http://schemas.openxmlformats.org/officeDocument/2006/relationships/styles" Target="styles.xml"/><Relationship Id="rId16" Type="http://schemas.openxmlformats.org/officeDocument/2006/relationships/hyperlink" Target="https://docs.cntd.ru/document/962002662" TargetMode="External"/><Relationship Id="rId20" Type="http://schemas.openxmlformats.org/officeDocument/2006/relationships/hyperlink" Target="https://docs.cntd.ru/document/9005389" TargetMode="External"/><Relationship Id="rId1" Type="http://schemas.openxmlformats.org/officeDocument/2006/relationships/numbering" Target="numbering.xml"/><Relationship Id="rId6" Type="http://schemas.openxmlformats.org/officeDocument/2006/relationships/hyperlink" Target="https://docs.cntd.ru/document/9005389" TargetMode="External"/><Relationship Id="rId11" Type="http://schemas.openxmlformats.org/officeDocument/2006/relationships/hyperlink" Target="https://docs.cntd.ru/document/901807664" TargetMode="External"/><Relationship Id="rId5" Type="http://schemas.openxmlformats.org/officeDocument/2006/relationships/hyperlink" Target="https://docs.cntd.ru/document/499067425" TargetMode="External"/><Relationship Id="rId15" Type="http://schemas.openxmlformats.org/officeDocument/2006/relationships/hyperlink" Target="https://docs.cntd.ru/document/962002662" TargetMode="External"/><Relationship Id="rId10" Type="http://schemas.openxmlformats.org/officeDocument/2006/relationships/hyperlink" Target="https://docs.cntd.ru/document/901820138" TargetMode="External"/><Relationship Id="rId19" Type="http://schemas.openxmlformats.org/officeDocument/2006/relationships/hyperlink" Target="https://docs.cntd.ru/document/499067425" TargetMode="Externa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68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30012</CharactersWithSpaces>
  <SharedDoc>false</SharedDoc>
  <HLinks>
    <vt:vector size="96" baseType="variant">
      <vt:variant>
        <vt:i4>3145825</vt:i4>
      </vt:variant>
      <vt:variant>
        <vt:i4>45</vt:i4>
      </vt:variant>
      <vt:variant>
        <vt:i4>0</vt:i4>
      </vt:variant>
      <vt:variant>
        <vt:i4>5</vt:i4>
      </vt:variant>
      <vt:variant>
        <vt:lpwstr>https://docs.cntd.ru/document/9005389</vt:lpwstr>
      </vt:variant>
      <vt:variant>
        <vt:lpwstr>7D20K3</vt:lpwstr>
      </vt:variant>
      <vt:variant>
        <vt:i4>65620</vt:i4>
      </vt:variant>
      <vt:variant>
        <vt:i4>42</vt:i4>
      </vt:variant>
      <vt:variant>
        <vt:i4>0</vt:i4>
      </vt:variant>
      <vt:variant>
        <vt:i4>5</vt:i4>
      </vt:variant>
      <vt:variant>
        <vt:lpwstr>https://docs.cntd.ru/document/499067425</vt:lpwstr>
      </vt:variant>
      <vt:variant>
        <vt:lpwstr>7D20K3</vt:lpwstr>
      </vt:variant>
      <vt:variant>
        <vt:i4>6815800</vt:i4>
      </vt:variant>
      <vt:variant>
        <vt:i4>39</vt:i4>
      </vt:variant>
      <vt:variant>
        <vt:i4>0</vt:i4>
      </vt:variant>
      <vt:variant>
        <vt:i4>5</vt:i4>
      </vt:variant>
      <vt:variant>
        <vt:lpwstr>https://docs.cntd.ru/document/962002662</vt:lpwstr>
      </vt:variant>
      <vt:variant>
        <vt:lpwstr/>
      </vt:variant>
      <vt:variant>
        <vt:i4>6881336</vt:i4>
      </vt:variant>
      <vt:variant>
        <vt:i4>36</vt:i4>
      </vt:variant>
      <vt:variant>
        <vt:i4>0</vt:i4>
      </vt:variant>
      <vt:variant>
        <vt:i4>5</vt:i4>
      </vt:variant>
      <vt:variant>
        <vt:lpwstr>https://docs.cntd.ru/document/962011745</vt:lpwstr>
      </vt:variant>
      <vt:variant>
        <vt:lpwstr/>
      </vt:variant>
      <vt:variant>
        <vt:i4>6815800</vt:i4>
      </vt:variant>
      <vt:variant>
        <vt:i4>33</vt:i4>
      </vt:variant>
      <vt:variant>
        <vt:i4>0</vt:i4>
      </vt:variant>
      <vt:variant>
        <vt:i4>5</vt:i4>
      </vt:variant>
      <vt:variant>
        <vt:lpwstr>https://docs.cntd.ru/document/962002662</vt:lpwstr>
      </vt:variant>
      <vt:variant>
        <vt:lpwstr/>
      </vt:variant>
      <vt:variant>
        <vt:i4>6815800</vt:i4>
      </vt:variant>
      <vt:variant>
        <vt:i4>30</vt:i4>
      </vt:variant>
      <vt:variant>
        <vt:i4>0</vt:i4>
      </vt:variant>
      <vt:variant>
        <vt:i4>5</vt:i4>
      </vt:variant>
      <vt:variant>
        <vt:lpwstr>https://docs.cntd.ru/document/962002662</vt:lpwstr>
      </vt:variant>
      <vt:variant>
        <vt:lpwstr/>
      </vt:variant>
      <vt:variant>
        <vt:i4>196699</vt:i4>
      </vt:variant>
      <vt:variant>
        <vt:i4>27</vt:i4>
      </vt:variant>
      <vt:variant>
        <vt:i4>0</vt:i4>
      </vt:variant>
      <vt:variant>
        <vt:i4>5</vt:i4>
      </vt:variant>
      <vt:variant>
        <vt:lpwstr>https://docs.cntd.ru/document/901806803</vt:lpwstr>
      </vt:variant>
      <vt:variant>
        <vt:lpwstr>7D20K3</vt:lpwstr>
      </vt:variant>
      <vt:variant>
        <vt:i4>65620</vt:i4>
      </vt:variant>
      <vt:variant>
        <vt:i4>24</vt:i4>
      </vt:variant>
      <vt:variant>
        <vt:i4>0</vt:i4>
      </vt:variant>
      <vt:variant>
        <vt:i4>5</vt:i4>
      </vt:variant>
      <vt:variant>
        <vt:lpwstr>https://docs.cntd.ru/document/499067425</vt:lpwstr>
      </vt:variant>
      <vt:variant>
        <vt:lpwstr>7D20K3</vt:lpwstr>
      </vt:variant>
      <vt:variant>
        <vt:i4>196625</vt:i4>
      </vt:variant>
      <vt:variant>
        <vt:i4>21</vt:i4>
      </vt:variant>
      <vt:variant>
        <vt:i4>0</vt:i4>
      </vt:variant>
      <vt:variant>
        <vt:i4>5</vt:i4>
      </vt:variant>
      <vt:variant>
        <vt:lpwstr>https://docs.cntd.ru/document/902030664</vt:lpwstr>
      </vt:variant>
      <vt:variant>
        <vt:lpwstr>64U0IK</vt:lpwstr>
      </vt:variant>
      <vt:variant>
        <vt:i4>786449</vt:i4>
      </vt:variant>
      <vt:variant>
        <vt:i4>18</vt:i4>
      </vt:variant>
      <vt:variant>
        <vt:i4>0</vt:i4>
      </vt:variant>
      <vt:variant>
        <vt:i4>5</vt:i4>
      </vt:variant>
      <vt:variant>
        <vt:lpwstr>https://docs.cntd.ru/document/901807664</vt:lpwstr>
      </vt:variant>
      <vt:variant>
        <vt:lpwstr>64U0IK</vt:lpwstr>
      </vt:variant>
      <vt:variant>
        <vt:i4>393296</vt:i4>
      </vt:variant>
      <vt:variant>
        <vt:i4>15</vt:i4>
      </vt:variant>
      <vt:variant>
        <vt:i4>0</vt:i4>
      </vt:variant>
      <vt:variant>
        <vt:i4>5</vt:i4>
      </vt:variant>
      <vt:variant>
        <vt:lpwstr>https://docs.cntd.ru/document/901820138</vt:lpwstr>
      </vt:variant>
      <vt:variant>
        <vt:lpwstr>7D20K3</vt:lpwstr>
      </vt:variant>
      <vt:variant>
        <vt:i4>327764</vt:i4>
      </vt:variant>
      <vt:variant>
        <vt:i4>12</vt:i4>
      </vt:variant>
      <vt:variant>
        <vt:i4>0</vt:i4>
      </vt:variant>
      <vt:variant>
        <vt:i4>5</vt:i4>
      </vt:variant>
      <vt:variant>
        <vt:lpwstr>https://docs.cntd.ru/document/901876063</vt:lpwstr>
      </vt:variant>
      <vt:variant>
        <vt:lpwstr>7D20K3</vt:lpwstr>
      </vt:variant>
      <vt:variant>
        <vt:i4>6553652</vt:i4>
      </vt:variant>
      <vt:variant>
        <vt:i4>9</vt:i4>
      </vt:variant>
      <vt:variant>
        <vt:i4>0</vt:i4>
      </vt:variant>
      <vt:variant>
        <vt:i4>5</vt:i4>
      </vt:variant>
      <vt:variant>
        <vt:lpwstr>https://docs.cntd.ru/document/901806909</vt:lpwstr>
      </vt:variant>
      <vt:variant>
        <vt:lpwstr/>
      </vt:variant>
      <vt:variant>
        <vt:i4>3801127</vt:i4>
      </vt:variant>
      <vt:variant>
        <vt:i4>6</vt:i4>
      </vt:variant>
      <vt:variant>
        <vt:i4>0</vt:i4>
      </vt:variant>
      <vt:variant>
        <vt:i4>5</vt:i4>
      </vt:variant>
      <vt:variant>
        <vt:lpwstr>https://docs.cntd.ru/document/9039265</vt:lpwstr>
      </vt:variant>
      <vt:variant>
        <vt:lpwstr>64U0IK</vt:lpwstr>
      </vt:variant>
      <vt:variant>
        <vt:i4>3145825</vt:i4>
      </vt:variant>
      <vt:variant>
        <vt:i4>3</vt:i4>
      </vt:variant>
      <vt:variant>
        <vt:i4>0</vt:i4>
      </vt:variant>
      <vt:variant>
        <vt:i4>5</vt:i4>
      </vt:variant>
      <vt:variant>
        <vt:lpwstr>https://docs.cntd.ru/document/9005389</vt:lpwstr>
      </vt:variant>
      <vt:variant>
        <vt:lpwstr>7D20K3</vt:lpwstr>
      </vt:variant>
      <vt:variant>
        <vt:i4>65620</vt:i4>
      </vt:variant>
      <vt:variant>
        <vt:i4>0</vt:i4>
      </vt:variant>
      <vt:variant>
        <vt:i4>0</vt:i4>
      </vt:variant>
      <vt:variant>
        <vt:i4>5</vt:i4>
      </vt:variant>
      <vt:variant>
        <vt:lpwstr>https://docs.cntd.ru/document/499067425</vt:lpwstr>
      </vt:variant>
      <vt:variant>
        <vt:lpwstr>7D20K3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2022-08-12T09:03:00Z</cp:lastPrinted>
  <dcterms:created xsi:type="dcterms:W3CDTF">2022-08-12T08:19:00Z</dcterms:created>
  <dcterms:modified xsi:type="dcterms:W3CDTF">2022-08-12T09:04:00Z</dcterms:modified>
</cp:coreProperties>
</file>