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3" w:rsidRDefault="00B51CB3" w:rsidP="00B51CB3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B51CB3" w:rsidRDefault="00B51CB3" w:rsidP="00B51CB3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«ВЕРКОЛЬСКОЕ» </w:t>
      </w:r>
    </w:p>
    <w:p w:rsidR="00B51CB3" w:rsidRDefault="00B51CB3" w:rsidP="00B51CB3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ПИНЕЖСКОГО МУНИЦИПАЛЬНОГО РАЙОНА </w:t>
      </w:r>
    </w:p>
    <w:p w:rsidR="00B51CB3" w:rsidRPr="000E6CC1" w:rsidRDefault="00B51CB3" w:rsidP="00B51CB3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АРХАНГЕЛЬСКОЙ ОБЛАСТИ</w:t>
      </w:r>
    </w:p>
    <w:p w:rsidR="00B51CB3" w:rsidRPr="000E6CC1" w:rsidRDefault="00B51CB3" w:rsidP="00B51CB3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Пятого  созыва  (</w:t>
      </w:r>
      <w:r w:rsidR="00363C45">
        <w:rPr>
          <w:b/>
          <w:sz w:val="26"/>
          <w:szCs w:val="26"/>
        </w:rPr>
        <w:t xml:space="preserve">вторая </w:t>
      </w:r>
      <w:r>
        <w:rPr>
          <w:b/>
          <w:sz w:val="26"/>
          <w:szCs w:val="26"/>
        </w:rPr>
        <w:t>сессия</w:t>
      </w:r>
      <w:r w:rsidRPr="000E6CC1">
        <w:rPr>
          <w:b/>
          <w:sz w:val="26"/>
          <w:szCs w:val="26"/>
        </w:rPr>
        <w:t>)</w:t>
      </w:r>
    </w:p>
    <w:p w:rsidR="00B51CB3" w:rsidRPr="000E6CC1" w:rsidRDefault="00B51CB3" w:rsidP="00B51CB3">
      <w:pPr>
        <w:pStyle w:val="a7"/>
        <w:rPr>
          <w:b/>
          <w:sz w:val="26"/>
          <w:szCs w:val="26"/>
        </w:rPr>
      </w:pPr>
    </w:p>
    <w:p w:rsidR="00B51CB3" w:rsidRPr="000E6CC1" w:rsidRDefault="00B51CB3" w:rsidP="00B51CB3">
      <w:pPr>
        <w:pStyle w:val="a7"/>
        <w:rPr>
          <w:b/>
          <w:sz w:val="26"/>
          <w:szCs w:val="26"/>
        </w:rPr>
      </w:pPr>
    </w:p>
    <w:p w:rsidR="00B51CB3" w:rsidRPr="000E6CC1" w:rsidRDefault="00B51CB3" w:rsidP="00B51CB3">
      <w:pPr>
        <w:pStyle w:val="a7"/>
        <w:rPr>
          <w:b/>
          <w:sz w:val="26"/>
          <w:szCs w:val="26"/>
        </w:rPr>
      </w:pPr>
      <w:proofErr w:type="gramStart"/>
      <w:r w:rsidRPr="000E6CC1">
        <w:rPr>
          <w:b/>
          <w:sz w:val="26"/>
          <w:szCs w:val="26"/>
        </w:rPr>
        <w:t>Р</w:t>
      </w:r>
      <w:proofErr w:type="gramEnd"/>
      <w:r w:rsidRPr="000E6CC1">
        <w:rPr>
          <w:b/>
          <w:sz w:val="26"/>
          <w:szCs w:val="26"/>
        </w:rPr>
        <w:t xml:space="preserve"> Е Ш Е Н И Е </w:t>
      </w:r>
    </w:p>
    <w:p w:rsidR="00B51CB3" w:rsidRPr="000E6CC1" w:rsidRDefault="00B51CB3" w:rsidP="00B51CB3">
      <w:pPr>
        <w:pStyle w:val="a7"/>
        <w:rPr>
          <w:b/>
          <w:sz w:val="26"/>
          <w:szCs w:val="26"/>
        </w:rPr>
      </w:pPr>
    </w:p>
    <w:p w:rsidR="00B51CB3" w:rsidRPr="000E6CC1" w:rsidRDefault="00B51CB3" w:rsidP="00B51CB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363C45">
        <w:rPr>
          <w:sz w:val="26"/>
          <w:szCs w:val="26"/>
        </w:rPr>
        <w:t xml:space="preserve">15 ноября </w:t>
      </w:r>
      <w:r w:rsidRPr="000E6CC1">
        <w:rPr>
          <w:sz w:val="26"/>
          <w:szCs w:val="26"/>
        </w:rPr>
        <w:t xml:space="preserve"> 2021</w:t>
      </w:r>
      <w:r w:rsidR="00FD61CC">
        <w:rPr>
          <w:sz w:val="26"/>
          <w:szCs w:val="26"/>
        </w:rPr>
        <w:t xml:space="preserve"> </w:t>
      </w:r>
      <w:r w:rsidRPr="000E6CC1">
        <w:rPr>
          <w:sz w:val="26"/>
          <w:szCs w:val="26"/>
        </w:rPr>
        <w:t>г</w:t>
      </w:r>
      <w:r>
        <w:rPr>
          <w:sz w:val="26"/>
          <w:szCs w:val="26"/>
        </w:rPr>
        <w:t xml:space="preserve">ода                                          </w:t>
      </w:r>
      <w:r w:rsidRPr="000E6CC1">
        <w:rPr>
          <w:sz w:val="26"/>
          <w:szCs w:val="26"/>
        </w:rPr>
        <w:t xml:space="preserve">№ </w:t>
      </w:r>
      <w:r w:rsidR="00363C45">
        <w:rPr>
          <w:sz w:val="26"/>
          <w:szCs w:val="26"/>
        </w:rPr>
        <w:t>11</w:t>
      </w:r>
    </w:p>
    <w:p w:rsidR="00B51CB3" w:rsidRPr="000E6CC1" w:rsidRDefault="00B51CB3" w:rsidP="00B51CB3">
      <w:pPr>
        <w:pStyle w:val="a7"/>
        <w:rPr>
          <w:sz w:val="26"/>
          <w:szCs w:val="26"/>
        </w:rPr>
      </w:pPr>
    </w:p>
    <w:p w:rsidR="00B51CB3" w:rsidRPr="000E6CC1" w:rsidRDefault="00B51CB3" w:rsidP="00B51CB3">
      <w:pPr>
        <w:pStyle w:val="a7"/>
        <w:rPr>
          <w:sz w:val="26"/>
          <w:szCs w:val="26"/>
        </w:rPr>
      </w:pPr>
    </w:p>
    <w:p w:rsidR="00B51CB3" w:rsidRPr="000E6CC1" w:rsidRDefault="00B51CB3" w:rsidP="00B51CB3">
      <w:pPr>
        <w:pStyle w:val="a7"/>
        <w:rPr>
          <w:sz w:val="26"/>
          <w:szCs w:val="26"/>
        </w:rPr>
      </w:pP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еркола</w:t>
      </w:r>
    </w:p>
    <w:p w:rsidR="00B51CB3" w:rsidRPr="000E6CC1" w:rsidRDefault="00B51CB3" w:rsidP="00B51CB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51CB3" w:rsidRPr="000E6CC1" w:rsidRDefault="00B51CB3" w:rsidP="00B51CB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51CB3" w:rsidRDefault="00B51CB3" w:rsidP="00B51CB3">
      <w:pPr>
        <w:jc w:val="center"/>
        <w:rPr>
          <w:b/>
        </w:rPr>
      </w:pPr>
      <w:r>
        <w:rPr>
          <w:b/>
        </w:rPr>
        <w:t>Об утверждении Положения</w:t>
      </w:r>
    </w:p>
    <w:p w:rsidR="00B51CB3" w:rsidRDefault="00B51CB3" w:rsidP="00B51CB3">
      <w:pPr>
        <w:jc w:val="center"/>
        <w:rPr>
          <w:b/>
        </w:rPr>
      </w:pPr>
      <w:r>
        <w:rPr>
          <w:b/>
        </w:rPr>
        <w:t xml:space="preserve">о муниципальном </w:t>
      </w:r>
      <w:proofErr w:type="gramStart"/>
      <w:r>
        <w:rPr>
          <w:b/>
        </w:rPr>
        <w:t>контроле за</w:t>
      </w:r>
      <w:proofErr w:type="gramEnd"/>
      <w:r>
        <w:rPr>
          <w:b/>
        </w:rPr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B51CB3" w:rsidRDefault="00B51CB3" w:rsidP="00B51CB3"/>
    <w:p w:rsidR="00B51CB3" w:rsidRPr="00B51CB3" w:rsidRDefault="00B51CB3" w:rsidP="00B51CB3">
      <w:pPr>
        <w:pStyle w:val="a7"/>
        <w:ind w:firstLine="708"/>
        <w:jc w:val="both"/>
        <w:rPr>
          <w:szCs w:val="28"/>
        </w:rPr>
      </w:pPr>
      <w:r w:rsidRPr="00B51CB3">
        <w:rPr>
          <w:bCs/>
          <w:szCs w:val="28"/>
        </w:rPr>
        <w:t xml:space="preserve"> </w:t>
      </w:r>
      <w:proofErr w:type="gramStart"/>
      <w:r w:rsidRPr="00B51CB3">
        <w:rPr>
          <w:szCs w:val="28"/>
        </w:rPr>
        <w:t>В соответствии</w:t>
      </w:r>
      <w:r w:rsidRPr="00B51CB3">
        <w:rPr>
          <w:sz w:val="24"/>
        </w:rPr>
        <w:t xml:space="preserve"> </w:t>
      </w:r>
      <w:r>
        <w:t xml:space="preserve">с Федеральным  законом </w:t>
      </w:r>
      <w:r w:rsidRPr="00B51CB3">
        <w:t>от 31 июля 2020 года № 248</w:t>
      </w:r>
      <w:r w:rsidRPr="00B51CB3">
        <w:noBreakHyphen/>
        <w:t>ФЗ "О государственном контроле (надзоре) и муниципальном</w:t>
      </w:r>
      <w:r>
        <w:t xml:space="preserve"> контроле в Российской Федерации", Федеральным законом от 6 октября 2003 года № 131-ФЗ "Об общих принципах организации местного самоуправления в Российской Федерации", Уставом сельского поселения «Веркольское» Пинежского муниципального района Архангельской области </w:t>
      </w:r>
      <w:r w:rsidRPr="00B51CB3">
        <w:rPr>
          <w:bCs/>
          <w:szCs w:val="28"/>
        </w:rPr>
        <w:t xml:space="preserve">Совет депутатов муниципального образования «Веркольское» Пинежского муниципального района Архангельской области </w:t>
      </w:r>
      <w:r w:rsidRPr="00B51CB3">
        <w:rPr>
          <w:b/>
          <w:szCs w:val="28"/>
        </w:rPr>
        <w:t>решает</w:t>
      </w:r>
      <w:r w:rsidRPr="00B51CB3">
        <w:rPr>
          <w:szCs w:val="28"/>
        </w:rPr>
        <w:t>:</w:t>
      </w:r>
      <w:proofErr w:type="gramEnd"/>
    </w:p>
    <w:p w:rsidR="00B51CB3" w:rsidRDefault="00B51CB3" w:rsidP="00B51CB3">
      <w:pPr>
        <w:pStyle w:val="a7"/>
        <w:ind w:firstLine="708"/>
        <w:jc w:val="both"/>
        <w:rPr>
          <w:sz w:val="26"/>
          <w:szCs w:val="26"/>
        </w:rPr>
      </w:pPr>
    </w:p>
    <w:p w:rsidR="00B51CB3" w:rsidRPr="00B51CB3" w:rsidRDefault="00B51CB3" w:rsidP="00B51CB3">
      <w:pPr>
        <w:ind w:firstLine="567"/>
        <w:jc w:val="both"/>
      </w:pPr>
      <w:r w:rsidRPr="00B51CB3">
        <w:t xml:space="preserve">1. Утвердить прилагаемое Положение о  муниципальном </w:t>
      </w:r>
      <w:proofErr w:type="gramStart"/>
      <w:r w:rsidRPr="00B51CB3">
        <w:t>контроле за</w:t>
      </w:r>
      <w:proofErr w:type="gramEnd"/>
      <w:r w:rsidRPr="00B51CB3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  <w:r w:rsidR="000C6D38">
        <w:t>.</w:t>
      </w:r>
    </w:p>
    <w:p w:rsidR="00B51CB3" w:rsidRPr="00B51CB3" w:rsidRDefault="00B51CB3" w:rsidP="00B51CB3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B51CB3">
        <w:rPr>
          <w:sz w:val="28"/>
          <w:szCs w:val="28"/>
        </w:rPr>
        <w:t>ешение вступает в силу после его официального опубликования и применяется с 1 января 2022 года.</w:t>
      </w:r>
    </w:p>
    <w:p w:rsidR="00B51CB3" w:rsidRPr="00B51CB3" w:rsidRDefault="00B51CB3" w:rsidP="00B51CB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1CB3">
        <w:rPr>
          <w:sz w:val="28"/>
          <w:szCs w:val="28"/>
        </w:rPr>
        <w:t> </w:t>
      </w:r>
    </w:p>
    <w:p w:rsidR="00B51CB3" w:rsidRPr="00B51CB3" w:rsidRDefault="00B51CB3" w:rsidP="00B51CB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1C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                       </w:t>
      </w:r>
      <w:proofErr w:type="spellStart"/>
      <w:r>
        <w:rPr>
          <w:sz w:val="28"/>
          <w:szCs w:val="28"/>
        </w:rPr>
        <w:t>Г.Н.Ставрова</w:t>
      </w:r>
      <w:proofErr w:type="spellEnd"/>
    </w:p>
    <w:p w:rsidR="00B51CB3" w:rsidRDefault="00B51CB3" w:rsidP="00B51CB3">
      <w:pPr>
        <w:jc w:val="right"/>
      </w:pPr>
    </w:p>
    <w:p w:rsidR="00B51CB3" w:rsidRDefault="00B51CB3" w:rsidP="00B51CB3">
      <w:pPr>
        <w:jc w:val="right"/>
      </w:pPr>
    </w:p>
    <w:p w:rsidR="00B51CB3" w:rsidRDefault="00B51CB3" w:rsidP="00B51CB3">
      <w:pPr>
        <w:jc w:val="right"/>
      </w:pPr>
    </w:p>
    <w:p w:rsidR="00B51CB3" w:rsidRDefault="00B51CB3" w:rsidP="00B51CB3"/>
    <w:p w:rsidR="00B51CB3" w:rsidRDefault="00363C45" w:rsidP="00363C45">
      <w:pPr>
        <w:tabs>
          <w:tab w:val="left" w:pos="7845"/>
        </w:tabs>
      </w:pPr>
      <w:r>
        <w:tab/>
      </w:r>
    </w:p>
    <w:p w:rsidR="00363C45" w:rsidRDefault="00363C45" w:rsidP="00363C45">
      <w:pPr>
        <w:tabs>
          <w:tab w:val="left" w:pos="7845"/>
        </w:tabs>
      </w:pPr>
    </w:p>
    <w:p w:rsidR="00B51CB3" w:rsidRDefault="00B51CB3" w:rsidP="00B51CB3">
      <w:pPr>
        <w:jc w:val="right"/>
      </w:pPr>
    </w:p>
    <w:p w:rsidR="00B51CB3" w:rsidRPr="00B51CB3" w:rsidRDefault="00B51CB3" w:rsidP="00B51CB3">
      <w:pPr>
        <w:jc w:val="right"/>
      </w:pPr>
      <w:r w:rsidRPr="00B51CB3">
        <w:lastRenderedPageBreak/>
        <w:t xml:space="preserve">Утверждено </w:t>
      </w:r>
    </w:p>
    <w:p w:rsidR="00B51CB3" w:rsidRPr="00B51CB3" w:rsidRDefault="00363C45" w:rsidP="00B51CB3">
      <w:pPr>
        <w:jc w:val="right"/>
      </w:pPr>
      <w:r>
        <w:t>решением Совета депутатов</w:t>
      </w:r>
    </w:p>
    <w:p w:rsidR="00B51CB3" w:rsidRPr="00B51CB3" w:rsidRDefault="00B51CB3" w:rsidP="00B51CB3">
      <w:pPr>
        <w:jc w:val="right"/>
      </w:pPr>
      <w:r w:rsidRPr="00B51CB3">
        <w:t xml:space="preserve"> МО «Веркольское» </w:t>
      </w:r>
    </w:p>
    <w:p w:rsidR="00B51CB3" w:rsidRPr="00B51CB3" w:rsidRDefault="00B51CB3" w:rsidP="00B51CB3">
      <w:pPr>
        <w:jc w:val="right"/>
      </w:pPr>
      <w:r w:rsidRPr="00B51CB3">
        <w:t xml:space="preserve">№  </w:t>
      </w:r>
      <w:r w:rsidR="00363C45">
        <w:t xml:space="preserve">11 </w:t>
      </w:r>
      <w:r w:rsidRPr="00B51CB3">
        <w:t xml:space="preserve">от </w:t>
      </w:r>
      <w:r w:rsidR="00363C45">
        <w:t>15.11.</w:t>
      </w:r>
      <w:r w:rsidRPr="00B51CB3">
        <w:t>2021 года</w:t>
      </w:r>
    </w:p>
    <w:p w:rsidR="00B51CB3" w:rsidRPr="00B51CB3" w:rsidRDefault="00B51CB3" w:rsidP="004D4EF0">
      <w:pPr>
        <w:jc w:val="center"/>
      </w:pPr>
    </w:p>
    <w:p w:rsidR="00B51CB3" w:rsidRDefault="00B51CB3" w:rsidP="004D4EF0">
      <w:pPr>
        <w:jc w:val="center"/>
        <w:rPr>
          <w:b/>
        </w:rPr>
      </w:pPr>
    </w:p>
    <w:p w:rsidR="00B51CB3" w:rsidRDefault="00B51CB3" w:rsidP="004D4EF0">
      <w:pPr>
        <w:jc w:val="center"/>
        <w:rPr>
          <w:b/>
        </w:rPr>
      </w:pPr>
    </w:p>
    <w:p w:rsidR="004D4EF0" w:rsidRDefault="004D4EF0" w:rsidP="004D4EF0">
      <w:pPr>
        <w:jc w:val="center"/>
        <w:rPr>
          <w:b/>
        </w:rPr>
      </w:pPr>
      <w:r>
        <w:rPr>
          <w:b/>
        </w:rPr>
        <w:t>ПОЛОЖЕНИЕ</w:t>
      </w:r>
    </w:p>
    <w:p w:rsidR="004D4EF0" w:rsidRDefault="009E030D" w:rsidP="004D4EF0">
      <w:pPr>
        <w:jc w:val="center"/>
        <w:rPr>
          <w:b/>
        </w:rPr>
      </w:pPr>
      <w:r>
        <w:rPr>
          <w:b/>
        </w:rPr>
        <w:t xml:space="preserve">о муниципальном </w:t>
      </w:r>
      <w:proofErr w:type="gramStart"/>
      <w:r>
        <w:rPr>
          <w:b/>
        </w:rPr>
        <w:t>контроле за</w:t>
      </w:r>
      <w:proofErr w:type="gramEnd"/>
      <w:r>
        <w:rPr>
          <w:b/>
        </w:rPr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4D4EF0" w:rsidRDefault="004D4EF0" w:rsidP="004D4EF0"/>
    <w:p w:rsidR="004D4EF0" w:rsidRDefault="004D4EF0" w:rsidP="004D4EF0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>
      <w:pPr>
        <w:ind w:firstLine="720"/>
        <w:jc w:val="both"/>
      </w:pPr>
      <w:r>
        <w:t xml:space="preserve">1. </w:t>
      </w:r>
      <w:proofErr w:type="gramStart"/>
      <w:r w:rsidR="00B51CB3">
        <w:t xml:space="preserve">Настоящее Положение, </w:t>
      </w:r>
      <w:r>
        <w:t xml:space="preserve"> разработанное в соответствии с Федеральным законом от 31 июля 2020 года № 248-ФЗ "О государственном контроле (надзоре) и муниципальном контроле" (далее – Федеральный закон "О государственном контроле (надзоре) и муниципальном контроле </w:t>
      </w:r>
      <w:r w:rsidR="001B09DA">
        <w:t>в Российской Федерации") и Федеральным законом от 6 октября 2003 года № 131-ФЗ "Об общих принципах организации местного самоуправления в Российской Федерации" (далее – Федеральный закон об общих принципах местного самоуправления</w:t>
      </w:r>
      <w:proofErr w:type="gramEnd"/>
      <w:r w:rsidR="001B09DA">
        <w:t xml:space="preserve">) </w:t>
      </w:r>
      <w:r>
        <w:t xml:space="preserve">устанавливает порядок </w:t>
      </w:r>
      <w:proofErr w:type="gramStart"/>
      <w:r>
        <w:t>организации</w:t>
      </w:r>
      <w:proofErr w:type="gramEnd"/>
      <w:r>
        <w:t xml:space="preserve"> и </w:t>
      </w:r>
      <w:r w:rsidRPr="001B09DA">
        <w:t xml:space="preserve">осуществления </w:t>
      </w:r>
      <w:r w:rsidR="009E030D" w:rsidRPr="001B09DA">
        <w:rPr>
          <w:b/>
        </w:rPr>
        <w:t>муниципально</w:t>
      </w:r>
      <w:r w:rsidR="00EE288D">
        <w:rPr>
          <w:b/>
        </w:rPr>
        <w:t>го</w:t>
      </w:r>
      <w:r w:rsidR="009E030D" w:rsidRPr="001B09DA">
        <w:rPr>
          <w:b/>
        </w:rPr>
        <w:t xml:space="preserve"> контрол</w:t>
      </w:r>
      <w:r w:rsidR="00EE288D">
        <w:rPr>
          <w:b/>
        </w:rPr>
        <w:t>я</w:t>
      </w:r>
      <w:r w:rsidR="009E030D" w:rsidRPr="001B09DA">
        <w:rPr>
          <w:b/>
        </w:rPr>
        <w:t xml:space="preserve"> за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  <w:r w:rsidR="009E030D" w:rsidRPr="001B09DA">
        <w:t xml:space="preserve"> </w:t>
      </w:r>
      <w:r w:rsidRPr="001B09DA">
        <w:t>(далее – муниципальный контроль) на территории муниципального образования</w:t>
      </w:r>
      <w:r w:rsidR="009E030D" w:rsidRPr="001B09DA">
        <w:t xml:space="preserve"> «Веркольское»</w:t>
      </w:r>
      <w:r w:rsidRPr="001B09DA">
        <w:t>.</w:t>
      </w:r>
    </w:p>
    <w:p w:rsidR="004D4EF0" w:rsidRDefault="004D4EF0" w:rsidP="004D4EF0">
      <w:pPr>
        <w:ind w:firstLine="720"/>
        <w:jc w:val="both"/>
      </w:pPr>
      <w:r>
        <w:t>Муниципальный контроль осуществляется на территориях особых экономических зон, территории Арктической зоны Российской Федерации с учетом особенностей организации и осуществления государственного контроля (надзора) и муниципального контроля, установленных федеральными законами, предусматривающими специальное правовое регулирование в отношении этих территорий, и нормативными правовыми актами Правительства Российской Федерации.</w:t>
      </w:r>
    </w:p>
    <w:p w:rsidR="004D4EF0" w:rsidRDefault="004D4EF0" w:rsidP="004D4EF0">
      <w:pPr>
        <w:ind w:firstLine="720"/>
        <w:jc w:val="both"/>
      </w:pPr>
      <w:r>
        <w:t>2. Предметом муниципального контроля является:</w:t>
      </w:r>
    </w:p>
    <w:p w:rsidR="004D4EF0" w:rsidRDefault="004D4EF0" w:rsidP="004D4EF0">
      <w:pPr>
        <w:ind w:firstLine="720"/>
        <w:jc w:val="both"/>
      </w:pPr>
      <w:r>
        <w:t xml:space="preserve">соблюдение </w:t>
      </w:r>
      <w:r w:rsidR="001B09DA">
        <w:t xml:space="preserve">обязательных требований </w:t>
      </w:r>
      <w:r w:rsidR="009E030D" w:rsidRPr="004824CB">
        <w:t>Правил  благоустройства территории муниципального образования «Веркольское», утвержденных решение Совета депутатов муниципального образования «Веркольское» №114 от 07.09.2012 года</w:t>
      </w:r>
      <w:r w:rsidR="00F93647">
        <w:t xml:space="preserve"> (далее по тексту – Правила благоустройства)</w:t>
      </w:r>
      <w:r w:rsidRPr="004824CB">
        <w:t>;</w:t>
      </w:r>
    </w:p>
    <w:p w:rsidR="004D4EF0" w:rsidRDefault="004D4EF0" w:rsidP="004D4EF0">
      <w:pPr>
        <w:ind w:firstLine="720"/>
        <w:jc w:val="both"/>
      </w:pPr>
      <w:r>
        <w:t>исполнение решений, принимаемых по результатам контрольных (надзорных) мероприятий.</w:t>
      </w:r>
    </w:p>
    <w:p w:rsidR="004D4EF0" w:rsidRPr="004824CB" w:rsidRDefault="004D4EF0" w:rsidP="004D4EF0">
      <w:pPr>
        <w:ind w:firstLine="720"/>
        <w:jc w:val="both"/>
      </w:pPr>
      <w:r>
        <w:t xml:space="preserve">3. Муниципальный контроль </w:t>
      </w:r>
      <w:r w:rsidRPr="004824CB">
        <w:t>осуществляется администраци</w:t>
      </w:r>
      <w:r w:rsidR="009E030D" w:rsidRPr="004824CB">
        <w:t>ей</w:t>
      </w:r>
      <w:r w:rsidRPr="004824CB">
        <w:t xml:space="preserve"> муниципального образования</w:t>
      </w:r>
      <w:r w:rsidR="009E030D" w:rsidRPr="004824CB">
        <w:t xml:space="preserve"> «Веркольское» (далее по тексту  - администрация)</w:t>
      </w:r>
      <w:r w:rsidRPr="004824CB">
        <w:t xml:space="preserve"> в лице </w:t>
      </w:r>
      <w:r w:rsidR="009E030D" w:rsidRPr="004824CB">
        <w:t xml:space="preserve">должностных лиц администрации, уполномоченных </w:t>
      </w:r>
      <w:r w:rsidR="009E030D" w:rsidRPr="004824CB">
        <w:lastRenderedPageBreak/>
        <w:t>исполнять муниципальный контроль</w:t>
      </w:r>
      <w:proofErr w:type="gramStart"/>
      <w:r w:rsidR="009E030D" w:rsidRPr="004824CB">
        <w:t>.</w:t>
      </w:r>
      <w:proofErr w:type="gramEnd"/>
      <w:r w:rsidR="009E030D" w:rsidRPr="004824CB">
        <w:t xml:space="preserve"> </w:t>
      </w:r>
      <w:r w:rsidRPr="004824CB">
        <w:t xml:space="preserve"> (</w:t>
      </w:r>
      <w:proofErr w:type="gramStart"/>
      <w:r w:rsidRPr="004824CB">
        <w:t>д</w:t>
      </w:r>
      <w:proofErr w:type="gramEnd"/>
      <w:r w:rsidRPr="004824CB">
        <w:t>алее – контрольный (надзорный) орган).</w:t>
      </w:r>
    </w:p>
    <w:p w:rsidR="004D4EF0" w:rsidRPr="004824CB" w:rsidRDefault="004D4EF0" w:rsidP="004D4EF0">
      <w:pPr>
        <w:ind w:firstLine="720"/>
        <w:jc w:val="both"/>
      </w:pPr>
      <w:r w:rsidRPr="004824CB"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4D4EF0" w:rsidRPr="004824CB" w:rsidRDefault="004D4EF0" w:rsidP="004D4EF0">
      <w:pPr>
        <w:ind w:firstLine="720"/>
        <w:jc w:val="both"/>
      </w:pPr>
      <w:r w:rsidRPr="004824CB">
        <w:t xml:space="preserve">1) </w:t>
      </w:r>
      <w:r w:rsidR="0047368B" w:rsidRPr="004824CB">
        <w:t>глава муниципального образования</w:t>
      </w:r>
      <w:r w:rsidRPr="004824CB">
        <w:t>;</w:t>
      </w:r>
    </w:p>
    <w:p w:rsidR="004D4EF0" w:rsidRPr="009E030D" w:rsidRDefault="004D4EF0" w:rsidP="009E030D">
      <w:pPr>
        <w:ind w:firstLine="720"/>
        <w:jc w:val="both"/>
      </w:pPr>
      <w:r w:rsidRPr="004824CB">
        <w:t xml:space="preserve">2) </w:t>
      </w:r>
      <w:r w:rsidR="009E030D" w:rsidRPr="004824CB">
        <w:t>главный специалист администрации</w:t>
      </w:r>
      <w:r w:rsidR="004824CB" w:rsidRPr="004824CB">
        <w:t>,</w:t>
      </w:r>
      <w:r w:rsidR="0047368B" w:rsidRPr="004824CB">
        <w:t xml:space="preserve"> к компетенции которого отнесено осуществление полномочий по муниципальному контролю</w:t>
      </w:r>
      <w:r w:rsidRPr="004824CB">
        <w:t>;</w:t>
      </w:r>
    </w:p>
    <w:p w:rsidR="004D4EF0" w:rsidRDefault="004D4EF0" w:rsidP="004D4EF0">
      <w:pPr>
        <w:ind w:firstLine="720"/>
        <w:jc w:val="both"/>
      </w:pPr>
      <w:r>
        <w:t>5.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4D4EF0" w:rsidRDefault="004D4EF0" w:rsidP="004D4EF0">
      <w:pPr>
        <w:ind w:firstLine="720"/>
        <w:jc w:val="both"/>
      </w:pPr>
      <w: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:rsidR="004D4EF0" w:rsidRDefault="004D4EF0" w:rsidP="004D4EF0">
      <w:pPr>
        <w:ind w:firstLine="720"/>
        <w:jc w:val="both"/>
      </w:pPr>
      <w:r>
        <w:t>6. Объектами муниципального контроля являются:</w:t>
      </w:r>
    </w:p>
    <w:p w:rsidR="0047368B" w:rsidRPr="00615EBE" w:rsidRDefault="0047368B" w:rsidP="0047368B">
      <w:pPr>
        <w:autoSpaceDE w:val="0"/>
        <w:autoSpaceDN w:val="0"/>
        <w:adjustRightInd w:val="0"/>
        <w:ind w:firstLine="851"/>
        <w:jc w:val="both"/>
      </w:pPr>
      <w:r w:rsidRPr="00615EBE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7368B" w:rsidRPr="00615EBE" w:rsidRDefault="0047368B" w:rsidP="0047368B">
      <w:pPr>
        <w:autoSpaceDE w:val="0"/>
        <w:autoSpaceDN w:val="0"/>
        <w:adjustRightInd w:val="0"/>
        <w:ind w:firstLine="851"/>
        <w:jc w:val="both"/>
      </w:pPr>
      <w:proofErr w:type="gramStart"/>
      <w:r w:rsidRPr="00615EB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4D4EF0" w:rsidRDefault="004D4EF0" w:rsidP="004D4EF0">
      <w:pPr>
        <w:ind w:firstLine="720"/>
        <w:jc w:val="both"/>
      </w:pPr>
      <w:r>
        <w:t>7. Учет объектов муниципального контроля осуществляется посредством сбора, обработки, анализа и учета информации об объектах муниципального контроля, представляемой контрольному (надзорному) органу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4D4EF0" w:rsidRDefault="004D4EF0" w:rsidP="004D4EF0">
      <w:pPr>
        <w:ind w:firstLine="720"/>
        <w:jc w:val="both"/>
      </w:pPr>
      <w:r>
        <w:t xml:space="preserve">Учет объектов муниципального контроля обеспечивается контрольным (надзорным) органом путем </w:t>
      </w:r>
      <w:r w:rsidRPr="00345510">
        <w:t>ведения перечня о</w:t>
      </w:r>
      <w:r w:rsidR="00345510">
        <w:t>бъектов муниципального контроля</w:t>
      </w:r>
      <w:r w:rsidRPr="00345510">
        <w:t>.</w:t>
      </w:r>
    </w:p>
    <w:p w:rsidR="004D4EF0" w:rsidRDefault="004D4EF0" w:rsidP="004D4EF0">
      <w:pPr>
        <w:ind w:firstLine="720"/>
        <w:jc w:val="both"/>
      </w:pPr>
      <w:r>
        <w:t xml:space="preserve">8. Перечень объектов муниципального контроля, указанных в подпункте </w:t>
      </w:r>
      <w:r w:rsidR="00345510">
        <w:t>1</w:t>
      </w:r>
      <w:r>
        <w:t xml:space="preserve"> пункта 6 настоящего Положения, содержит следующую информацию:</w:t>
      </w:r>
    </w:p>
    <w:p w:rsidR="004D4EF0" w:rsidRDefault="004D4EF0" w:rsidP="004D4EF0">
      <w:pPr>
        <w:ind w:firstLine="720"/>
        <w:jc w:val="both"/>
      </w:pPr>
      <w:r>
        <w:t>1) полное наименование организации, фамилия, имя и отчество (при наличии) гражданина;</w:t>
      </w:r>
    </w:p>
    <w:p w:rsidR="004D4EF0" w:rsidRDefault="004D4EF0" w:rsidP="004D4EF0">
      <w:pPr>
        <w:ind w:firstLine="720"/>
        <w:jc w:val="both"/>
      </w:pPr>
      <w:r>
        <w:t>2) идентификационный номер налогоплательщика;</w:t>
      </w:r>
    </w:p>
    <w:p w:rsidR="009C76B9" w:rsidRDefault="004D4EF0" w:rsidP="004D4EF0">
      <w:pPr>
        <w:ind w:firstLine="720"/>
        <w:jc w:val="both"/>
      </w:pPr>
      <w:r>
        <w:t>3) адрес места нахождения и осуществления деятельности организации, гражданина</w:t>
      </w:r>
      <w:r w:rsidR="009C76B9">
        <w:t>.</w:t>
      </w:r>
    </w:p>
    <w:p w:rsidR="004D4EF0" w:rsidRDefault="004D4EF0" w:rsidP="004D4EF0">
      <w:pPr>
        <w:ind w:firstLine="720"/>
        <w:jc w:val="both"/>
      </w:pPr>
      <w:r>
        <w:lastRenderedPageBreak/>
        <w:t xml:space="preserve">9. Перечень объектов муниципального контроля, указанных в подпункте </w:t>
      </w:r>
      <w:r w:rsidR="00345510">
        <w:t>2</w:t>
      </w:r>
      <w:r>
        <w:t xml:space="preserve"> пункта 6 настоящего Положения, содержит</w:t>
      </w:r>
      <w:r w:rsidR="009C76B9">
        <w:t xml:space="preserve"> </w:t>
      </w:r>
      <w:r>
        <w:t>наименование и иные идентификационные признаки здания, помещения, сооружения и другого производственного объекта, подл</w:t>
      </w:r>
      <w:r w:rsidR="009C76B9">
        <w:t>ежащего муниципальному контролю.</w:t>
      </w:r>
    </w:p>
    <w:p w:rsidR="009C76B9" w:rsidRDefault="009C76B9" w:rsidP="004D4EF0">
      <w:pPr>
        <w:ind w:firstLine="720"/>
        <w:jc w:val="both"/>
      </w:pPr>
      <w:r>
        <w:t>10.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7A3680" w:rsidRDefault="007A3680" w:rsidP="004D4EF0">
      <w:pPr>
        <w:ind w:firstLine="720"/>
        <w:jc w:val="both"/>
      </w:pPr>
      <w:r>
        <w:t>11. До 31 декабря 2023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Профилактика рисков причинения вреда (ущерба)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охраняемым законом ценностям</w:t>
      </w:r>
    </w:p>
    <w:p w:rsidR="004D4EF0" w:rsidRDefault="004D4EF0" w:rsidP="004D4EF0">
      <w:pPr>
        <w:ind w:firstLine="720"/>
        <w:jc w:val="both"/>
      </w:pPr>
    </w:p>
    <w:p w:rsidR="004D4EF0" w:rsidRDefault="009C76B9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.1. Виды профилактических мероприятий, проводимых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при осуществлении муниципального контроля</w:t>
      </w:r>
    </w:p>
    <w:p w:rsidR="004D4EF0" w:rsidRDefault="004D4EF0" w:rsidP="004D4EF0"/>
    <w:p w:rsidR="004D4EF0" w:rsidRDefault="004D4EF0" w:rsidP="004D4EF0">
      <w:pPr>
        <w:ind w:firstLine="720"/>
        <w:jc w:val="both"/>
      </w:pPr>
      <w:r>
        <w:t>1</w:t>
      </w:r>
      <w:r w:rsidR="007A3680">
        <w:t>2</w:t>
      </w:r>
      <w:r>
        <w:t>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4D4EF0" w:rsidRDefault="004D4EF0" w:rsidP="004D4EF0">
      <w:pPr>
        <w:ind w:firstLine="720"/>
        <w:jc w:val="both"/>
      </w:pPr>
      <w:r>
        <w:t>1) информирование;</w:t>
      </w:r>
    </w:p>
    <w:p w:rsidR="004D4EF0" w:rsidRDefault="00EE288D" w:rsidP="004D4EF0">
      <w:pPr>
        <w:ind w:firstLine="720"/>
        <w:jc w:val="both"/>
      </w:pPr>
      <w:r>
        <w:t>2</w:t>
      </w:r>
      <w:r w:rsidR="004D4EF0">
        <w:t>) консультирование;</w:t>
      </w:r>
    </w:p>
    <w:p w:rsidR="004D4EF0" w:rsidRDefault="004D4EF0" w:rsidP="004D4EF0">
      <w:pPr>
        <w:ind w:firstLine="720"/>
        <w:jc w:val="both"/>
      </w:pPr>
    </w:p>
    <w:p w:rsidR="004D4EF0" w:rsidRDefault="00AA4008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.2. Информирование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>
      <w:pPr>
        <w:ind w:firstLine="720"/>
        <w:jc w:val="both"/>
      </w:pPr>
      <w:r>
        <w:t>1</w:t>
      </w:r>
      <w:r w:rsidR="00BD072D">
        <w:t>3</w:t>
      </w:r>
      <w:r>
        <w:t>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4D4EF0" w:rsidRDefault="004D4EF0" w:rsidP="004D4EF0">
      <w:pPr>
        <w:ind w:firstLine="720"/>
        <w:jc w:val="both"/>
      </w:pPr>
      <w:r>
        <w:t xml:space="preserve">Информирование осуществляется посредством размещения соответствующих сведений на официальном сайте </w:t>
      </w:r>
      <w:r w:rsidR="00B36E22">
        <w:t>администрации муниципального образования «Пинежский муниципальный район» Архангельской области</w:t>
      </w:r>
      <w:r>
        <w:t xml:space="preserve">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A54EB" w:rsidRPr="0009665E" w:rsidRDefault="003A54EB" w:rsidP="003A54EB">
      <w:pPr>
        <w:ind w:firstLine="720"/>
        <w:jc w:val="both"/>
      </w:pPr>
      <w:proofErr w:type="gramStart"/>
      <w:r>
        <w:t>Контрольный орган обеспечивает размещение на официальном сайте Администрации муниципального образования «</w:t>
      </w:r>
      <w:r w:rsidRPr="0009665E">
        <w:t>Пинежский муниципальный район»</w:t>
      </w:r>
      <w:r>
        <w:t xml:space="preserve"> в информационно-телекоммуникационной сети "Интернет" сведений, предусмотренным Соглашением о размещении информации о деятельности органов местного самоуправления </w:t>
      </w:r>
      <w:r w:rsidRPr="0009665E">
        <w:t xml:space="preserve">поселений муниципального образования «Пинежский муниципальный район» от 15 июня 2011 года и постановлением администрации МО «Пинежский район» от 19 апреля 2011 года  № 250-па </w:t>
      </w:r>
      <w:r w:rsidRPr="0009665E">
        <w:lastRenderedPageBreak/>
        <w:t>«Об обеспечении доступа к информации о деятельности органов местного</w:t>
      </w:r>
      <w:proofErr w:type="gramEnd"/>
      <w:r w:rsidRPr="0009665E">
        <w:t xml:space="preserve"> самоуправления муниципального образования «Пинежский муниципальный район»</w:t>
      </w:r>
      <w:r>
        <w:t>.</w:t>
      </w:r>
    </w:p>
    <w:p w:rsidR="004824CB" w:rsidRDefault="004824CB" w:rsidP="004D4EF0">
      <w:pPr>
        <w:jc w:val="center"/>
        <w:rPr>
          <w:b/>
        </w:rPr>
      </w:pPr>
    </w:p>
    <w:p w:rsidR="004D4EF0" w:rsidRDefault="00EA1086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</w:t>
      </w:r>
      <w:r w:rsidR="00EE288D">
        <w:rPr>
          <w:b/>
        </w:rPr>
        <w:t>3</w:t>
      </w:r>
      <w:r w:rsidR="004D4EF0">
        <w:rPr>
          <w:b/>
        </w:rPr>
        <w:t>. Консультирование</w:t>
      </w:r>
    </w:p>
    <w:p w:rsidR="004D4EF0" w:rsidRDefault="004D4EF0" w:rsidP="004D4EF0">
      <w:pPr>
        <w:ind w:firstLine="720"/>
        <w:jc w:val="both"/>
      </w:pPr>
    </w:p>
    <w:p w:rsidR="004D4EF0" w:rsidRDefault="00EE288D" w:rsidP="004D4EF0">
      <w:pPr>
        <w:ind w:firstLine="720"/>
        <w:jc w:val="both"/>
      </w:pPr>
      <w:r>
        <w:t>14</w:t>
      </w:r>
      <w:r w:rsidR="004D4EF0">
        <w:t>. Инспекторы контрольного (надзорного) органа осуществляют консультирование:</w:t>
      </w:r>
    </w:p>
    <w:p w:rsidR="004D4EF0" w:rsidRDefault="004D4EF0" w:rsidP="004D4EF0">
      <w:pPr>
        <w:ind w:firstLine="720"/>
        <w:jc w:val="both"/>
      </w:pPr>
      <w: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:rsidR="004D4EF0" w:rsidRDefault="004D4EF0" w:rsidP="004D4EF0">
      <w:pPr>
        <w:ind w:firstLine="720"/>
        <w:jc w:val="both"/>
      </w:pPr>
      <w:r>
        <w:t xml:space="preserve">2) посредством </w:t>
      </w:r>
      <w:proofErr w:type="spellStart"/>
      <w:r>
        <w:t>видео-конференц-связи</w:t>
      </w:r>
      <w:proofErr w:type="spellEnd"/>
      <w:r>
        <w:t xml:space="preserve">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</w:t>
      </w:r>
      <w:proofErr w:type="spellStart"/>
      <w:r>
        <w:t>видео-конференц-связи</w:t>
      </w:r>
      <w:proofErr w:type="spellEnd"/>
      <w:r>
        <w:t xml:space="preserve">, и время его осуществления анонсируются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5 рабочих дней до дня проведения консультирования посредством </w:t>
      </w:r>
      <w:proofErr w:type="spellStart"/>
      <w:r>
        <w:t>видео-конференц-связи</w:t>
      </w:r>
      <w:proofErr w:type="spellEnd"/>
      <w:r>
        <w:t>;</w:t>
      </w:r>
    </w:p>
    <w:p w:rsidR="004D4EF0" w:rsidRDefault="004D4EF0" w:rsidP="004D4EF0">
      <w:pPr>
        <w:ind w:firstLine="720"/>
        <w:jc w:val="both"/>
      </w:pPr>
      <w:proofErr w:type="gramStart"/>
      <w: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  <w:proofErr w:type="gramEnd"/>
    </w:p>
    <w:p w:rsidR="004D4EF0" w:rsidRDefault="004D4EF0" w:rsidP="004D4EF0">
      <w:pPr>
        <w:ind w:firstLine="720"/>
        <w:jc w:val="both"/>
      </w:pPr>
      <w: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F93647" w:rsidRDefault="004D4EF0" w:rsidP="00F93647">
      <w:pPr>
        <w:ind w:firstLine="720"/>
        <w:jc w:val="both"/>
      </w:pPr>
      <w:proofErr w:type="gramStart"/>
      <w:r>
        <w:t xml:space="preserve">5) 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связанным с соблюдением обязательных требований, установленных законодательством </w:t>
      </w:r>
      <w:r w:rsidR="00F93647">
        <w:t>Правилами благоустройства;</w:t>
      </w:r>
      <w:proofErr w:type="gramEnd"/>
    </w:p>
    <w:p w:rsidR="004D4EF0" w:rsidRDefault="004D4EF0" w:rsidP="004D4EF0">
      <w:pPr>
        <w:ind w:firstLine="720"/>
        <w:jc w:val="both"/>
      </w:pPr>
      <w: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</w:t>
      </w:r>
      <w:r w:rsidR="00F93647">
        <w:t>Правилами благоустройства.</w:t>
      </w:r>
    </w:p>
    <w:p w:rsidR="004D4EF0" w:rsidRDefault="00EE288D" w:rsidP="004D4EF0">
      <w:pPr>
        <w:ind w:firstLine="720"/>
        <w:jc w:val="both"/>
      </w:pPr>
      <w:r>
        <w:t>15</w:t>
      </w:r>
      <w:r w:rsidR="004D4EF0">
        <w:t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6 пункта 2</w:t>
      </w:r>
      <w:r w:rsidR="00E11291">
        <w:t>3</w:t>
      </w:r>
      <w:r w:rsidR="004D4EF0">
        <w:t xml:space="preserve"> настоящего Положения.</w:t>
      </w:r>
    </w:p>
    <w:p w:rsidR="004D4EF0" w:rsidRDefault="004D4EF0" w:rsidP="00EE288D">
      <w:pPr>
        <w:ind w:firstLine="720"/>
        <w:jc w:val="both"/>
      </w:pPr>
      <w:r>
        <w:lastRenderedPageBreak/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</w:t>
      </w:r>
      <w:r w:rsidR="00B36E22">
        <w:t>главой муниципального образования «Веркольское»</w:t>
      </w:r>
      <w:r>
        <w:t xml:space="preserve"> и размещается на официальном сайте </w:t>
      </w:r>
      <w:r w:rsidR="00B36E22">
        <w:t>администрации муниципального образования «Пинежский муниципальный район» Архангельской области</w:t>
      </w:r>
      <w:r>
        <w:t xml:space="preserve"> в информационно-телекоммуникационной сети "Интернет".</w:t>
      </w:r>
    </w:p>
    <w:p w:rsidR="004D4EF0" w:rsidRDefault="004D4EF0" w:rsidP="004D4EF0">
      <w:pPr>
        <w:ind w:firstLine="720"/>
        <w:jc w:val="both"/>
      </w:pPr>
    </w:p>
    <w:p w:rsidR="004D4EF0" w:rsidRDefault="00E0721F" w:rsidP="004D4EF0">
      <w:pPr>
        <w:jc w:val="center"/>
        <w:rPr>
          <w:b/>
        </w:rPr>
      </w:pPr>
      <w:r>
        <w:rPr>
          <w:b/>
          <w:lang w:val="en-US"/>
        </w:rPr>
        <w:t>III</w:t>
      </w:r>
      <w:r w:rsidR="004D4EF0">
        <w:rPr>
          <w:b/>
        </w:rPr>
        <w:t>. Контрольные (надзорные) мероприятия</w:t>
      </w:r>
    </w:p>
    <w:p w:rsidR="004D4EF0" w:rsidRDefault="004D4EF0" w:rsidP="004D4EF0">
      <w:pPr>
        <w:ind w:firstLine="720"/>
        <w:jc w:val="both"/>
      </w:pPr>
    </w:p>
    <w:p w:rsidR="004D4EF0" w:rsidRDefault="00E0721F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>.1. Общие положения о контрольных (надзорных) мероприятиях,</w:t>
      </w:r>
    </w:p>
    <w:p w:rsidR="004D4EF0" w:rsidRDefault="004D4EF0" w:rsidP="004D4EF0">
      <w:pPr>
        <w:jc w:val="center"/>
        <w:rPr>
          <w:b/>
        </w:rPr>
      </w:pPr>
      <w:proofErr w:type="gramStart"/>
      <w:r>
        <w:rPr>
          <w:b/>
        </w:rPr>
        <w:t>проводимых</w:t>
      </w:r>
      <w:proofErr w:type="gramEnd"/>
      <w:r>
        <w:rPr>
          <w:b/>
        </w:rPr>
        <w:t xml:space="preserve"> при осуществлении муниципального контроля</w:t>
      </w:r>
    </w:p>
    <w:p w:rsidR="004D4EF0" w:rsidRDefault="004D4EF0" w:rsidP="004D4EF0">
      <w:pPr>
        <w:ind w:firstLine="720"/>
        <w:jc w:val="both"/>
      </w:pPr>
    </w:p>
    <w:p w:rsidR="004D4EF0" w:rsidRDefault="004824CB" w:rsidP="004D4EF0">
      <w:pPr>
        <w:ind w:firstLine="720"/>
        <w:jc w:val="both"/>
      </w:pPr>
      <w:r>
        <w:t>16</w:t>
      </w:r>
      <w:r w:rsidR="004D4EF0">
        <w:t>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:rsidR="004D4EF0" w:rsidRDefault="003F7A8D" w:rsidP="004D4EF0">
      <w:pPr>
        <w:ind w:firstLine="720"/>
        <w:jc w:val="both"/>
      </w:pPr>
      <w:r>
        <w:t>1</w:t>
      </w:r>
      <w:r w:rsidR="004D4EF0">
        <w:t>) инспекционный визит;</w:t>
      </w:r>
    </w:p>
    <w:p w:rsidR="004D4EF0" w:rsidRDefault="003F7A8D" w:rsidP="004D4EF0">
      <w:pPr>
        <w:ind w:firstLine="720"/>
        <w:jc w:val="both"/>
      </w:pPr>
      <w:r>
        <w:t>2</w:t>
      </w:r>
      <w:r w:rsidR="004D4EF0">
        <w:t>) рейдовый осмотр;</w:t>
      </w:r>
    </w:p>
    <w:p w:rsidR="004D4EF0" w:rsidRDefault="003F7A8D" w:rsidP="004D4EF0">
      <w:pPr>
        <w:ind w:firstLine="720"/>
        <w:jc w:val="both"/>
      </w:pPr>
      <w:r>
        <w:t>3</w:t>
      </w:r>
      <w:r w:rsidR="004D4EF0">
        <w:t>) документарная проверка;</w:t>
      </w:r>
    </w:p>
    <w:p w:rsidR="004D4EF0" w:rsidRDefault="003F7A8D" w:rsidP="004D4EF0">
      <w:pPr>
        <w:ind w:firstLine="720"/>
        <w:jc w:val="both"/>
      </w:pPr>
      <w:r>
        <w:t>4</w:t>
      </w:r>
      <w:r w:rsidR="004D4EF0">
        <w:t>) выездная проверка.</w:t>
      </w:r>
    </w:p>
    <w:p w:rsidR="004D4EF0" w:rsidRDefault="004D4EF0" w:rsidP="004D4EF0">
      <w:pPr>
        <w:ind w:firstLine="720"/>
        <w:jc w:val="both"/>
      </w:pPr>
      <w:r>
        <w:t>3</w:t>
      </w:r>
      <w:r w:rsidR="00CA14D9">
        <w:t>1</w:t>
      </w:r>
      <w:r>
        <w:t>. При осуществлении муниципального контроля проводятся следующие виды контрольных (надзорных) мероприятий</w:t>
      </w:r>
      <w:r w:rsidR="00E0721F">
        <w:t xml:space="preserve"> без взаимодействия с контролируемыми лицами</w:t>
      </w:r>
      <w:r>
        <w:t>:</w:t>
      </w:r>
    </w:p>
    <w:p w:rsidR="004D4EF0" w:rsidRDefault="004D4EF0" w:rsidP="004D4EF0">
      <w:pPr>
        <w:ind w:firstLine="720"/>
        <w:jc w:val="both"/>
      </w:pPr>
      <w:r>
        <w:t>1)</w:t>
      </w:r>
      <w:r w:rsidR="00E0721F">
        <w:t xml:space="preserve"> наблюдение за соблюдением обязательных требований</w:t>
      </w:r>
      <w:r>
        <w:t>;</w:t>
      </w:r>
    </w:p>
    <w:p w:rsidR="004D4EF0" w:rsidRDefault="00E0721F" w:rsidP="004D4EF0">
      <w:pPr>
        <w:ind w:firstLine="720"/>
        <w:jc w:val="both"/>
      </w:pPr>
      <w:r>
        <w:t>2) выездное обследование.</w:t>
      </w:r>
    </w:p>
    <w:p w:rsidR="004D4EF0" w:rsidRDefault="004824CB" w:rsidP="004D4EF0">
      <w:pPr>
        <w:ind w:firstLine="720"/>
        <w:jc w:val="both"/>
      </w:pPr>
      <w:r>
        <w:t>17</w:t>
      </w:r>
      <w:r w:rsidR="004D4EF0">
        <w:t>. В случаях, предусмотренных пунктом 1 части 1 статьи 57 Федерального закона "О государственном контроле (надзоре) и муниципальном контроле в Ро</w:t>
      </w:r>
      <w:r w:rsidR="00F93647">
        <w:t>ссийской Федерации", проводятся рейдовые осмотры</w:t>
      </w:r>
      <w:r w:rsidR="004D4EF0" w:rsidRPr="00F93647">
        <w:t>.</w:t>
      </w:r>
    </w:p>
    <w:p w:rsidR="00F93647" w:rsidRDefault="004D4EF0" w:rsidP="004D4EF0">
      <w:pPr>
        <w:ind w:firstLine="720"/>
        <w:jc w:val="both"/>
      </w:pPr>
      <w:r>
        <w:t xml:space="preserve">Виды внеплановых контрольных (надзорных) мероприятий, проводимых по основаниям, предусмотренным пунктами 3 и 4 части 1 статьи 57 Федерального закона "О государственном контроле (надзоре) и муниципальном контроле в Российской Федерации",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 </w:t>
      </w:r>
      <w:r w:rsidR="00F93647">
        <w:t>выездные проверки.</w:t>
      </w:r>
    </w:p>
    <w:p w:rsidR="004D4EF0" w:rsidRDefault="004D4EF0" w:rsidP="004D4EF0">
      <w:pPr>
        <w:ind w:firstLine="720"/>
        <w:jc w:val="both"/>
      </w:pPr>
      <w:r>
        <w:t>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проводятся:</w:t>
      </w:r>
    </w:p>
    <w:p w:rsidR="004D4EF0" w:rsidRDefault="004D4EF0" w:rsidP="004D4EF0">
      <w:pPr>
        <w:ind w:firstLine="720"/>
        <w:jc w:val="both"/>
      </w:pPr>
      <w:r>
        <w:t>инспекционный визит – если проводится оценка исполнения предписания об устранении выявленных нарушений</w:t>
      </w:r>
      <w:r w:rsidR="001C7ABB">
        <w:t xml:space="preserve"> обязательных требований</w:t>
      </w:r>
      <w:r>
        <w:t>, выданного по итогам инспекционного визита или рейдового осмотра;</w:t>
      </w:r>
    </w:p>
    <w:p w:rsidR="004D4EF0" w:rsidRDefault="004D4EF0" w:rsidP="004D4EF0">
      <w:pPr>
        <w:ind w:firstLine="720"/>
        <w:jc w:val="both"/>
      </w:pPr>
      <w:r>
        <w:lastRenderedPageBreak/>
        <w:t>документарная проверка – если проводится оценка исполнения предписания об устранении выявленных нарушений</w:t>
      </w:r>
      <w:r w:rsidR="001C7ABB">
        <w:t xml:space="preserve"> обязательных требований</w:t>
      </w:r>
      <w:r>
        <w:t>, выданного по итогам документарной проверки;</w:t>
      </w:r>
    </w:p>
    <w:p w:rsidR="004D4EF0" w:rsidRDefault="004D4EF0" w:rsidP="004D4EF0">
      <w:pPr>
        <w:ind w:firstLine="720"/>
        <w:jc w:val="both"/>
      </w:pPr>
      <w:r>
        <w:t>выездная проверка – если проводится оценка исполнения предписания об устранении выявленных нарушений</w:t>
      </w:r>
      <w:r w:rsidR="001C7ABB">
        <w:t xml:space="preserve"> обязательных требований</w:t>
      </w:r>
      <w:r>
        <w:t>, выданного по итогам выездной проверки.</w:t>
      </w:r>
    </w:p>
    <w:p w:rsidR="004D4EF0" w:rsidRDefault="004824CB" w:rsidP="004D4EF0">
      <w:pPr>
        <w:ind w:firstLine="720"/>
        <w:jc w:val="both"/>
      </w:pPr>
      <w:r>
        <w:t>18</w:t>
      </w:r>
      <w:r w:rsidR="004D4EF0">
        <w:t>. Содержание внеплановых контрольных (надзорных) мероприятий определяется:</w:t>
      </w:r>
    </w:p>
    <w:p w:rsidR="004D4EF0" w:rsidRDefault="004D4EF0" w:rsidP="004D4EF0">
      <w:pPr>
        <w:ind w:firstLine="720"/>
        <w:jc w:val="both"/>
      </w:pPr>
      <w:r>
        <w:t>1)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– содержанием обращений (заявлений) граждан и организаций, информации от органов государственной власти, органов местного самоуправления,</w:t>
      </w:r>
      <w:r w:rsidR="003C4778">
        <w:t xml:space="preserve"> из средств массовой информации</w:t>
      </w:r>
      <w:r>
        <w:t>;</w:t>
      </w:r>
    </w:p>
    <w:p w:rsidR="004D4EF0" w:rsidRDefault="004D4EF0" w:rsidP="004D4EF0">
      <w:pPr>
        <w:ind w:firstLine="720"/>
        <w:jc w:val="both"/>
      </w:pPr>
      <w:r>
        <w:t>2) в случаях, предусмотренных пунктами 3 и 4 части 1 статьи 57 Федерального закона "О государственном контроле (надзоре) и муниципальном контроле в Российской Федерации", –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4D4EF0" w:rsidRDefault="004D4EF0" w:rsidP="004D4EF0">
      <w:pPr>
        <w:ind w:firstLine="720"/>
        <w:jc w:val="both"/>
      </w:pPr>
      <w:r>
        <w:t>3) 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– содержанием</w:t>
      </w:r>
      <w:r w:rsidR="003C4778">
        <w:t xml:space="preserve"> предписания </w:t>
      </w:r>
      <w:r>
        <w:t>контрольного (надзорного) органа об устранении выявленн</w:t>
      </w:r>
      <w:r w:rsidR="001C7ABB">
        <w:t>ых</w:t>
      </w:r>
      <w:r>
        <w:t xml:space="preserve"> нарушени</w:t>
      </w:r>
      <w:r w:rsidR="001C7ABB">
        <w:t xml:space="preserve">й </w:t>
      </w:r>
      <w:r>
        <w:t>обязательных требований.</w:t>
      </w:r>
    </w:p>
    <w:p w:rsidR="004D4EF0" w:rsidRDefault="004824CB" w:rsidP="00B100F5">
      <w:pPr>
        <w:ind w:firstLine="720"/>
        <w:jc w:val="both"/>
      </w:pPr>
      <w:r>
        <w:t>19</w:t>
      </w:r>
      <w:r w:rsidR="004D4EF0">
        <w:t>. Контрольные (надзорные) мероприятия, а также контрольные (надзорные) мероприятия без взаимодействия с контролируемы</w:t>
      </w:r>
      <w:r w:rsidR="00B100F5">
        <w:t>ми лицами проводятся по решению главы муниципального образования «Веркольское» Пинежского муниципального района Архангельской области.</w:t>
      </w:r>
    </w:p>
    <w:p w:rsidR="00B100F5" w:rsidRDefault="00B100F5" w:rsidP="00B100F5">
      <w:pPr>
        <w:ind w:firstLine="720"/>
        <w:jc w:val="both"/>
      </w:pPr>
    </w:p>
    <w:p w:rsidR="004D4EF0" w:rsidRDefault="00C64E56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>.2. Контрольные (надзорные) действия</w:t>
      </w:r>
    </w:p>
    <w:p w:rsidR="004D4EF0" w:rsidRDefault="004D4EF0" w:rsidP="004D4EF0">
      <w:pPr>
        <w:ind w:firstLine="720"/>
        <w:jc w:val="both"/>
      </w:pPr>
    </w:p>
    <w:p w:rsidR="004D4EF0" w:rsidRDefault="004824CB" w:rsidP="004D4EF0">
      <w:pPr>
        <w:ind w:firstLine="720"/>
        <w:jc w:val="both"/>
      </w:pPr>
      <w:r>
        <w:t>20</w:t>
      </w:r>
      <w:r w:rsidR="004D4EF0">
        <w:t>. В ходе инспекционного визита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t>1) осмотр;</w:t>
      </w:r>
    </w:p>
    <w:p w:rsidR="004D4EF0" w:rsidRDefault="004D4EF0" w:rsidP="004D4EF0">
      <w:pPr>
        <w:ind w:firstLine="720"/>
        <w:jc w:val="both"/>
      </w:pPr>
      <w:r>
        <w:t>2) опрос;</w:t>
      </w:r>
    </w:p>
    <w:p w:rsidR="004D4EF0" w:rsidRDefault="004D4EF0" w:rsidP="004D4EF0">
      <w:pPr>
        <w:ind w:firstLine="720"/>
        <w:jc w:val="both"/>
      </w:pPr>
      <w:r>
        <w:t>3) получение письменных объяснений;</w:t>
      </w:r>
    </w:p>
    <w:p w:rsidR="004D4EF0" w:rsidRDefault="003F7A8D" w:rsidP="004D4EF0">
      <w:pPr>
        <w:ind w:firstLine="720"/>
        <w:jc w:val="both"/>
      </w:pPr>
      <w:r>
        <w:t>4</w:t>
      </w:r>
      <w:r w:rsidR="004D4EF0"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:rsidR="004D4EF0" w:rsidRDefault="004824CB" w:rsidP="004D4EF0">
      <w:pPr>
        <w:ind w:firstLine="720"/>
        <w:jc w:val="both"/>
      </w:pPr>
      <w:r>
        <w:t>21</w:t>
      </w:r>
      <w:r w:rsidR="004D4EF0">
        <w:t>. В ходе рейдового осмотра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t>1) осмотр;</w:t>
      </w:r>
    </w:p>
    <w:p w:rsidR="004D4EF0" w:rsidRDefault="004D4EF0" w:rsidP="004D4EF0">
      <w:pPr>
        <w:ind w:firstLine="720"/>
        <w:jc w:val="both"/>
      </w:pPr>
      <w:r>
        <w:t>2) досмотр;</w:t>
      </w:r>
    </w:p>
    <w:p w:rsidR="004D4EF0" w:rsidRDefault="004D4EF0" w:rsidP="004D4EF0">
      <w:pPr>
        <w:ind w:firstLine="720"/>
        <w:jc w:val="both"/>
      </w:pPr>
      <w:r>
        <w:lastRenderedPageBreak/>
        <w:t>3) опрос;</w:t>
      </w:r>
    </w:p>
    <w:p w:rsidR="004D4EF0" w:rsidRDefault="004D4EF0" w:rsidP="004D4EF0">
      <w:pPr>
        <w:ind w:firstLine="720"/>
        <w:jc w:val="both"/>
      </w:pPr>
      <w:r>
        <w:t>4) получение письменных объяснений;</w:t>
      </w:r>
    </w:p>
    <w:p w:rsidR="004D4EF0" w:rsidRDefault="004D4EF0" w:rsidP="004D4EF0">
      <w:pPr>
        <w:ind w:firstLine="720"/>
        <w:jc w:val="both"/>
      </w:pPr>
      <w:r>
        <w:t>5) истребование документов;</w:t>
      </w:r>
    </w:p>
    <w:p w:rsidR="004D4EF0" w:rsidRDefault="004824CB" w:rsidP="004D4EF0">
      <w:pPr>
        <w:ind w:firstLine="720"/>
        <w:jc w:val="both"/>
      </w:pPr>
      <w:r>
        <w:t>22</w:t>
      </w:r>
      <w:r w:rsidR="004D4EF0">
        <w:t>. В ходе документарной проверки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t>1) получение письменных объяснений;</w:t>
      </w:r>
    </w:p>
    <w:p w:rsidR="004D4EF0" w:rsidRDefault="004D4EF0" w:rsidP="004D4EF0">
      <w:pPr>
        <w:ind w:firstLine="720"/>
        <w:jc w:val="both"/>
      </w:pPr>
      <w:r>
        <w:t>2) истребование документов;</w:t>
      </w:r>
    </w:p>
    <w:p w:rsidR="004D4EF0" w:rsidRDefault="004824CB" w:rsidP="004D4EF0">
      <w:pPr>
        <w:ind w:firstLine="720"/>
        <w:jc w:val="both"/>
      </w:pPr>
      <w:r>
        <w:t>23</w:t>
      </w:r>
      <w:r w:rsidR="004D4EF0">
        <w:t>. В ходе выездной проверки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t>1) осмотр;</w:t>
      </w:r>
    </w:p>
    <w:p w:rsidR="004D4EF0" w:rsidRDefault="004D4EF0" w:rsidP="004D4EF0">
      <w:pPr>
        <w:ind w:firstLine="720"/>
        <w:jc w:val="both"/>
      </w:pPr>
      <w:r>
        <w:t>2) досмотр;</w:t>
      </w:r>
    </w:p>
    <w:p w:rsidR="004D4EF0" w:rsidRDefault="004D4EF0" w:rsidP="004D4EF0">
      <w:pPr>
        <w:ind w:firstLine="720"/>
        <w:jc w:val="both"/>
      </w:pPr>
      <w:r>
        <w:t>3) опрос;</w:t>
      </w:r>
    </w:p>
    <w:p w:rsidR="004D4EF0" w:rsidRDefault="004D4EF0" w:rsidP="004D4EF0">
      <w:pPr>
        <w:ind w:firstLine="720"/>
        <w:jc w:val="both"/>
      </w:pPr>
      <w:r>
        <w:t>4) получение письменных объяснений;</w:t>
      </w:r>
    </w:p>
    <w:p w:rsidR="004D4EF0" w:rsidRDefault="004D4EF0" w:rsidP="004D4EF0">
      <w:pPr>
        <w:ind w:firstLine="720"/>
        <w:jc w:val="both"/>
      </w:pPr>
      <w:r>
        <w:t>5) истребование документов;</w:t>
      </w:r>
    </w:p>
    <w:p w:rsidR="004D4EF0" w:rsidRDefault="004824CB" w:rsidP="004D4EF0">
      <w:pPr>
        <w:ind w:firstLine="720"/>
        <w:jc w:val="both"/>
      </w:pPr>
      <w:r>
        <w:t>24</w:t>
      </w:r>
      <w:r w:rsidR="004D4EF0">
        <w:t>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t>1) осмотр;</w:t>
      </w:r>
    </w:p>
    <w:p w:rsidR="004D4EF0" w:rsidRDefault="004D4EF0" w:rsidP="004D4EF0">
      <w:pPr>
        <w:ind w:firstLine="720"/>
        <w:jc w:val="both"/>
      </w:pPr>
    </w:p>
    <w:p w:rsidR="004D4EF0" w:rsidRDefault="00C64E56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 xml:space="preserve">.3. Требования к </w:t>
      </w:r>
      <w:proofErr w:type="gramStart"/>
      <w:r w:rsidR="004D4EF0">
        <w:rPr>
          <w:b/>
        </w:rPr>
        <w:t>отдельным</w:t>
      </w:r>
      <w:proofErr w:type="gramEnd"/>
      <w:r w:rsidR="004D4EF0">
        <w:rPr>
          <w:b/>
        </w:rPr>
        <w:t xml:space="preserve"> контрольным (надзорным)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мероприятиям и контрольным (надзорным) действиям</w:t>
      </w:r>
    </w:p>
    <w:p w:rsidR="004D4EF0" w:rsidRDefault="004D4EF0" w:rsidP="004D4EF0">
      <w:pPr>
        <w:ind w:firstLine="720"/>
        <w:jc w:val="both"/>
      </w:pPr>
    </w:p>
    <w:p w:rsidR="004D4EF0" w:rsidRDefault="004824CB" w:rsidP="004D4EF0">
      <w:pPr>
        <w:ind w:firstLine="720"/>
        <w:jc w:val="both"/>
      </w:pPr>
      <w:r>
        <w:t>25</w:t>
      </w:r>
      <w:r w:rsidR="004D4EF0">
        <w:t>. 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:rsidR="004D4EF0" w:rsidRDefault="004824CB" w:rsidP="004D4EF0">
      <w:pPr>
        <w:ind w:firstLine="720"/>
        <w:jc w:val="both"/>
      </w:pPr>
      <w:r>
        <w:t>26</w:t>
      </w:r>
      <w:r w:rsidR="004D4EF0">
        <w:t>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:rsidR="004D4EF0" w:rsidRDefault="004D4EF0" w:rsidP="004D4EF0">
      <w:pPr>
        <w:ind w:firstLine="720"/>
        <w:jc w:val="both"/>
      </w:pPr>
      <w:r>
        <w:t>временная нетрудоспособность;</w:t>
      </w:r>
    </w:p>
    <w:p w:rsidR="004D4EF0" w:rsidRDefault="004D4EF0" w:rsidP="004D4EF0">
      <w:pPr>
        <w:ind w:firstLine="720"/>
        <w:jc w:val="both"/>
      </w:pPr>
      <w:r>
        <w:t>нахождение в служебной командировке или отпуске в ином населенном пункте;</w:t>
      </w:r>
    </w:p>
    <w:p w:rsidR="004D4EF0" w:rsidRDefault="004D4EF0" w:rsidP="004D4EF0">
      <w:pPr>
        <w:ind w:firstLine="720"/>
        <w:jc w:val="both"/>
      </w:pPr>
      <w:r>
        <w:t>административный арест;</w:t>
      </w:r>
    </w:p>
    <w:p w:rsidR="004D4EF0" w:rsidRDefault="004D4EF0" w:rsidP="004D4EF0">
      <w:pPr>
        <w:ind w:firstLine="720"/>
        <w:jc w:val="both"/>
      </w:pPr>
      <w: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4D4EF0" w:rsidRDefault="004D4EF0" w:rsidP="004D4EF0">
      <w:pPr>
        <w:ind w:firstLine="720"/>
        <w:jc w:val="both"/>
      </w:pPr>
      <w:r>
        <w:t>смерть близких родственников, подтвержденная документально.</w:t>
      </w:r>
    </w:p>
    <w:p w:rsidR="004D4EF0" w:rsidRDefault="00982302" w:rsidP="004D4EF0">
      <w:pPr>
        <w:ind w:firstLine="720"/>
        <w:jc w:val="both"/>
      </w:pPr>
      <w: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4D4EF0" w:rsidRDefault="004824CB" w:rsidP="0032184B">
      <w:pPr>
        <w:ind w:firstLine="720"/>
        <w:jc w:val="both"/>
      </w:pPr>
      <w:r>
        <w:lastRenderedPageBreak/>
        <w:t>27</w:t>
      </w:r>
      <w:r w:rsidR="004D4EF0">
        <w:t xml:space="preserve">. При проведении </w:t>
      </w:r>
      <w:r w:rsidR="00B100F5">
        <w:t xml:space="preserve"> осмотра,  досмотра,  опроса</w:t>
      </w:r>
      <w:r w:rsidR="0032184B">
        <w:t xml:space="preserve"> </w:t>
      </w:r>
      <w:r w:rsidR="004D4EF0">
        <w:t>для фиксации доказательств нарушений обязательных требований инспекторами могут использоваться ф</w:t>
      </w:r>
      <w:r w:rsidR="00B100F5">
        <w:t>отосъемка, аудио- и видеозапись</w:t>
      </w:r>
      <w:r w:rsidR="004D4EF0" w:rsidRPr="00B100F5">
        <w:t xml:space="preserve">. Фотосъемка, аудио- и видеозапись </w:t>
      </w:r>
      <w:r w:rsidR="004D4EF0">
        <w:t xml:space="preserve"> не допускаются в отношении носителей сведений, отнесенных к государственной тайне.</w:t>
      </w:r>
    </w:p>
    <w:p w:rsidR="004D4EF0" w:rsidRDefault="004D4EF0" w:rsidP="004D4EF0">
      <w:pPr>
        <w:ind w:firstLine="720"/>
        <w:jc w:val="both"/>
      </w:pPr>
      <w:r>
        <w:t>При использовании фотосъемки, аудио- и видеозаписи 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4D4EF0" w:rsidRDefault="004D4EF0" w:rsidP="004D4EF0">
      <w:pPr>
        <w:ind w:firstLine="72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:rsidR="004D4EF0" w:rsidRDefault="004D4EF0" w:rsidP="004D4EF0">
      <w:pPr>
        <w:ind w:firstLine="720"/>
        <w:jc w:val="both"/>
      </w:pPr>
      <w:r>
        <w:t>Информация о типах и марках технических средств, использованных при фотосъемке, аудио- и видеозаписи</w:t>
      </w:r>
      <w:r w:rsidRPr="00B100F5">
        <w:t>, у</w:t>
      </w:r>
      <w:r>
        <w:t>казывается в акте контрольного (надзорного) мероприятия.</w:t>
      </w:r>
    </w:p>
    <w:p w:rsidR="004D4EF0" w:rsidRDefault="004824CB" w:rsidP="004D4EF0">
      <w:pPr>
        <w:ind w:firstLine="720"/>
        <w:jc w:val="both"/>
      </w:pPr>
      <w:r>
        <w:t>28</w:t>
      </w:r>
      <w:r w:rsidR="004D4EF0">
        <w:t>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в случаях наличия сведений о причинении вреда (ущерба) или об угрозе причинения вреда (ущерба) жизни или здоровью граждан.</w:t>
      </w:r>
    </w:p>
    <w:p w:rsidR="004D4EF0" w:rsidRDefault="004824CB" w:rsidP="004D4EF0">
      <w:pPr>
        <w:ind w:firstLine="720"/>
        <w:jc w:val="both"/>
      </w:pPr>
      <w:r>
        <w:t>29</w:t>
      </w:r>
      <w:r w:rsidR="004D4EF0">
        <w:t xml:space="preserve">. </w:t>
      </w:r>
      <w:proofErr w:type="gramStart"/>
      <w:r w:rsidR="004D4EF0">
        <w:t>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  <w:proofErr w:type="gramEnd"/>
    </w:p>
    <w:p w:rsidR="004D4EF0" w:rsidRDefault="004D4EF0" w:rsidP="004D4EF0">
      <w:pPr>
        <w:ind w:firstLine="720"/>
        <w:jc w:val="both"/>
      </w:pPr>
    </w:p>
    <w:p w:rsidR="004D4EF0" w:rsidRDefault="0012334E" w:rsidP="004D4EF0">
      <w:pPr>
        <w:jc w:val="center"/>
        <w:rPr>
          <w:b/>
        </w:rPr>
      </w:pPr>
      <w:r>
        <w:rPr>
          <w:b/>
          <w:lang w:val="en-US"/>
        </w:rPr>
        <w:t>I</w:t>
      </w:r>
      <w:r w:rsidR="004D4EF0">
        <w:rPr>
          <w:b/>
          <w:lang w:val="en-US"/>
        </w:rPr>
        <w:t>V</w:t>
      </w:r>
      <w:r w:rsidR="004D4EF0">
        <w:rPr>
          <w:b/>
        </w:rPr>
        <w:t>. Оценка результативности и эффективности деятельности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контрольного (надзорного) органа по осуществлению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муниципального контроля</w:t>
      </w:r>
    </w:p>
    <w:p w:rsidR="004D4EF0" w:rsidRDefault="004D4EF0" w:rsidP="004D4EF0">
      <w:pPr>
        <w:ind w:firstLine="720"/>
        <w:jc w:val="both"/>
      </w:pPr>
    </w:p>
    <w:p w:rsidR="004D4EF0" w:rsidRDefault="0012334E" w:rsidP="004D4EF0">
      <w:pPr>
        <w:ind w:firstLine="720"/>
        <w:jc w:val="both"/>
      </w:pPr>
      <w:r w:rsidRPr="0012334E">
        <w:t>30</w:t>
      </w:r>
      <w:r w:rsidR="004D4EF0">
        <w:t>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4D4EF0" w:rsidRDefault="00F93647" w:rsidP="004D4EF0">
      <w:pPr>
        <w:ind w:firstLine="720"/>
        <w:jc w:val="both"/>
      </w:pPr>
      <w:r>
        <w:t>3</w:t>
      </w:r>
      <w:r w:rsidR="0012334E" w:rsidRPr="00335586">
        <w:t>1</w:t>
      </w:r>
      <w:r w:rsidR="004D4EF0">
        <w:t>. В систему показателей результативности и эффективности деятельности контрольного (надзорного) органа входят:</w:t>
      </w:r>
    </w:p>
    <w:p w:rsidR="004D4EF0" w:rsidRPr="00EE288D" w:rsidRDefault="004D4EF0" w:rsidP="004D4EF0">
      <w:pPr>
        <w:ind w:firstLine="720"/>
        <w:jc w:val="both"/>
      </w:pPr>
      <w:r w:rsidRPr="00EE288D">
        <w:lastRenderedPageBreak/>
        <w:t xml:space="preserve">ключевые показатели </w:t>
      </w:r>
      <w:r w:rsidR="00EE288D" w:rsidRPr="00EE288D">
        <w:t xml:space="preserve">муниципального </w:t>
      </w:r>
      <w:proofErr w:type="gramStart"/>
      <w:r w:rsidR="00EE288D" w:rsidRPr="00EE288D">
        <w:t>контроля за</w:t>
      </w:r>
      <w:proofErr w:type="gramEnd"/>
      <w:r w:rsidR="00EE288D" w:rsidRPr="00EE288D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 </w:t>
      </w:r>
      <w:r w:rsidRPr="00EE288D">
        <w:t>в соответствии с приложением № </w:t>
      </w:r>
      <w:r w:rsidR="006936F6" w:rsidRPr="00EE288D">
        <w:t>1</w:t>
      </w:r>
      <w:r w:rsidRPr="00EE288D">
        <w:t xml:space="preserve"> к настоящему Положению;</w:t>
      </w:r>
    </w:p>
    <w:p w:rsidR="004D4EF0" w:rsidRDefault="004D4EF0" w:rsidP="004D4EF0">
      <w:pPr>
        <w:ind w:firstLine="720"/>
        <w:jc w:val="both"/>
      </w:pPr>
      <w:r>
        <w:t xml:space="preserve">индикативные показатели </w:t>
      </w:r>
      <w:r w:rsidR="00EE288D" w:rsidRPr="00EE288D">
        <w:t xml:space="preserve">муниципального </w:t>
      </w:r>
      <w:proofErr w:type="gramStart"/>
      <w:r w:rsidR="00EE288D" w:rsidRPr="00EE288D">
        <w:t>контроля за</w:t>
      </w:r>
      <w:proofErr w:type="gramEnd"/>
      <w:r w:rsidR="00EE288D" w:rsidRPr="00EE288D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 </w:t>
      </w:r>
      <w:r w:rsidRPr="00EE288D">
        <w:t>в соответствии с приложением № </w:t>
      </w:r>
      <w:r w:rsidR="006936F6" w:rsidRPr="00EE288D">
        <w:t>2</w:t>
      </w:r>
      <w:r w:rsidRPr="00EE288D">
        <w:t xml:space="preserve"> к настоящему</w:t>
      </w:r>
      <w:r>
        <w:t xml:space="preserve"> Положению.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/>
    <w:p w:rsidR="004D4EF0" w:rsidRDefault="004D4EF0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335586" w:rsidRDefault="00335586" w:rsidP="004D4EF0"/>
    <w:p w:rsidR="004D4EF0" w:rsidRDefault="004D4EF0" w:rsidP="004D4EF0"/>
    <w:p w:rsidR="004D4EF0" w:rsidRDefault="004D4EF0" w:rsidP="004D4EF0">
      <w:pPr>
        <w:ind w:left="5400"/>
        <w:jc w:val="center"/>
      </w:pPr>
      <w:r>
        <w:t>ПРИЛОЖЕНИЕ № </w:t>
      </w:r>
      <w:r w:rsidR="009C76B9">
        <w:t>1</w:t>
      </w:r>
    </w:p>
    <w:p w:rsidR="003F7A8D" w:rsidRPr="003F7A8D" w:rsidRDefault="003F7A8D" w:rsidP="003F7A8D">
      <w:pPr>
        <w:ind w:left="5400"/>
        <w:jc w:val="center"/>
      </w:pPr>
      <w:r w:rsidRPr="003F7A8D">
        <w:t xml:space="preserve">к Положению </w:t>
      </w:r>
      <w:r>
        <w:t xml:space="preserve">о </w:t>
      </w:r>
      <w:r w:rsidRPr="003F7A8D">
        <w:t>муниципально</w:t>
      </w:r>
      <w:r>
        <w:t xml:space="preserve">м </w:t>
      </w:r>
      <w:proofErr w:type="gramStart"/>
      <w:r w:rsidRPr="003F7A8D">
        <w:t>контрол</w:t>
      </w:r>
      <w:r>
        <w:t>е</w:t>
      </w:r>
      <w:r w:rsidRPr="003F7A8D">
        <w:t xml:space="preserve"> за</w:t>
      </w:r>
      <w:proofErr w:type="gramEnd"/>
      <w:r w:rsidRPr="003F7A8D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3F7A8D" w:rsidRDefault="003F7A8D" w:rsidP="003F7A8D">
      <w:pPr>
        <w:ind w:firstLine="720"/>
      </w:pPr>
    </w:p>
    <w:p w:rsidR="004D4EF0" w:rsidRDefault="004D4EF0" w:rsidP="004D4EF0"/>
    <w:p w:rsidR="004D4EF0" w:rsidRDefault="004D4EF0" w:rsidP="004D4EF0">
      <w:pPr>
        <w:ind w:firstLine="720"/>
      </w:pPr>
    </w:p>
    <w:p w:rsidR="004D4EF0" w:rsidRDefault="004D4EF0" w:rsidP="00EE288D">
      <w:pPr>
        <w:jc w:val="center"/>
        <w:rPr>
          <w:b/>
        </w:rPr>
      </w:pPr>
      <w:r>
        <w:rPr>
          <w:b/>
        </w:rPr>
        <w:t>КЛЮЧЕВЫЕ ПОКАЗАТЕЛИ</w:t>
      </w:r>
    </w:p>
    <w:p w:rsidR="004D4EF0" w:rsidRDefault="00EE288D" w:rsidP="00EE288D">
      <w:pPr>
        <w:ind w:firstLine="720"/>
        <w:jc w:val="center"/>
        <w:rPr>
          <w:b/>
        </w:rPr>
      </w:pPr>
      <w:r w:rsidRPr="001B09DA">
        <w:rPr>
          <w:b/>
        </w:rPr>
        <w:t>муниципально</w:t>
      </w:r>
      <w:r>
        <w:rPr>
          <w:b/>
        </w:rPr>
        <w:t>го</w:t>
      </w:r>
      <w:r w:rsidRPr="001B09DA">
        <w:rPr>
          <w:b/>
        </w:rPr>
        <w:t xml:space="preserve"> </w:t>
      </w:r>
      <w:proofErr w:type="gramStart"/>
      <w:r w:rsidRPr="001B09DA">
        <w:rPr>
          <w:b/>
        </w:rPr>
        <w:t>контрол</w:t>
      </w:r>
      <w:r>
        <w:rPr>
          <w:b/>
        </w:rPr>
        <w:t>я</w:t>
      </w:r>
      <w:r w:rsidRPr="001B09DA">
        <w:rPr>
          <w:b/>
        </w:rPr>
        <w:t xml:space="preserve"> за</w:t>
      </w:r>
      <w:proofErr w:type="gramEnd"/>
      <w:r w:rsidRPr="001B09DA">
        <w:rPr>
          <w:b/>
        </w:rPr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3F7A8D" w:rsidRDefault="003F7A8D" w:rsidP="00EE288D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233"/>
      </w:tblGrid>
      <w:tr w:rsidR="004D4EF0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826F1B" w:rsidRDefault="004D4EF0" w:rsidP="00826F1B">
            <w:pPr>
              <w:jc w:val="center"/>
              <w:rPr>
                <w:sz w:val="24"/>
                <w:szCs w:val="24"/>
              </w:rPr>
            </w:pPr>
            <w:r w:rsidRPr="00826F1B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826F1B" w:rsidRDefault="004D4EF0" w:rsidP="00826F1B">
            <w:pPr>
              <w:jc w:val="center"/>
              <w:rPr>
                <w:sz w:val="24"/>
                <w:szCs w:val="24"/>
              </w:rPr>
            </w:pPr>
            <w:r w:rsidRPr="00826F1B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4D4EF0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826F1B" w:rsidRDefault="004D4EF0" w:rsidP="004D4EF0">
            <w:pPr>
              <w:rPr>
                <w:sz w:val="24"/>
                <w:szCs w:val="24"/>
              </w:rPr>
            </w:pPr>
            <w:r w:rsidRPr="00826F1B">
              <w:rPr>
                <w:sz w:val="24"/>
                <w:szCs w:val="24"/>
              </w:rPr>
              <w:t>1.</w:t>
            </w:r>
            <w:r w:rsidR="003F7A8D" w:rsidRPr="00A13A77">
              <w:t xml:space="preserve"> доля устраненных нарушений из числа выявленных нарушений обязательных требований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826F1B" w:rsidRDefault="003F7A8D" w:rsidP="006A4CD3">
            <w:pPr>
              <w:jc w:val="center"/>
              <w:rPr>
                <w:sz w:val="24"/>
                <w:szCs w:val="24"/>
              </w:rPr>
            </w:pPr>
            <w:r w:rsidRPr="00A13A77">
              <w:t>50%</w:t>
            </w:r>
          </w:p>
        </w:tc>
      </w:tr>
      <w:tr w:rsidR="004D4EF0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826F1B" w:rsidRDefault="004D4EF0" w:rsidP="004D4EF0">
            <w:pPr>
              <w:rPr>
                <w:sz w:val="24"/>
                <w:szCs w:val="24"/>
              </w:rPr>
            </w:pPr>
            <w:r w:rsidRPr="00826F1B">
              <w:rPr>
                <w:sz w:val="24"/>
                <w:szCs w:val="24"/>
              </w:rPr>
              <w:t>2.</w:t>
            </w:r>
            <w:r w:rsidR="003F7A8D" w:rsidRPr="00A13A77"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826F1B" w:rsidRDefault="003F7A8D" w:rsidP="006A4CD3">
            <w:pPr>
              <w:jc w:val="center"/>
              <w:rPr>
                <w:sz w:val="24"/>
                <w:szCs w:val="24"/>
              </w:rPr>
            </w:pPr>
            <w:r w:rsidRPr="00A13A77">
              <w:t>100%</w:t>
            </w:r>
          </w:p>
        </w:tc>
      </w:tr>
      <w:tr w:rsidR="004D4EF0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3F7A8D" w:rsidRDefault="003F7A8D" w:rsidP="004D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13A77">
              <w:t xml:space="preserve"> 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826F1B" w:rsidRDefault="003F7A8D" w:rsidP="006A4CD3">
            <w:pPr>
              <w:jc w:val="center"/>
              <w:rPr>
                <w:sz w:val="24"/>
                <w:szCs w:val="24"/>
              </w:rPr>
            </w:pPr>
            <w:r w:rsidRPr="00A13A77">
              <w:t>10%</w:t>
            </w:r>
          </w:p>
        </w:tc>
      </w:tr>
      <w:tr w:rsidR="003F7A8D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3F7A8D" w:rsidRDefault="003F7A8D" w:rsidP="004D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13A77">
              <w:t xml:space="preserve"> доля отмененных результатов контрольных мероприятий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826F1B" w:rsidRDefault="003F7A8D" w:rsidP="006A4CD3">
            <w:pPr>
              <w:jc w:val="center"/>
              <w:rPr>
                <w:sz w:val="24"/>
                <w:szCs w:val="24"/>
              </w:rPr>
            </w:pPr>
            <w:r w:rsidRPr="00A13A77">
              <w:t>10%</w:t>
            </w:r>
          </w:p>
        </w:tc>
      </w:tr>
      <w:tr w:rsidR="003F7A8D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3F7A8D" w:rsidRDefault="003F7A8D" w:rsidP="004D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13A77">
              <w:t xml:space="preserve"> 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826F1B" w:rsidRDefault="003F7A8D" w:rsidP="006A4CD3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Pr="00A13A77">
              <w:t>%</w:t>
            </w:r>
          </w:p>
        </w:tc>
      </w:tr>
      <w:tr w:rsidR="003F7A8D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3F7A8D" w:rsidRDefault="003F7A8D" w:rsidP="004D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A13A77">
              <w:t xml:space="preserve"> 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826F1B" w:rsidRDefault="003F7A8D" w:rsidP="006A4CD3">
            <w:pPr>
              <w:jc w:val="center"/>
              <w:rPr>
                <w:sz w:val="24"/>
                <w:szCs w:val="24"/>
              </w:rPr>
            </w:pPr>
            <w:r w:rsidRPr="00A13A77">
              <w:t>75%</w:t>
            </w:r>
          </w:p>
        </w:tc>
      </w:tr>
      <w:tr w:rsidR="003F7A8D" w:rsidRPr="00826F1B" w:rsidTr="006A4C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3F7A8D" w:rsidRDefault="003F7A8D" w:rsidP="004D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A13A77">
              <w:t xml:space="preserve">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8D" w:rsidRPr="00826F1B" w:rsidRDefault="003F7A8D" w:rsidP="006A4CD3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Pr="00A13A77">
              <w:t>%</w:t>
            </w:r>
          </w:p>
        </w:tc>
      </w:tr>
    </w:tbl>
    <w:p w:rsidR="004D4EF0" w:rsidRDefault="004D4EF0" w:rsidP="004D4EF0">
      <w:pPr>
        <w:ind w:firstLine="720"/>
      </w:pPr>
    </w:p>
    <w:p w:rsidR="004D4EF0" w:rsidRDefault="004D4EF0" w:rsidP="004D4EF0">
      <w:pPr>
        <w:ind w:firstLine="720"/>
      </w:pPr>
    </w:p>
    <w:p w:rsidR="00335586" w:rsidRDefault="00335586" w:rsidP="004D4EF0">
      <w:pPr>
        <w:ind w:left="5400"/>
        <w:jc w:val="center"/>
      </w:pPr>
    </w:p>
    <w:p w:rsidR="004D4EF0" w:rsidRDefault="004D4EF0" w:rsidP="004D4EF0">
      <w:pPr>
        <w:ind w:left="5400"/>
        <w:jc w:val="center"/>
      </w:pPr>
      <w:r>
        <w:lastRenderedPageBreak/>
        <w:t>ПРИЛОЖЕНИЕ № </w:t>
      </w:r>
      <w:r w:rsidR="009C76B9">
        <w:t>2</w:t>
      </w:r>
    </w:p>
    <w:p w:rsidR="004D4EF0" w:rsidRPr="003F7A8D" w:rsidRDefault="004D4EF0" w:rsidP="003F7A8D">
      <w:pPr>
        <w:ind w:left="5400"/>
        <w:jc w:val="center"/>
      </w:pPr>
      <w:r w:rsidRPr="003F7A8D">
        <w:t xml:space="preserve">к Положению </w:t>
      </w:r>
      <w:r w:rsidR="003F7A8D">
        <w:t xml:space="preserve">о </w:t>
      </w:r>
      <w:r w:rsidR="003F7A8D" w:rsidRPr="003F7A8D">
        <w:t>муниципально</w:t>
      </w:r>
      <w:r w:rsidR="003F7A8D">
        <w:t xml:space="preserve">м </w:t>
      </w:r>
      <w:proofErr w:type="gramStart"/>
      <w:r w:rsidR="003F7A8D" w:rsidRPr="003F7A8D">
        <w:t>контрол</w:t>
      </w:r>
      <w:r w:rsidR="003F7A8D">
        <w:t>е</w:t>
      </w:r>
      <w:r w:rsidR="003F7A8D" w:rsidRPr="003F7A8D">
        <w:t xml:space="preserve"> за</w:t>
      </w:r>
      <w:proofErr w:type="gramEnd"/>
      <w:r w:rsidR="003F7A8D" w:rsidRPr="003F7A8D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4D4EF0" w:rsidRDefault="004D4EF0" w:rsidP="004D4EF0">
      <w:pPr>
        <w:ind w:firstLine="720"/>
      </w:pPr>
    </w:p>
    <w:p w:rsidR="004D4EF0" w:rsidRDefault="004D4EF0" w:rsidP="004D4EF0">
      <w:pPr>
        <w:jc w:val="center"/>
        <w:rPr>
          <w:b/>
        </w:rPr>
      </w:pPr>
      <w:r>
        <w:rPr>
          <w:b/>
        </w:rPr>
        <w:t>ИНДИКАТИВНЫЕ ПОКАЗАТЕЛИ</w:t>
      </w:r>
    </w:p>
    <w:p w:rsidR="003F7A8D" w:rsidRDefault="003F7A8D" w:rsidP="003F7A8D">
      <w:pPr>
        <w:ind w:firstLine="720"/>
        <w:jc w:val="center"/>
      </w:pPr>
      <w:r w:rsidRPr="001B09DA">
        <w:rPr>
          <w:b/>
        </w:rPr>
        <w:t>муниципально</w:t>
      </w:r>
      <w:r>
        <w:rPr>
          <w:b/>
        </w:rPr>
        <w:t>го</w:t>
      </w:r>
      <w:r w:rsidRPr="001B09DA">
        <w:rPr>
          <w:b/>
        </w:rPr>
        <w:t xml:space="preserve"> </w:t>
      </w:r>
      <w:proofErr w:type="gramStart"/>
      <w:r w:rsidRPr="001B09DA">
        <w:rPr>
          <w:b/>
        </w:rPr>
        <w:t>контрол</w:t>
      </w:r>
      <w:r>
        <w:rPr>
          <w:b/>
        </w:rPr>
        <w:t>я</w:t>
      </w:r>
      <w:r w:rsidRPr="001B09DA">
        <w:rPr>
          <w:b/>
        </w:rPr>
        <w:t xml:space="preserve"> за</w:t>
      </w:r>
      <w:proofErr w:type="gramEnd"/>
      <w:r w:rsidRPr="001B09DA">
        <w:rPr>
          <w:b/>
        </w:rPr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</w:p>
    <w:p w:rsidR="004D4EF0" w:rsidRDefault="004D4EF0" w:rsidP="004D4EF0">
      <w:pPr>
        <w:ind w:firstLine="720"/>
      </w:pPr>
    </w:p>
    <w:p w:rsidR="004D4EF0" w:rsidRDefault="004D4EF0" w:rsidP="004D4EF0">
      <w:pPr>
        <w:ind w:firstLine="720"/>
        <w:jc w:val="both"/>
      </w:pPr>
      <w:r>
        <w:t>1.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лицами):</w:t>
      </w:r>
    </w:p>
    <w:p w:rsidR="004D4EF0" w:rsidRDefault="004D4EF0" w:rsidP="004D4EF0">
      <w:pPr>
        <w:ind w:firstLine="720"/>
        <w:jc w:val="both"/>
      </w:pPr>
      <w:r>
        <w:t>количество принятых решений о проведении внеплановых контрольных (надзорных) мероприятий, в том числе по отдельным основаниям для проведения контрольных (надзорных) мероприятий;</w:t>
      </w:r>
    </w:p>
    <w:p w:rsidR="004D4EF0" w:rsidRDefault="004D4EF0" w:rsidP="004D4EF0">
      <w:pPr>
        <w:ind w:firstLine="720"/>
        <w:jc w:val="both"/>
      </w:pPr>
      <w:r>
        <w:t>количество решений органов прокуратуры о согласовании проведения контрольных (надзорных) мероприятий;</w:t>
      </w:r>
    </w:p>
    <w:p w:rsidR="004D4EF0" w:rsidRDefault="004D4EF0" w:rsidP="004D4EF0">
      <w:pPr>
        <w:ind w:firstLine="720"/>
        <w:jc w:val="both"/>
      </w:pPr>
      <w:r>
        <w:t>количество решений органов прокуратуры об отказе в согласовании проведения контрольных (надзорных) мероприятий;</w:t>
      </w:r>
    </w:p>
    <w:p w:rsidR="004D4EF0" w:rsidRDefault="004D4EF0" w:rsidP="004D4EF0">
      <w:pPr>
        <w:ind w:firstLine="720"/>
        <w:jc w:val="both"/>
      </w:pPr>
      <w:r>
        <w:t>количество оконченных контрольных (надзорных) мероприятий (с оформленными актами контрольных (надзорных) мероприятий).</w:t>
      </w:r>
    </w:p>
    <w:p w:rsidR="004D4EF0" w:rsidRDefault="004D4EF0" w:rsidP="004D4EF0">
      <w:pPr>
        <w:ind w:firstLine="720"/>
        <w:jc w:val="both"/>
      </w:pPr>
      <w:r>
        <w:t>2. Количество контрольных (надзорных) мероприятий без взаимодействия с контролируемыми лицами, в том числе по отдельным видам таких мероприятий:</w:t>
      </w:r>
    </w:p>
    <w:p w:rsidR="004D4EF0" w:rsidRDefault="004D4EF0" w:rsidP="004D4EF0">
      <w:pPr>
        <w:ind w:firstLine="720"/>
        <w:jc w:val="both"/>
      </w:pPr>
      <w:r>
        <w:t>количество подписанных заданий на проведение контрольных (надзорных) мероприятий без взаимодействия с контролируемыми лицами;</w:t>
      </w:r>
    </w:p>
    <w:p w:rsidR="004D4EF0" w:rsidRDefault="004D4EF0" w:rsidP="004D4EF0">
      <w:pPr>
        <w:ind w:firstLine="720"/>
        <w:jc w:val="both"/>
      </w:pPr>
      <w:r>
        <w:t>количество оконченных контрольных (надзорных) мероприятий без взаимодействия с контролируемыми лицами.</w:t>
      </w:r>
    </w:p>
    <w:p w:rsidR="004D4EF0" w:rsidRDefault="004D4EF0" w:rsidP="004D4EF0">
      <w:pPr>
        <w:ind w:firstLine="720"/>
        <w:jc w:val="both"/>
      </w:pPr>
      <w:r>
        <w:t>3. Количество профилактических мероприятий, в том числе по отдельным видам профилактических мероприятий:</w:t>
      </w:r>
    </w:p>
    <w:p w:rsidR="004D4EF0" w:rsidRDefault="004D4EF0" w:rsidP="004D4EF0">
      <w:pPr>
        <w:ind w:firstLine="720"/>
        <w:jc w:val="both"/>
      </w:pPr>
      <w: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:rsidR="004D4EF0" w:rsidRDefault="004D4EF0" w:rsidP="004D4EF0">
      <w:pPr>
        <w:ind w:firstLine="720"/>
        <w:jc w:val="both"/>
      </w:pPr>
      <w:r>
        <w:t>количество поданных возражений в отношении предостережений о недопустимости нарушения обязательных требований;</w:t>
      </w:r>
    </w:p>
    <w:p w:rsidR="004D4EF0" w:rsidRDefault="004D4EF0" w:rsidP="004D4EF0">
      <w:pPr>
        <w:ind w:firstLine="720"/>
        <w:jc w:val="both"/>
      </w:pPr>
      <w:r>
        <w:t>количество полностью или частично отозванных предостережений о недопустимости нарушения обязательных требований;</w:t>
      </w:r>
    </w:p>
    <w:p w:rsidR="004D4EF0" w:rsidRDefault="004D4EF0" w:rsidP="004D4EF0">
      <w:pPr>
        <w:ind w:firstLine="720"/>
        <w:jc w:val="both"/>
      </w:pPr>
      <w:r>
        <w:t>количество оконченных профилактических мероприятий.</w:t>
      </w:r>
    </w:p>
    <w:p w:rsidR="004D4EF0" w:rsidRDefault="004D4EF0" w:rsidP="004D4EF0">
      <w:pPr>
        <w:ind w:firstLine="720"/>
        <w:jc w:val="both"/>
      </w:pPr>
      <w:r>
        <w:lastRenderedPageBreak/>
        <w:t>4.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4D4EF0" w:rsidRDefault="004D4EF0" w:rsidP="004D4EF0">
      <w:pPr>
        <w:ind w:firstLine="720"/>
        <w:jc w:val="both"/>
      </w:pPr>
      <w:r>
        <w:t>количество выданных предписаний об устранении выявленных нарушений обязательных требований;</w:t>
      </w:r>
    </w:p>
    <w:p w:rsidR="004D4EF0" w:rsidRDefault="004D4EF0" w:rsidP="004D4EF0">
      <w:pPr>
        <w:ind w:firstLine="720"/>
        <w:jc w:val="both"/>
      </w:pPr>
      <w:r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:rsidR="004D4EF0" w:rsidRDefault="004D4EF0" w:rsidP="004D4EF0">
      <w:pPr>
        <w:ind w:firstLine="720"/>
        <w:jc w:val="both"/>
      </w:pPr>
      <w:r>
        <w:t xml:space="preserve">количество выданных рекомендаций по соблюдению обязательных требований, </w:t>
      </w:r>
      <w:proofErr w:type="gramStart"/>
      <w:r>
        <w:t>проведении</w:t>
      </w:r>
      <w:proofErr w:type="gramEnd"/>
      <w:r>
        <w:t xml:space="preserve"> иных мероприятий, направленных на профилактику рисков причинения вреда (ущерба) охраняемым законом ценностям.</w:t>
      </w:r>
    </w:p>
    <w:p w:rsidR="004D4EF0" w:rsidRDefault="004D4EF0" w:rsidP="004D4EF0">
      <w:pPr>
        <w:ind w:firstLine="720"/>
        <w:jc w:val="both"/>
      </w:pPr>
      <w:r>
        <w:t>5.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4D4EF0" w:rsidRDefault="004D4EF0" w:rsidP="004D4EF0">
      <w:pPr>
        <w:ind w:firstLine="720"/>
        <w:jc w:val="both"/>
      </w:pPr>
      <w:r>
        <w:t>количество исполненных предписаний об устранении выявленных нарушений обязательных требований;</w:t>
      </w:r>
    </w:p>
    <w:p w:rsidR="004D4EF0" w:rsidRDefault="004D4EF0" w:rsidP="004D4EF0">
      <w:pPr>
        <w:ind w:firstLine="720"/>
        <w:jc w:val="both"/>
      </w:pPr>
      <w:r>
        <w:t>количество предписаний об устранении выявленных нарушений обязательных требований, исполнение которых отсрочено;</w:t>
      </w:r>
    </w:p>
    <w:p w:rsidR="004D4EF0" w:rsidRDefault="004D4EF0" w:rsidP="004D4EF0">
      <w:pPr>
        <w:ind w:firstLine="720"/>
        <w:jc w:val="both"/>
      </w:pPr>
      <w:r>
        <w:t>количество предписаний об устранении выявленных нарушений обязательных требований, исполнение которых приостановлено;</w:t>
      </w:r>
    </w:p>
    <w:p w:rsidR="004D4EF0" w:rsidRDefault="004D4EF0" w:rsidP="004D4EF0">
      <w:pPr>
        <w:ind w:firstLine="720"/>
        <w:jc w:val="both"/>
      </w:pPr>
      <w: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:rsidR="004D4EF0" w:rsidRDefault="004D4EF0" w:rsidP="004D4EF0">
      <w:pPr>
        <w:ind w:firstLine="720"/>
        <w:jc w:val="both"/>
      </w:pPr>
      <w: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:rsidR="004D4EF0" w:rsidRDefault="004D4EF0" w:rsidP="004D4EF0">
      <w:pPr>
        <w:ind w:firstLine="720"/>
        <w:jc w:val="both"/>
      </w:pPr>
      <w:r>
        <w:t xml:space="preserve">количество исполненных постановлений </w:t>
      </w:r>
      <w:proofErr w:type="gramStart"/>
      <w:r>
        <w:t>о назначении административных наказаний по делам об административных правонарушениях за невыполнение в установленный срок</w:t>
      </w:r>
      <w:proofErr w:type="gramEnd"/>
      <w:r>
        <w:t xml:space="preserve"> законного предписания органа (должностного лица), осуществляющего муниципальный контроль (включая сумму уплаченных (взысканных) административных штрафов);</w:t>
      </w:r>
    </w:p>
    <w:p w:rsidR="004D4EF0" w:rsidRDefault="004D4EF0" w:rsidP="004D4EF0">
      <w:pPr>
        <w:ind w:firstLine="720"/>
        <w:jc w:val="both"/>
      </w:pPr>
      <w:r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штрафов).</w:t>
      </w:r>
    </w:p>
    <w:p w:rsidR="004D4EF0" w:rsidRDefault="004D4EF0" w:rsidP="004D4EF0">
      <w:pPr>
        <w:ind w:firstLine="720"/>
        <w:jc w:val="both"/>
      </w:pPr>
      <w:r>
        <w:t>6.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:rsidR="004D4EF0" w:rsidRDefault="004D4EF0" w:rsidP="004D4EF0">
      <w:pPr>
        <w:ind w:firstLine="720"/>
        <w:jc w:val="both"/>
      </w:pPr>
      <w:r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 w:rsidR="004D4EF0" w:rsidRDefault="004D4EF0" w:rsidP="004D4EF0">
      <w:pPr>
        <w:ind w:firstLine="720"/>
        <w:jc w:val="both"/>
      </w:pPr>
      <w:r>
        <w:lastRenderedPageBreak/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 w:rsidR="004D4EF0" w:rsidRDefault="004D4EF0" w:rsidP="004D4EF0">
      <w:pPr>
        <w:ind w:firstLine="720"/>
        <w:jc w:val="both"/>
      </w:pPr>
      <w:r>
        <w:t>7. Количество жалоб на решения контрольного (надзорного) органа и действия (бездействие) его должностных лиц:</w:t>
      </w:r>
    </w:p>
    <w:p w:rsidR="004D4EF0" w:rsidRDefault="004D4EF0" w:rsidP="004D4EF0">
      <w:pPr>
        <w:ind w:firstLine="720"/>
        <w:jc w:val="both"/>
      </w:pPr>
      <w:r>
        <w:t>количество жалоб на решения контрольного (надзорного) органа и действия (бездействие) его должностных лиц, поданных в досудебном порядке;</w:t>
      </w:r>
    </w:p>
    <w:p w:rsidR="004D4EF0" w:rsidRDefault="004D4EF0" w:rsidP="004D4EF0">
      <w:pPr>
        <w:ind w:firstLine="720"/>
        <w:jc w:val="both"/>
      </w:pPr>
      <w:r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порядке;</w:t>
      </w:r>
    </w:p>
    <w:p w:rsidR="004D4EF0" w:rsidRDefault="004D4EF0" w:rsidP="004D4EF0">
      <w:pPr>
        <w:ind w:firstLine="720"/>
        <w:jc w:val="both"/>
      </w:pPr>
      <w:r>
        <w:t>количество жалоб на решения контрольного (надзорного) органа и действия (бездействие) его должностных лиц, поданных в досудебном порядке, в рассмотрении которых отказано;</w:t>
      </w:r>
    </w:p>
    <w:p w:rsidR="004D4EF0" w:rsidRDefault="004D4EF0" w:rsidP="004D4EF0">
      <w:pPr>
        <w:ind w:firstLine="720"/>
        <w:jc w:val="both"/>
      </w:pPr>
      <w:r>
        <w:t>количество жалоб на решения контрольного (надзорного) органа и действия (бездействие) его должностных лиц, поданных в досудебном порядке, оставленных без удовлетворения;</w:t>
      </w:r>
    </w:p>
    <w:p w:rsidR="004D4EF0" w:rsidRDefault="004D4EF0" w:rsidP="004D4EF0">
      <w:pPr>
        <w:ind w:firstLine="720"/>
        <w:jc w:val="both"/>
      </w:pPr>
      <w: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решения);</w:t>
      </w:r>
    </w:p>
    <w:p w:rsidR="004D4EF0" w:rsidRDefault="004D4EF0" w:rsidP="004D4EF0">
      <w:pPr>
        <w:ind w:firstLine="720"/>
        <w:jc w:val="both"/>
      </w:pPr>
      <w:r>
        <w:t xml:space="preserve">количество жалоб на решения контрольного (надзорного) органа 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</w:t>
      </w:r>
      <w:proofErr w:type="gramStart"/>
      <w:r>
        <w:t>незаконными</w:t>
      </w:r>
      <w:proofErr w:type="gramEnd"/>
      <w:r>
        <w:t xml:space="preserve"> и вынесение решения по существу.</w:t>
      </w:r>
    </w:p>
    <w:p w:rsidR="004D4EF0" w:rsidRDefault="004D4EF0" w:rsidP="004D4EF0">
      <w:pPr>
        <w:ind w:firstLine="720"/>
        <w:jc w:val="both"/>
      </w:pPr>
      <w:r>
        <w:t>8. Количество объектов [наименование муниципального контроля], состоящих на учете в контрольном (надзорном) органе, по состоянию на первое и по</w:t>
      </w:r>
      <w:r w:rsidR="006936F6">
        <w:t>следнее число календарного года</w:t>
      </w:r>
      <w:r>
        <w:t>.</w:t>
      </w:r>
    </w:p>
    <w:p w:rsidR="004D4EF0" w:rsidRDefault="004D4EF0" w:rsidP="003F7A8D">
      <w:pPr>
        <w:ind w:firstLine="720"/>
        <w:jc w:val="both"/>
      </w:pPr>
      <w:r w:rsidRPr="003F7A8D">
        <w:t>9. Количество штатных единиц контрольного (надзорного) органа, в должностные обязанности которых в</w:t>
      </w:r>
      <w:r w:rsidR="003F7A8D">
        <w:t xml:space="preserve">ходит обеспечение осуществления </w:t>
      </w:r>
      <w:r w:rsidR="003F7A8D" w:rsidRPr="003F7A8D">
        <w:t xml:space="preserve">муниципального </w:t>
      </w:r>
      <w:proofErr w:type="gramStart"/>
      <w:r w:rsidR="003F7A8D" w:rsidRPr="003F7A8D">
        <w:t>контроля за</w:t>
      </w:r>
      <w:proofErr w:type="gramEnd"/>
      <w:r w:rsidR="003F7A8D" w:rsidRPr="003F7A8D">
        <w:t xml:space="preserve"> соблюдением правил благоустройства территории  муниципального образования «Веркольское» Пинежского муниципального района Архангельской области</w:t>
      </w:r>
      <w:r w:rsidR="003F7A8D">
        <w:t xml:space="preserve"> </w:t>
      </w:r>
      <w:r>
        <w:t>по состоянию на первое и последнее число календарного года.</w:t>
      </w:r>
    </w:p>
    <w:p w:rsidR="004D4EF0" w:rsidRDefault="004D4EF0" w:rsidP="004D4EF0">
      <w:pPr>
        <w:jc w:val="both"/>
        <w:rPr>
          <w:rFonts w:ascii="Courier New" w:hAnsi="Courier New" w:cs="Courier New"/>
          <w:sz w:val="20"/>
          <w:szCs w:val="20"/>
        </w:rPr>
      </w:pPr>
    </w:p>
    <w:sectPr w:rsidR="004D4EF0" w:rsidSect="0068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9D" w:rsidRDefault="00922B9D">
      <w:r>
        <w:separator/>
      </w:r>
    </w:p>
  </w:endnote>
  <w:endnote w:type="continuationSeparator" w:id="0">
    <w:p w:rsidR="00922B9D" w:rsidRDefault="0092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9D" w:rsidRDefault="00922B9D">
      <w:r>
        <w:separator/>
      </w:r>
    </w:p>
  </w:footnote>
  <w:footnote w:type="continuationSeparator" w:id="0">
    <w:p w:rsidR="00922B9D" w:rsidRDefault="00922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95CE5"/>
    <w:rsid w:val="000C6D38"/>
    <w:rsid w:val="000C7341"/>
    <w:rsid w:val="000E6166"/>
    <w:rsid w:val="0012334E"/>
    <w:rsid w:val="001B09DA"/>
    <w:rsid w:val="001C461A"/>
    <w:rsid w:val="001C7ABB"/>
    <w:rsid w:val="0020697A"/>
    <w:rsid w:val="00224952"/>
    <w:rsid w:val="00254C0D"/>
    <w:rsid w:val="002A4A6C"/>
    <w:rsid w:val="0032184B"/>
    <w:rsid w:val="00323B51"/>
    <w:rsid w:val="00335586"/>
    <w:rsid w:val="00345510"/>
    <w:rsid w:val="00363C45"/>
    <w:rsid w:val="00387400"/>
    <w:rsid w:val="003A54EB"/>
    <w:rsid w:val="003C4778"/>
    <w:rsid w:val="003C62E5"/>
    <w:rsid w:val="003C78F8"/>
    <w:rsid w:val="003D65E8"/>
    <w:rsid w:val="003F7A8D"/>
    <w:rsid w:val="0047368B"/>
    <w:rsid w:val="004824CB"/>
    <w:rsid w:val="004D4EF0"/>
    <w:rsid w:val="00504B09"/>
    <w:rsid w:val="00600609"/>
    <w:rsid w:val="006263DD"/>
    <w:rsid w:val="00645F94"/>
    <w:rsid w:val="00682F1F"/>
    <w:rsid w:val="0068360F"/>
    <w:rsid w:val="006936F6"/>
    <w:rsid w:val="006A4CD3"/>
    <w:rsid w:val="0075280F"/>
    <w:rsid w:val="00767B16"/>
    <w:rsid w:val="00774D21"/>
    <w:rsid w:val="0077694D"/>
    <w:rsid w:val="007A3680"/>
    <w:rsid w:val="007E740E"/>
    <w:rsid w:val="007F4235"/>
    <w:rsid w:val="00826F1B"/>
    <w:rsid w:val="00841E95"/>
    <w:rsid w:val="0085235A"/>
    <w:rsid w:val="008B46D8"/>
    <w:rsid w:val="00917EB4"/>
    <w:rsid w:val="00922B9D"/>
    <w:rsid w:val="00933F25"/>
    <w:rsid w:val="00982302"/>
    <w:rsid w:val="009C76B9"/>
    <w:rsid w:val="009D1B56"/>
    <w:rsid w:val="009E030D"/>
    <w:rsid w:val="00A757DF"/>
    <w:rsid w:val="00AA4008"/>
    <w:rsid w:val="00AC0F62"/>
    <w:rsid w:val="00B100F5"/>
    <w:rsid w:val="00B36E22"/>
    <w:rsid w:val="00B51CB3"/>
    <w:rsid w:val="00B615B1"/>
    <w:rsid w:val="00BD072D"/>
    <w:rsid w:val="00BD500A"/>
    <w:rsid w:val="00BD675D"/>
    <w:rsid w:val="00C510F1"/>
    <w:rsid w:val="00C64E56"/>
    <w:rsid w:val="00CA14D9"/>
    <w:rsid w:val="00CB0825"/>
    <w:rsid w:val="00D62EFC"/>
    <w:rsid w:val="00DA3135"/>
    <w:rsid w:val="00E0721F"/>
    <w:rsid w:val="00E11291"/>
    <w:rsid w:val="00E17EAC"/>
    <w:rsid w:val="00E74F23"/>
    <w:rsid w:val="00EA1086"/>
    <w:rsid w:val="00EA7AE3"/>
    <w:rsid w:val="00EE288D"/>
    <w:rsid w:val="00F41B4A"/>
    <w:rsid w:val="00F86236"/>
    <w:rsid w:val="00F93647"/>
    <w:rsid w:val="00FA3ADC"/>
    <w:rsid w:val="00FD48E4"/>
    <w:rsid w:val="00FD61CC"/>
    <w:rsid w:val="00FE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customStyle="1" w:styleId="ConsPlusNormal">
    <w:name w:val="ConsPlusNormal"/>
    <w:link w:val="ConsPlusNormal1"/>
    <w:uiPriority w:val="99"/>
    <w:rsid w:val="003F7A8D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3F7A8D"/>
    <w:rPr>
      <w:rFonts w:ascii="Calibri" w:hAnsi="Calibri"/>
      <w:sz w:val="22"/>
    </w:rPr>
  </w:style>
  <w:style w:type="paragraph" w:styleId="a6">
    <w:name w:val="Normal (Web)"/>
    <w:basedOn w:val="a"/>
    <w:uiPriority w:val="99"/>
    <w:unhideWhenUsed/>
    <w:rsid w:val="00B51CB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B51CB3"/>
    <w:pPr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B51CB3"/>
    <w:rPr>
      <w:sz w:val="28"/>
      <w:szCs w:val="24"/>
    </w:rPr>
  </w:style>
  <w:style w:type="paragraph" w:styleId="a9">
    <w:name w:val="Balloon Text"/>
    <w:basedOn w:val="a"/>
    <w:link w:val="aa"/>
    <w:rsid w:val="003355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5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C7074-8B4C-45AD-A6FA-22075E7A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11</cp:revision>
  <cp:lastPrinted>2021-12-22T18:04:00Z</cp:lastPrinted>
  <dcterms:created xsi:type="dcterms:W3CDTF">2021-10-12T13:42:00Z</dcterms:created>
  <dcterms:modified xsi:type="dcterms:W3CDTF">2021-12-22T18:04:00Z</dcterms:modified>
</cp:coreProperties>
</file>