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24" w:rsidRDefault="00D32124" w:rsidP="00D32124">
      <w:pPr>
        <w:pStyle w:val="a3"/>
        <w:tabs>
          <w:tab w:val="left" w:pos="9639"/>
        </w:tabs>
        <w:ind w:left="426" w:right="-543"/>
        <w:jc w:val="center"/>
        <w:rPr>
          <w:b/>
          <w:sz w:val="28"/>
          <w:szCs w:val="28"/>
        </w:rPr>
      </w:pPr>
    </w:p>
    <w:p w:rsidR="00981090" w:rsidRPr="00D32124" w:rsidRDefault="00D32124" w:rsidP="00D32124">
      <w:pPr>
        <w:pStyle w:val="a3"/>
        <w:tabs>
          <w:tab w:val="left" w:pos="9639"/>
        </w:tabs>
        <w:ind w:left="426" w:right="-543"/>
        <w:jc w:val="center"/>
        <w:rPr>
          <w:b/>
          <w:sz w:val="28"/>
          <w:szCs w:val="28"/>
        </w:rPr>
      </w:pPr>
      <w:r w:rsidRPr="00D32124">
        <w:rPr>
          <w:b/>
          <w:sz w:val="28"/>
          <w:szCs w:val="28"/>
        </w:rPr>
        <w:t>СОВЕТ ДЕПУТАТОВ МУНИЦИПАЛЬНОГО ОБРАЗОВАНИЯ «ВЕРКОЛЬСКОЕ» ПИНЕЖСКОГО МУНИЦИПАЛЬНОГО РАЙОНА АРХАНГЕЛЬСКОЙ ОБЛАСТИ</w:t>
      </w:r>
    </w:p>
    <w:p w:rsidR="00981090" w:rsidRPr="00541075" w:rsidRDefault="00D32124" w:rsidP="00D32124">
      <w:pPr>
        <w:ind w:right="-543"/>
        <w:jc w:val="center"/>
        <w:rPr>
          <w:sz w:val="28"/>
        </w:rPr>
      </w:pPr>
      <w:r>
        <w:rPr>
          <w:sz w:val="28"/>
        </w:rPr>
        <w:t>Ч</w:t>
      </w:r>
      <w:r w:rsidR="00981090" w:rsidRPr="00541075">
        <w:rPr>
          <w:sz w:val="28"/>
        </w:rPr>
        <w:t xml:space="preserve">етвертого созыва </w:t>
      </w:r>
      <w:r w:rsidR="00981090">
        <w:rPr>
          <w:sz w:val="28"/>
        </w:rPr>
        <w:t xml:space="preserve"> </w:t>
      </w:r>
      <w:r w:rsidR="00036D3D">
        <w:rPr>
          <w:sz w:val="28"/>
        </w:rPr>
        <w:t>(сороковая сессия</w:t>
      </w:r>
      <w:r w:rsidR="00981090" w:rsidRPr="00541075">
        <w:rPr>
          <w:sz w:val="28"/>
        </w:rPr>
        <w:t>)</w:t>
      </w:r>
    </w:p>
    <w:p w:rsidR="00AC2CAB" w:rsidRDefault="00AC2CAB" w:rsidP="00AC2CA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2E03DF" w:rsidRPr="004D4A47" w:rsidRDefault="00905157" w:rsidP="00981090">
      <w:pPr>
        <w:pStyle w:val="Style2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  <w:sectPr w:rsidR="002E03DF" w:rsidRPr="004D4A47">
          <w:type w:val="continuous"/>
          <w:pgSz w:w="11905" w:h="16837"/>
          <w:pgMar w:top="695" w:right="1310" w:bottom="1440" w:left="932" w:header="720" w:footer="720" w:gutter="0"/>
          <w:cols w:space="60"/>
          <w:noEndnote/>
        </w:sectPr>
      </w:pPr>
      <w:r>
        <w:rPr>
          <w:rStyle w:val="FontStyle12"/>
          <w:sz w:val="28"/>
          <w:szCs w:val="28"/>
        </w:rPr>
        <w:t xml:space="preserve">       </w:t>
      </w:r>
      <w:r w:rsidR="002E03DF" w:rsidRPr="00BD181B">
        <w:rPr>
          <w:rStyle w:val="FontStyle12"/>
          <w:sz w:val="28"/>
          <w:szCs w:val="28"/>
        </w:rPr>
        <w:t>РЕШЕНИЕ</w:t>
      </w:r>
      <w:r w:rsidR="001F31E4">
        <w:rPr>
          <w:rStyle w:val="FontStyle12"/>
          <w:sz w:val="28"/>
          <w:szCs w:val="28"/>
        </w:rPr>
        <w:t xml:space="preserve">     </w:t>
      </w:r>
    </w:p>
    <w:p w:rsidR="002E03DF" w:rsidRPr="004D4A47" w:rsidRDefault="002E03DF">
      <w:pPr>
        <w:pStyle w:val="Style8"/>
        <w:widowControl/>
        <w:spacing w:before="4"/>
        <w:jc w:val="both"/>
        <w:rPr>
          <w:rStyle w:val="FontStyle14"/>
          <w:sz w:val="28"/>
          <w:szCs w:val="28"/>
        </w:rPr>
      </w:pPr>
      <w:r w:rsidRPr="004D4A47">
        <w:rPr>
          <w:rStyle w:val="FontStyle14"/>
          <w:sz w:val="28"/>
          <w:szCs w:val="28"/>
        </w:rPr>
        <w:lastRenderedPageBreak/>
        <w:t>от</w:t>
      </w:r>
      <w:r w:rsidR="005A1BFD">
        <w:rPr>
          <w:rStyle w:val="FontStyle14"/>
          <w:sz w:val="28"/>
          <w:szCs w:val="28"/>
        </w:rPr>
        <w:t xml:space="preserve"> </w:t>
      </w:r>
      <w:r w:rsidR="00036D3D">
        <w:rPr>
          <w:rStyle w:val="FontStyle14"/>
          <w:sz w:val="28"/>
          <w:szCs w:val="28"/>
        </w:rPr>
        <w:t xml:space="preserve">29 октября </w:t>
      </w:r>
      <w:r w:rsidR="001F31E4">
        <w:rPr>
          <w:rStyle w:val="FontStyle14"/>
          <w:sz w:val="28"/>
          <w:szCs w:val="28"/>
        </w:rPr>
        <w:t xml:space="preserve"> 2020</w:t>
      </w:r>
      <w:r w:rsidR="00BD45E8">
        <w:rPr>
          <w:rStyle w:val="FontStyle14"/>
          <w:sz w:val="28"/>
          <w:szCs w:val="28"/>
        </w:rPr>
        <w:t xml:space="preserve"> </w:t>
      </w:r>
      <w:r w:rsidR="00A325DA">
        <w:rPr>
          <w:rStyle w:val="FontStyle14"/>
          <w:sz w:val="28"/>
          <w:szCs w:val="28"/>
        </w:rPr>
        <w:t>г</w:t>
      </w:r>
      <w:r w:rsidR="00BD45E8">
        <w:rPr>
          <w:rStyle w:val="FontStyle14"/>
          <w:sz w:val="28"/>
          <w:szCs w:val="28"/>
        </w:rPr>
        <w:t>о</w:t>
      </w:r>
      <w:r w:rsidRPr="004D4A47">
        <w:rPr>
          <w:rStyle w:val="FontStyle14"/>
          <w:sz w:val="28"/>
          <w:szCs w:val="28"/>
        </w:rPr>
        <w:t>да</w:t>
      </w:r>
      <w:r w:rsidR="003E1CEF">
        <w:rPr>
          <w:rStyle w:val="FontStyle14"/>
          <w:sz w:val="28"/>
          <w:szCs w:val="28"/>
        </w:rPr>
        <w:t xml:space="preserve">                    </w:t>
      </w:r>
    </w:p>
    <w:p w:rsidR="002E03DF" w:rsidRPr="004D4A47" w:rsidRDefault="002E03DF" w:rsidP="00A325DA">
      <w:pPr>
        <w:pStyle w:val="Style4"/>
        <w:widowControl/>
        <w:jc w:val="right"/>
        <w:rPr>
          <w:rStyle w:val="FontStyle14"/>
          <w:sz w:val="28"/>
          <w:szCs w:val="28"/>
        </w:rPr>
        <w:sectPr w:rsidR="002E03DF" w:rsidRPr="004D4A47" w:rsidSect="00A325DA">
          <w:type w:val="continuous"/>
          <w:pgSz w:w="11905" w:h="16837"/>
          <w:pgMar w:top="695" w:right="1699" w:bottom="1440" w:left="1490" w:header="720" w:footer="720" w:gutter="0"/>
          <w:cols w:num="2" w:space="720" w:equalWidth="0">
            <w:col w:w="3472" w:space="2425"/>
            <w:col w:w="2819"/>
          </w:cols>
          <w:noEndnote/>
        </w:sectPr>
      </w:pPr>
      <w:r w:rsidRPr="004D4A47">
        <w:rPr>
          <w:rStyle w:val="FontStyle14"/>
          <w:sz w:val="28"/>
          <w:szCs w:val="28"/>
        </w:rPr>
        <w:br w:type="column"/>
      </w:r>
      <w:r w:rsidR="004D4A47" w:rsidRPr="004D4A47">
        <w:rPr>
          <w:rStyle w:val="FontStyle14"/>
          <w:sz w:val="28"/>
          <w:szCs w:val="28"/>
        </w:rPr>
        <w:lastRenderedPageBreak/>
        <w:t xml:space="preserve"> </w:t>
      </w:r>
      <w:r w:rsidR="003E1CEF">
        <w:rPr>
          <w:rStyle w:val="FontStyle14"/>
          <w:sz w:val="28"/>
          <w:szCs w:val="28"/>
        </w:rPr>
        <w:t xml:space="preserve">       </w:t>
      </w:r>
      <w:r w:rsidR="00905157">
        <w:rPr>
          <w:rStyle w:val="FontStyle14"/>
          <w:sz w:val="28"/>
          <w:szCs w:val="28"/>
        </w:rPr>
        <w:t xml:space="preserve">       </w:t>
      </w:r>
      <w:r w:rsidR="003E1CEF">
        <w:rPr>
          <w:rStyle w:val="FontStyle14"/>
          <w:sz w:val="28"/>
          <w:szCs w:val="28"/>
        </w:rPr>
        <w:t xml:space="preserve">     </w:t>
      </w:r>
      <w:r w:rsidRPr="004D4A47">
        <w:rPr>
          <w:rStyle w:val="FontStyle14"/>
          <w:sz w:val="28"/>
          <w:szCs w:val="28"/>
        </w:rPr>
        <w:t>№</w:t>
      </w:r>
      <w:r w:rsidR="00036D3D">
        <w:rPr>
          <w:rStyle w:val="FontStyle14"/>
          <w:sz w:val="28"/>
          <w:szCs w:val="28"/>
        </w:rPr>
        <w:t>132</w:t>
      </w:r>
    </w:p>
    <w:p w:rsidR="002E03DF" w:rsidRPr="004D4A47" w:rsidRDefault="003E1CEF">
      <w:pPr>
        <w:pStyle w:val="Style5"/>
        <w:widowControl/>
        <w:spacing w:before="121"/>
        <w:ind w:left="3737"/>
        <w:jc w:val="both"/>
        <w:rPr>
          <w:rStyle w:val="FontStyle14"/>
          <w:sz w:val="24"/>
          <w:szCs w:val="28"/>
        </w:rPr>
      </w:pPr>
      <w:r>
        <w:rPr>
          <w:rStyle w:val="FontStyle14"/>
          <w:sz w:val="24"/>
          <w:szCs w:val="28"/>
        </w:rPr>
        <w:lastRenderedPageBreak/>
        <w:t xml:space="preserve">         </w:t>
      </w:r>
      <w:r w:rsidR="00D32124">
        <w:rPr>
          <w:rStyle w:val="FontStyle14"/>
          <w:sz w:val="24"/>
          <w:szCs w:val="28"/>
        </w:rPr>
        <w:t>д</w:t>
      </w:r>
      <w:proofErr w:type="gramStart"/>
      <w:r w:rsidR="00D32124">
        <w:rPr>
          <w:rStyle w:val="FontStyle14"/>
          <w:sz w:val="24"/>
          <w:szCs w:val="28"/>
        </w:rPr>
        <w:t>.В</w:t>
      </w:r>
      <w:proofErr w:type="gramEnd"/>
      <w:r w:rsidR="00D32124">
        <w:rPr>
          <w:rStyle w:val="FontStyle14"/>
          <w:sz w:val="24"/>
          <w:szCs w:val="28"/>
        </w:rPr>
        <w:t>еркола</w:t>
      </w:r>
    </w:p>
    <w:p w:rsidR="002E03DF" w:rsidRPr="004D4A47" w:rsidRDefault="002E03DF">
      <w:pPr>
        <w:pStyle w:val="Style6"/>
        <w:widowControl/>
        <w:spacing w:line="240" w:lineRule="exact"/>
        <w:ind w:firstLine="0"/>
        <w:rPr>
          <w:sz w:val="28"/>
          <w:szCs w:val="28"/>
        </w:rPr>
      </w:pPr>
    </w:p>
    <w:p w:rsidR="009329D3" w:rsidRPr="009329D3" w:rsidRDefault="000D2FC2" w:rsidP="009329D3">
      <w:pPr>
        <w:pStyle w:val="Style6"/>
        <w:widowControl/>
        <w:jc w:val="center"/>
        <w:rPr>
          <w:rStyle w:val="FontStyle13"/>
          <w:sz w:val="28"/>
          <w:szCs w:val="28"/>
        </w:rPr>
      </w:pPr>
      <w:r w:rsidRPr="000D2FC2">
        <w:rPr>
          <w:rStyle w:val="FontStyle13"/>
          <w:sz w:val="28"/>
          <w:szCs w:val="28"/>
        </w:rPr>
        <w:t xml:space="preserve">Об утверждении Порядка заключения соглашений с органом местного самоуправления муниципального образования </w:t>
      </w:r>
      <w:r w:rsidR="009329D3" w:rsidRPr="009329D3">
        <w:rPr>
          <w:rStyle w:val="FontStyle13"/>
          <w:sz w:val="28"/>
          <w:szCs w:val="28"/>
        </w:rPr>
        <w:t>«</w:t>
      </w:r>
      <w:r w:rsidR="00D32124">
        <w:rPr>
          <w:rStyle w:val="FontStyle13"/>
          <w:sz w:val="28"/>
          <w:szCs w:val="28"/>
        </w:rPr>
        <w:t>Веркольское</w:t>
      </w:r>
      <w:r w:rsidR="009329D3" w:rsidRPr="009329D3">
        <w:rPr>
          <w:rStyle w:val="FontStyle13"/>
          <w:sz w:val="28"/>
          <w:szCs w:val="28"/>
        </w:rPr>
        <w:t xml:space="preserve">» </w:t>
      </w:r>
    </w:p>
    <w:p w:rsidR="00E27367" w:rsidRDefault="009329D3" w:rsidP="009329D3">
      <w:pPr>
        <w:pStyle w:val="Style6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9329D3">
        <w:rPr>
          <w:rStyle w:val="FontStyle13"/>
          <w:sz w:val="28"/>
          <w:szCs w:val="28"/>
        </w:rPr>
        <w:t xml:space="preserve">Пинежского </w:t>
      </w:r>
      <w:r w:rsidR="00036D3D">
        <w:rPr>
          <w:rStyle w:val="FontStyle13"/>
          <w:sz w:val="28"/>
          <w:szCs w:val="28"/>
        </w:rPr>
        <w:t xml:space="preserve">муниципального </w:t>
      </w:r>
      <w:r w:rsidRPr="009329D3">
        <w:rPr>
          <w:rStyle w:val="FontStyle13"/>
          <w:sz w:val="28"/>
          <w:szCs w:val="28"/>
        </w:rPr>
        <w:t>района Архангельской области»</w:t>
      </w:r>
      <w:r w:rsidR="00905157" w:rsidRPr="00905157">
        <w:t xml:space="preserve"> </w:t>
      </w:r>
      <w:r w:rsidR="00905157" w:rsidRPr="00905157">
        <w:rPr>
          <w:rStyle w:val="FontStyle13"/>
          <w:sz w:val="28"/>
          <w:szCs w:val="28"/>
        </w:rPr>
        <w:t>о передаче (принятии) осуществления части полномочий по решению вопросов местного значения</w:t>
      </w:r>
    </w:p>
    <w:p w:rsidR="009329D3" w:rsidRPr="004D4A47" w:rsidRDefault="009329D3" w:rsidP="009329D3">
      <w:pPr>
        <w:pStyle w:val="Style6"/>
        <w:widowControl/>
        <w:spacing w:before="84" w:line="320" w:lineRule="exact"/>
        <w:ind w:firstLine="0"/>
        <w:jc w:val="center"/>
        <w:rPr>
          <w:rStyle w:val="FontStyle13"/>
          <w:sz w:val="28"/>
          <w:szCs w:val="28"/>
        </w:rPr>
      </w:pPr>
    </w:p>
    <w:p w:rsidR="002E03DF" w:rsidRDefault="008E1AA2" w:rsidP="009329D3">
      <w:pPr>
        <w:pStyle w:val="ConsPlusNormal"/>
        <w:widowControl/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2FC2" w:rsidRPr="000D2FC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сельско</w:t>
      </w:r>
      <w:r w:rsidR="000D2FC2">
        <w:rPr>
          <w:rFonts w:ascii="Times New Roman" w:hAnsi="Times New Roman" w:cs="Times New Roman"/>
          <w:sz w:val="28"/>
          <w:szCs w:val="28"/>
        </w:rPr>
        <w:t>го</w:t>
      </w:r>
      <w:r w:rsidR="000D2FC2" w:rsidRPr="000D2FC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D2FC2">
        <w:rPr>
          <w:rFonts w:ascii="Times New Roman" w:hAnsi="Times New Roman" w:cs="Times New Roman"/>
          <w:sz w:val="28"/>
          <w:szCs w:val="28"/>
        </w:rPr>
        <w:t>я</w:t>
      </w:r>
      <w:r w:rsidR="000D2FC2" w:rsidRPr="000D2FC2">
        <w:rPr>
          <w:rFonts w:ascii="Times New Roman" w:hAnsi="Times New Roman" w:cs="Times New Roman"/>
          <w:sz w:val="28"/>
          <w:szCs w:val="28"/>
        </w:rPr>
        <w:t xml:space="preserve"> «</w:t>
      </w:r>
      <w:r w:rsidR="00D32124">
        <w:rPr>
          <w:rFonts w:ascii="Times New Roman" w:hAnsi="Times New Roman" w:cs="Times New Roman"/>
          <w:sz w:val="28"/>
          <w:szCs w:val="28"/>
        </w:rPr>
        <w:t>Веркольское</w:t>
      </w:r>
      <w:r w:rsidR="000D2FC2" w:rsidRPr="000D2FC2">
        <w:rPr>
          <w:rFonts w:ascii="Times New Roman" w:hAnsi="Times New Roman" w:cs="Times New Roman"/>
          <w:sz w:val="28"/>
          <w:szCs w:val="28"/>
        </w:rPr>
        <w:t>» Пинежского муниципального района Архангельской области</w:t>
      </w:r>
      <w:r w:rsidR="000D2FC2">
        <w:rPr>
          <w:rFonts w:ascii="Times New Roman" w:hAnsi="Times New Roman" w:cs="Times New Roman"/>
          <w:sz w:val="28"/>
          <w:szCs w:val="28"/>
        </w:rPr>
        <w:t>,</w:t>
      </w:r>
      <w:r w:rsidR="000D2FC2" w:rsidRPr="000D2FC2">
        <w:rPr>
          <w:rStyle w:val="FontStyle14"/>
          <w:sz w:val="28"/>
          <w:szCs w:val="28"/>
        </w:rPr>
        <w:t xml:space="preserve"> </w:t>
      </w:r>
      <w:r w:rsidR="002E03DF" w:rsidRPr="004D4A47">
        <w:rPr>
          <w:rStyle w:val="FontStyle14"/>
          <w:sz w:val="28"/>
          <w:szCs w:val="28"/>
        </w:rPr>
        <w:t>Совет депутатов муниципального образования «</w:t>
      </w:r>
      <w:r w:rsidR="00D32124">
        <w:rPr>
          <w:rStyle w:val="FontStyle14"/>
          <w:sz w:val="28"/>
          <w:szCs w:val="28"/>
        </w:rPr>
        <w:t>Веркольское</w:t>
      </w:r>
      <w:r w:rsidR="002E03DF" w:rsidRPr="004D4A47">
        <w:rPr>
          <w:rStyle w:val="FontStyle14"/>
          <w:sz w:val="28"/>
          <w:szCs w:val="28"/>
        </w:rPr>
        <w:t xml:space="preserve">» </w:t>
      </w:r>
      <w:r w:rsidR="002E03DF" w:rsidRPr="00D32124">
        <w:rPr>
          <w:rStyle w:val="FontStyle13"/>
          <w:sz w:val="28"/>
          <w:szCs w:val="28"/>
        </w:rPr>
        <w:t>решает:</w:t>
      </w:r>
    </w:p>
    <w:p w:rsidR="00D32124" w:rsidRDefault="00D32124" w:rsidP="009329D3">
      <w:pPr>
        <w:pStyle w:val="ConsPlusNormal"/>
        <w:widowControl/>
        <w:ind w:firstLine="709"/>
        <w:jc w:val="both"/>
        <w:rPr>
          <w:rStyle w:val="FontStyle13"/>
          <w:b w:val="0"/>
          <w:sz w:val="28"/>
          <w:szCs w:val="28"/>
        </w:rPr>
      </w:pPr>
    </w:p>
    <w:p w:rsidR="00D32124" w:rsidRDefault="00D32124" w:rsidP="00D32124">
      <w:pPr>
        <w:pStyle w:val="ConsPlusNormal"/>
        <w:tabs>
          <w:tab w:val="left" w:pos="963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2FC2" w:rsidRPr="000D2FC2">
        <w:rPr>
          <w:rFonts w:ascii="Times New Roman" w:hAnsi="Times New Roman" w:cs="Times New Roman"/>
          <w:sz w:val="28"/>
          <w:szCs w:val="28"/>
        </w:rPr>
        <w:t xml:space="preserve"> </w:t>
      </w:r>
      <w:r w:rsidR="000D2FC2" w:rsidRPr="000D2FC2">
        <w:rPr>
          <w:rFonts w:ascii="Times New Roman" w:hAnsi="Times New Roman" w:cs="Times New Roman"/>
          <w:bCs/>
          <w:sz w:val="28"/>
          <w:szCs w:val="28"/>
        </w:rPr>
        <w:t>Утвердить Порядок заключения соглашений с органом местного самоуправления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Веркольское</w:t>
      </w:r>
      <w:r w:rsidR="000D2FC2" w:rsidRPr="000D2FC2">
        <w:rPr>
          <w:rFonts w:ascii="Times New Roman" w:hAnsi="Times New Roman" w:cs="Times New Roman"/>
          <w:sz w:val="28"/>
          <w:szCs w:val="28"/>
        </w:rPr>
        <w:t>» Пинежского муниципального района Архангельской области</w:t>
      </w:r>
      <w:r w:rsidR="00670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FC2" w:rsidRPr="000D2FC2">
        <w:rPr>
          <w:rFonts w:ascii="Times New Roman" w:hAnsi="Times New Roman" w:cs="Times New Roman"/>
          <w:bCs/>
          <w:sz w:val="28"/>
          <w:szCs w:val="28"/>
        </w:rPr>
        <w:t>о передаче (принятии) осуществления части полномочий по решению вопросов местного значения (приложение).</w:t>
      </w:r>
      <w:r w:rsidRPr="00D321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2FC2" w:rsidRPr="000D2FC2" w:rsidRDefault="00D32124" w:rsidP="00D32124">
      <w:pPr>
        <w:pStyle w:val="ConsPlusNormal"/>
        <w:tabs>
          <w:tab w:val="left" w:pos="963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D2FC2">
        <w:rPr>
          <w:rFonts w:ascii="Times New Roman" w:hAnsi="Times New Roman" w:cs="Times New Roman"/>
          <w:bCs/>
          <w:sz w:val="28"/>
          <w:szCs w:val="28"/>
        </w:rPr>
        <w:t>Настоящее решение вст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упает в силу после официального </w:t>
      </w:r>
      <w:r w:rsidRPr="000D2FC2">
        <w:rPr>
          <w:rFonts w:ascii="Times New Roman" w:hAnsi="Times New Roman" w:cs="Times New Roman"/>
          <w:bCs/>
          <w:sz w:val="28"/>
          <w:szCs w:val="28"/>
        </w:rPr>
        <w:t>опубликования.</w:t>
      </w:r>
    </w:p>
    <w:p w:rsidR="000D2FC2" w:rsidRPr="000D2FC2" w:rsidRDefault="00D32124" w:rsidP="00D32124">
      <w:pPr>
        <w:pStyle w:val="ConsNormal"/>
        <w:widowControl/>
        <w:shd w:val="clear" w:color="auto" w:fill="FFFFFF"/>
        <w:spacing w:line="276" w:lineRule="auto"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29D3" w:rsidRPr="000D2FC2">
        <w:rPr>
          <w:rFonts w:ascii="Times New Roman" w:hAnsi="Times New Roman" w:cs="Times New Roman"/>
          <w:sz w:val="28"/>
          <w:szCs w:val="28"/>
        </w:rPr>
        <w:t>3.</w:t>
      </w:r>
      <w:r w:rsidR="009329D3" w:rsidRPr="000D2FC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D2FC2" w:rsidRPr="000D2F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2FC2" w:rsidRPr="000D2FC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0D2FC2" w:rsidRPr="000D2FC2">
        <w:rPr>
          <w:rFonts w:ascii="Times New Roman" w:hAnsi="Times New Roman" w:cs="Times New Roman"/>
          <w:bCs/>
          <w:sz w:val="28"/>
          <w:szCs w:val="28"/>
        </w:rPr>
        <w:t xml:space="preserve">главу </w:t>
      </w:r>
      <w:r w:rsidR="000D2FC2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Веркольское</w:t>
      </w:r>
      <w:r w:rsidR="000D2FC2">
        <w:rPr>
          <w:rFonts w:ascii="Times New Roman" w:hAnsi="Times New Roman" w:cs="Times New Roman"/>
          <w:bCs/>
          <w:sz w:val="28"/>
          <w:szCs w:val="28"/>
        </w:rPr>
        <w:t>»</w:t>
      </w:r>
      <w:r w:rsidR="000D2FC2" w:rsidRPr="000D2FC2">
        <w:rPr>
          <w:rFonts w:ascii="Times New Roman" w:hAnsi="Times New Roman" w:cs="Times New Roman"/>
          <w:bCs/>
          <w:sz w:val="28"/>
          <w:szCs w:val="28"/>
        </w:rPr>
        <w:t>.</w:t>
      </w:r>
    </w:p>
    <w:p w:rsidR="00A515A7" w:rsidRDefault="00A515A7" w:rsidP="000D2FC2">
      <w:pPr>
        <w:ind w:firstLine="708"/>
        <w:jc w:val="both"/>
        <w:rPr>
          <w:sz w:val="28"/>
          <w:szCs w:val="28"/>
        </w:rPr>
      </w:pPr>
    </w:p>
    <w:p w:rsidR="000D2FC2" w:rsidRDefault="000D2FC2" w:rsidP="000D2FC2">
      <w:pPr>
        <w:ind w:firstLine="708"/>
        <w:jc w:val="both"/>
        <w:rPr>
          <w:sz w:val="28"/>
          <w:szCs w:val="28"/>
        </w:rPr>
      </w:pPr>
    </w:p>
    <w:p w:rsidR="00036D3D" w:rsidRDefault="00036D3D" w:rsidP="00D32124">
      <w:pPr>
        <w:pStyle w:val="Style9"/>
        <w:widowControl/>
        <w:tabs>
          <w:tab w:val="left" w:pos="835"/>
        </w:tabs>
        <w:spacing w:line="320" w:lineRule="exact"/>
        <w:ind w:firstLine="0"/>
        <w:jc w:val="center"/>
        <w:rPr>
          <w:sz w:val="28"/>
          <w:szCs w:val="28"/>
        </w:rPr>
      </w:pPr>
    </w:p>
    <w:p w:rsidR="000D2FC2" w:rsidRDefault="00D32124" w:rsidP="00D32124">
      <w:pPr>
        <w:pStyle w:val="Style9"/>
        <w:widowControl/>
        <w:tabs>
          <w:tab w:val="left" w:pos="835"/>
        </w:tabs>
        <w:spacing w:line="32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</w:t>
      </w:r>
      <w:proofErr w:type="spellStart"/>
      <w:r>
        <w:rPr>
          <w:sz w:val="28"/>
          <w:szCs w:val="28"/>
        </w:rPr>
        <w:t>Г.Н.Ставрова</w:t>
      </w:r>
      <w:proofErr w:type="spellEnd"/>
    </w:p>
    <w:p w:rsidR="000D2FC2" w:rsidRDefault="000D2FC2" w:rsidP="00981090">
      <w:pPr>
        <w:pStyle w:val="Style9"/>
        <w:widowControl/>
        <w:tabs>
          <w:tab w:val="left" w:pos="835"/>
        </w:tabs>
        <w:spacing w:line="320" w:lineRule="exact"/>
        <w:ind w:firstLine="0"/>
        <w:jc w:val="left"/>
        <w:rPr>
          <w:sz w:val="28"/>
          <w:szCs w:val="28"/>
        </w:rPr>
      </w:pPr>
    </w:p>
    <w:p w:rsidR="000D2FC2" w:rsidRDefault="000D2FC2" w:rsidP="00981090">
      <w:pPr>
        <w:pStyle w:val="Style9"/>
        <w:widowControl/>
        <w:tabs>
          <w:tab w:val="left" w:pos="835"/>
        </w:tabs>
        <w:spacing w:line="320" w:lineRule="exact"/>
        <w:ind w:firstLine="0"/>
        <w:jc w:val="left"/>
        <w:rPr>
          <w:sz w:val="28"/>
          <w:szCs w:val="28"/>
        </w:rPr>
      </w:pPr>
    </w:p>
    <w:p w:rsidR="000D2FC2" w:rsidRDefault="000D2FC2" w:rsidP="00981090">
      <w:pPr>
        <w:pStyle w:val="Style9"/>
        <w:widowControl/>
        <w:tabs>
          <w:tab w:val="left" w:pos="835"/>
        </w:tabs>
        <w:spacing w:line="320" w:lineRule="exact"/>
        <w:ind w:firstLine="0"/>
        <w:jc w:val="left"/>
        <w:rPr>
          <w:sz w:val="28"/>
          <w:szCs w:val="28"/>
        </w:rPr>
      </w:pPr>
    </w:p>
    <w:p w:rsidR="000D2FC2" w:rsidRDefault="000D2FC2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  <w:szCs w:val="28"/>
        </w:rPr>
      </w:pPr>
    </w:p>
    <w:p w:rsidR="00D32124" w:rsidRDefault="00D32124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  <w:szCs w:val="28"/>
        </w:rPr>
      </w:pPr>
    </w:p>
    <w:p w:rsidR="00D32124" w:rsidRDefault="00D32124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  <w:szCs w:val="28"/>
        </w:rPr>
      </w:pPr>
    </w:p>
    <w:p w:rsidR="00D32124" w:rsidRDefault="00D32124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  <w:szCs w:val="28"/>
        </w:rPr>
      </w:pPr>
    </w:p>
    <w:p w:rsidR="00D32124" w:rsidRDefault="00D32124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  <w:szCs w:val="28"/>
        </w:rPr>
      </w:pPr>
    </w:p>
    <w:p w:rsidR="00D32124" w:rsidRDefault="00D32124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  <w:szCs w:val="28"/>
        </w:rPr>
      </w:pPr>
    </w:p>
    <w:p w:rsidR="00D32124" w:rsidRDefault="00D32124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  <w:szCs w:val="28"/>
        </w:rPr>
      </w:pPr>
    </w:p>
    <w:p w:rsidR="00D32124" w:rsidRDefault="00D32124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  <w:szCs w:val="28"/>
        </w:rPr>
      </w:pPr>
    </w:p>
    <w:p w:rsidR="000D2FC2" w:rsidRPr="006A0920" w:rsidRDefault="000D2FC2" w:rsidP="000D2FC2">
      <w:pPr>
        <w:pStyle w:val="ConsPlusNormal"/>
        <w:ind w:left="4253" w:firstLine="42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6A0920">
        <w:rPr>
          <w:rFonts w:ascii="Times New Roman" w:hAnsi="Times New Roman" w:cs="Times New Roman"/>
          <w:sz w:val="28"/>
          <w:szCs w:val="28"/>
        </w:rPr>
        <w:t>УТВЕРЖДЕНО</w:t>
      </w:r>
    </w:p>
    <w:p w:rsidR="000D2FC2" w:rsidRPr="00595674" w:rsidRDefault="000D2FC2" w:rsidP="000D2FC2">
      <w:pPr>
        <w:pStyle w:val="ConsPlusNormal"/>
        <w:ind w:left="3686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A0920">
        <w:rPr>
          <w:rFonts w:ascii="Times New Roman" w:hAnsi="Times New Roman" w:cs="Times New Roman"/>
          <w:sz w:val="28"/>
          <w:szCs w:val="28"/>
        </w:rPr>
        <w:t>решением Советом депутатов муниципального образования</w:t>
      </w:r>
      <w:r w:rsidRPr="00443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674">
        <w:rPr>
          <w:rFonts w:ascii="Times New Roman" w:hAnsi="Times New Roman" w:cs="Times New Roman"/>
          <w:sz w:val="28"/>
          <w:szCs w:val="28"/>
        </w:rPr>
        <w:t>«</w:t>
      </w:r>
      <w:r w:rsidR="00D32124">
        <w:rPr>
          <w:rFonts w:ascii="Times New Roman" w:hAnsi="Times New Roman" w:cs="Times New Roman"/>
          <w:sz w:val="28"/>
          <w:szCs w:val="28"/>
        </w:rPr>
        <w:t>Веркольское</w:t>
      </w:r>
      <w:r w:rsidRPr="00595674">
        <w:rPr>
          <w:rFonts w:ascii="Times New Roman" w:hAnsi="Times New Roman" w:cs="Times New Roman"/>
          <w:sz w:val="28"/>
          <w:szCs w:val="28"/>
        </w:rPr>
        <w:t>»</w:t>
      </w:r>
    </w:p>
    <w:p w:rsidR="000D2FC2" w:rsidRPr="00546A0C" w:rsidRDefault="000D2FC2" w:rsidP="000D2FC2">
      <w:pPr>
        <w:jc w:val="right"/>
        <w:rPr>
          <w:sz w:val="28"/>
          <w:szCs w:val="28"/>
        </w:rPr>
      </w:pPr>
      <w:r w:rsidRPr="00546A0C">
        <w:rPr>
          <w:sz w:val="28"/>
          <w:szCs w:val="28"/>
        </w:rPr>
        <w:t xml:space="preserve">от  </w:t>
      </w:r>
      <w:r w:rsidR="00036D3D">
        <w:rPr>
          <w:sz w:val="28"/>
          <w:szCs w:val="28"/>
        </w:rPr>
        <w:t>29.10.</w:t>
      </w:r>
      <w:r w:rsidRPr="00546A0C">
        <w:rPr>
          <w:sz w:val="28"/>
          <w:szCs w:val="28"/>
        </w:rPr>
        <w:t xml:space="preserve"> 2020  года  №</w:t>
      </w:r>
      <w:r w:rsidR="00036D3D">
        <w:rPr>
          <w:sz w:val="28"/>
          <w:szCs w:val="28"/>
        </w:rPr>
        <w:t>132</w:t>
      </w:r>
    </w:p>
    <w:p w:rsidR="000D2FC2" w:rsidRDefault="000D2FC2" w:rsidP="000D2FC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D2FC2" w:rsidRDefault="000D2FC2" w:rsidP="000D2FC2">
      <w:pPr>
        <w:pStyle w:val="Style9"/>
        <w:widowControl/>
        <w:tabs>
          <w:tab w:val="left" w:pos="835"/>
        </w:tabs>
        <w:spacing w:line="320" w:lineRule="exact"/>
        <w:jc w:val="center"/>
        <w:rPr>
          <w:b/>
          <w:bCs/>
          <w:sz w:val="28"/>
        </w:rPr>
      </w:pPr>
    </w:p>
    <w:p w:rsidR="000D2FC2" w:rsidRDefault="000D2FC2" w:rsidP="000D2FC2">
      <w:pPr>
        <w:pStyle w:val="Style9"/>
        <w:widowControl/>
        <w:tabs>
          <w:tab w:val="left" w:pos="835"/>
        </w:tabs>
        <w:spacing w:line="320" w:lineRule="exact"/>
        <w:jc w:val="center"/>
        <w:rPr>
          <w:b/>
          <w:bCs/>
          <w:sz w:val="28"/>
        </w:rPr>
      </w:pPr>
    </w:p>
    <w:p w:rsidR="000D2FC2" w:rsidRPr="000D2FC2" w:rsidRDefault="000D2FC2" w:rsidP="000D2FC2">
      <w:pPr>
        <w:pStyle w:val="Style9"/>
        <w:widowControl/>
        <w:tabs>
          <w:tab w:val="left" w:pos="835"/>
        </w:tabs>
        <w:spacing w:line="320" w:lineRule="exact"/>
        <w:jc w:val="center"/>
        <w:rPr>
          <w:b/>
          <w:bCs/>
          <w:sz w:val="28"/>
        </w:rPr>
      </w:pPr>
      <w:r w:rsidRPr="000D2FC2">
        <w:rPr>
          <w:b/>
          <w:bCs/>
          <w:sz w:val="28"/>
        </w:rPr>
        <w:t>ПОРЯДОК</w:t>
      </w:r>
      <w:bookmarkEnd w:id="0"/>
    </w:p>
    <w:p w:rsidR="000D2FC2" w:rsidRPr="000D2FC2" w:rsidRDefault="000D2FC2" w:rsidP="000D2FC2">
      <w:pPr>
        <w:pStyle w:val="Style9"/>
        <w:widowControl/>
        <w:tabs>
          <w:tab w:val="left" w:pos="835"/>
        </w:tabs>
        <w:spacing w:line="320" w:lineRule="exact"/>
        <w:jc w:val="center"/>
        <w:rPr>
          <w:b/>
          <w:bCs/>
          <w:sz w:val="28"/>
        </w:rPr>
      </w:pPr>
      <w:r w:rsidRPr="000D2FC2">
        <w:rPr>
          <w:b/>
          <w:bCs/>
          <w:sz w:val="28"/>
        </w:rPr>
        <w:t>заключения соглашений с органом местного самоуправления муниципального образования «</w:t>
      </w:r>
      <w:r w:rsidR="00D32124">
        <w:rPr>
          <w:b/>
          <w:bCs/>
          <w:sz w:val="28"/>
        </w:rPr>
        <w:t>Веркольское</w:t>
      </w:r>
      <w:r w:rsidRPr="000D2FC2">
        <w:rPr>
          <w:b/>
          <w:bCs/>
          <w:sz w:val="28"/>
        </w:rPr>
        <w:t>»</w:t>
      </w:r>
      <w:r w:rsidR="00B47B8F" w:rsidRPr="00B47B8F">
        <w:t xml:space="preserve"> </w:t>
      </w:r>
      <w:r w:rsidR="00B47B8F" w:rsidRPr="00B47B8F">
        <w:rPr>
          <w:b/>
          <w:bCs/>
          <w:sz w:val="28"/>
        </w:rPr>
        <w:t>Пинежского муниципального района Архангельской области</w:t>
      </w:r>
      <w:r w:rsidR="006706CA">
        <w:rPr>
          <w:b/>
          <w:bCs/>
          <w:sz w:val="28"/>
        </w:rPr>
        <w:t xml:space="preserve"> </w:t>
      </w:r>
      <w:r w:rsidRPr="000D2FC2">
        <w:rPr>
          <w:b/>
          <w:bCs/>
          <w:sz w:val="28"/>
        </w:rPr>
        <w:t xml:space="preserve"> о передаче (принятии) осуществления части полномочий по решению вопросов местного значения</w:t>
      </w:r>
    </w:p>
    <w:p w:rsidR="000D2FC2" w:rsidRPr="000D2FC2" w:rsidRDefault="000D2FC2" w:rsidP="000D2FC2">
      <w:pPr>
        <w:pStyle w:val="Style9"/>
        <w:widowControl/>
        <w:tabs>
          <w:tab w:val="left" w:pos="835"/>
        </w:tabs>
        <w:spacing w:line="320" w:lineRule="exact"/>
        <w:rPr>
          <w:b/>
          <w:bCs/>
          <w:sz w:val="28"/>
        </w:rPr>
      </w:pPr>
    </w:p>
    <w:p w:rsidR="000D2FC2" w:rsidRPr="00E202A6" w:rsidRDefault="000D2FC2" w:rsidP="00E202A6">
      <w:pPr>
        <w:pStyle w:val="Style9"/>
        <w:numPr>
          <w:ilvl w:val="0"/>
          <w:numId w:val="4"/>
        </w:numPr>
        <w:tabs>
          <w:tab w:val="left" w:pos="835"/>
        </w:tabs>
        <w:spacing w:line="320" w:lineRule="exact"/>
        <w:jc w:val="center"/>
        <w:rPr>
          <w:b/>
          <w:bCs/>
          <w:caps/>
          <w:sz w:val="28"/>
        </w:rPr>
      </w:pPr>
      <w:bookmarkStart w:id="1" w:name="bookmark3"/>
      <w:r w:rsidRPr="00E202A6">
        <w:rPr>
          <w:b/>
          <w:bCs/>
          <w:caps/>
          <w:sz w:val="28"/>
        </w:rPr>
        <w:t>Общие положения</w:t>
      </w:r>
      <w:bookmarkEnd w:id="1"/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proofErr w:type="gramStart"/>
      <w:r w:rsidRPr="000D2FC2">
        <w:rPr>
          <w:sz w:val="28"/>
        </w:rPr>
        <w:t xml:space="preserve">Настоящий Порядок </w:t>
      </w:r>
      <w:r w:rsidR="00B47B8F" w:rsidRPr="00B47B8F">
        <w:rPr>
          <w:sz w:val="28"/>
        </w:rPr>
        <w:t>заключения соглашений с органом местного самоуправления муниципального образования «</w:t>
      </w:r>
      <w:r w:rsidR="00D32124">
        <w:rPr>
          <w:sz w:val="28"/>
        </w:rPr>
        <w:t>Веркольское</w:t>
      </w:r>
      <w:r w:rsidR="00B47B8F" w:rsidRPr="00B47B8F">
        <w:rPr>
          <w:sz w:val="28"/>
        </w:rPr>
        <w:t>» Пинежского муниципального района Архангельской области, о передаче (принятии) осуществления части полномочий по решению вопросов местного значения</w:t>
      </w:r>
      <w:r w:rsidRPr="000D2FC2">
        <w:rPr>
          <w:sz w:val="28"/>
        </w:rPr>
        <w:t xml:space="preserve"> (далее - Порядок) разработан в соот</w:t>
      </w:r>
      <w:r w:rsidRPr="000D2FC2">
        <w:rPr>
          <w:sz w:val="28"/>
        </w:rPr>
        <w:softHyphen/>
        <w:t xml:space="preserve">ветствии с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B47B8F" w:rsidRPr="000D2FC2">
        <w:rPr>
          <w:sz w:val="28"/>
          <w:szCs w:val="28"/>
        </w:rPr>
        <w:t>Уставом сельско</w:t>
      </w:r>
      <w:r w:rsidR="00B47B8F">
        <w:rPr>
          <w:sz w:val="28"/>
          <w:szCs w:val="28"/>
        </w:rPr>
        <w:t>го</w:t>
      </w:r>
      <w:r w:rsidR="00B47B8F" w:rsidRPr="000D2FC2">
        <w:rPr>
          <w:sz w:val="28"/>
          <w:szCs w:val="28"/>
        </w:rPr>
        <w:t xml:space="preserve"> поселени</w:t>
      </w:r>
      <w:r w:rsidR="00B47B8F">
        <w:rPr>
          <w:sz w:val="28"/>
          <w:szCs w:val="28"/>
        </w:rPr>
        <w:t>я</w:t>
      </w:r>
      <w:r w:rsidR="00B47B8F" w:rsidRPr="000D2FC2">
        <w:rPr>
          <w:sz w:val="28"/>
          <w:szCs w:val="28"/>
        </w:rPr>
        <w:t xml:space="preserve"> «</w:t>
      </w:r>
      <w:r w:rsidR="00D32124">
        <w:rPr>
          <w:sz w:val="28"/>
          <w:szCs w:val="28"/>
        </w:rPr>
        <w:t>Веркольское</w:t>
      </w:r>
      <w:r w:rsidR="00B47B8F" w:rsidRPr="000D2FC2">
        <w:rPr>
          <w:sz w:val="28"/>
          <w:szCs w:val="28"/>
        </w:rPr>
        <w:t>» Пинежского муниципального</w:t>
      </w:r>
      <w:proofErr w:type="gramEnd"/>
      <w:r w:rsidR="00B47B8F" w:rsidRPr="000D2FC2">
        <w:rPr>
          <w:sz w:val="28"/>
          <w:szCs w:val="28"/>
        </w:rPr>
        <w:t xml:space="preserve"> района Архангельской области</w:t>
      </w:r>
      <w:r w:rsidR="00B47B8F" w:rsidRPr="000D2FC2">
        <w:rPr>
          <w:sz w:val="28"/>
        </w:rPr>
        <w:t xml:space="preserve"> </w:t>
      </w:r>
      <w:r w:rsidRPr="000D2FC2">
        <w:rPr>
          <w:sz w:val="28"/>
        </w:rPr>
        <w:t>осуществляют свою деятельность при подготовке, рассмотрении и заключении соглашений о передаче (принятии) осуществления части полномочий по решению вопросов местного значения (далее - Соглашения), за исключением полномочий кон</w:t>
      </w:r>
      <w:r w:rsidRPr="000D2FC2">
        <w:rPr>
          <w:sz w:val="28"/>
        </w:rPr>
        <w:softHyphen/>
        <w:t>трольно-счетных органов поселений по осуществлению внешнего муниципаль</w:t>
      </w:r>
      <w:r w:rsidRPr="000D2FC2">
        <w:rPr>
          <w:sz w:val="28"/>
        </w:rPr>
        <w:softHyphen/>
        <w:t>ного финансового контроля.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proofErr w:type="gramStart"/>
      <w:r w:rsidRPr="000D2FC2">
        <w:rPr>
          <w:sz w:val="28"/>
        </w:rPr>
        <w:t>В соответствии с частью 4 статьи 15 Федерального закона от 06.10.2003 №131-ФЗ «Об общих принципах организации местного самоуправления в Рос</w:t>
      </w:r>
      <w:r w:rsidRPr="000D2FC2">
        <w:rPr>
          <w:sz w:val="28"/>
        </w:rPr>
        <w:softHyphen/>
        <w:t xml:space="preserve">сийской Федерации» (далее также - Федеральный закон № 131-ФЗ) органы местного самоуправления муниципального образования </w:t>
      </w:r>
      <w:r w:rsidR="00AC67CF" w:rsidRPr="00B47B8F">
        <w:rPr>
          <w:sz w:val="28"/>
        </w:rPr>
        <w:t>«</w:t>
      </w:r>
      <w:r w:rsidR="00D32124">
        <w:rPr>
          <w:sz w:val="28"/>
        </w:rPr>
        <w:t>Веркольское</w:t>
      </w:r>
      <w:r w:rsidR="00AC67CF" w:rsidRPr="00B47B8F">
        <w:rPr>
          <w:sz w:val="28"/>
        </w:rPr>
        <w:t>» Пинежского муниципального района Архангельской области</w:t>
      </w:r>
      <w:r w:rsidR="00AC67CF" w:rsidRPr="000D2FC2">
        <w:rPr>
          <w:sz w:val="28"/>
        </w:rPr>
        <w:t xml:space="preserve"> </w:t>
      </w:r>
      <w:r w:rsidRPr="000D2FC2">
        <w:rPr>
          <w:sz w:val="28"/>
        </w:rPr>
        <w:t>(далее - поселение), вправе заключать Соглашения с органом местного самоуправления муниципального образования «</w:t>
      </w:r>
      <w:r w:rsidR="00AC67CF" w:rsidRPr="00B47B8F">
        <w:rPr>
          <w:sz w:val="28"/>
        </w:rPr>
        <w:t>Пинежск</w:t>
      </w:r>
      <w:r w:rsidR="00AC67CF">
        <w:rPr>
          <w:sz w:val="28"/>
        </w:rPr>
        <w:t xml:space="preserve">ий </w:t>
      </w:r>
      <w:r w:rsidR="00AC67CF" w:rsidRPr="00B47B8F">
        <w:rPr>
          <w:sz w:val="28"/>
        </w:rPr>
        <w:t>муниципальн</w:t>
      </w:r>
      <w:r w:rsidR="00AC67CF">
        <w:rPr>
          <w:sz w:val="28"/>
        </w:rPr>
        <w:t>ый</w:t>
      </w:r>
      <w:r w:rsidRPr="000D2FC2">
        <w:rPr>
          <w:sz w:val="28"/>
        </w:rPr>
        <w:t xml:space="preserve"> район</w:t>
      </w:r>
      <w:r w:rsidR="00AC67CF">
        <w:rPr>
          <w:sz w:val="28"/>
        </w:rPr>
        <w:t>»</w:t>
      </w:r>
      <w:r w:rsidR="00036D3D">
        <w:rPr>
          <w:sz w:val="28"/>
        </w:rPr>
        <w:t xml:space="preserve"> Архангельской области</w:t>
      </w:r>
      <w:r w:rsidRPr="000D2FC2">
        <w:rPr>
          <w:sz w:val="28"/>
        </w:rPr>
        <w:t>:</w:t>
      </w:r>
      <w:proofErr w:type="gramEnd"/>
    </w:p>
    <w:p w:rsidR="000D2FC2" w:rsidRPr="000D2FC2" w:rsidRDefault="000D2FC2" w:rsidP="000D2FC2">
      <w:pPr>
        <w:pStyle w:val="Style9"/>
        <w:numPr>
          <w:ilvl w:val="0"/>
          <w:numId w:val="5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о передаче органам местного самоуправления поселения осу</w:t>
      </w:r>
      <w:r w:rsidRPr="000D2FC2">
        <w:rPr>
          <w:sz w:val="28"/>
        </w:rPr>
        <w:softHyphen/>
        <w:t xml:space="preserve">ществления части своих полномочий за счет межбюджетных трансфертов, предоставляемых из бюджета </w:t>
      </w:r>
      <w:r w:rsidR="00AC67CF" w:rsidRPr="00B47B8F">
        <w:rPr>
          <w:sz w:val="28"/>
        </w:rPr>
        <w:t>Пинежского муниципального</w:t>
      </w:r>
      <w:r w:rsidRPr="000D2FC2">
        <w:rPr>
          <w:sz w:val="28"/>
        </w:rPr>
        <w:t xml:space="preserve"> района в бюджеты поселения. В этом случае органы местного самоуправления поселения осуществляют полномочия по решению вопросов местно</w:t>
      </w:r>
      <w:r w:rsidRPr="000D2FC2">
        <w:rPr>
          <w:sz w:val="28"/>
        </w:rPr>
        <w:softHyphen/>
        <w:t>го значения муниципального района на территории данного поселе</w:t>
      </w:r>
      <w:r w:rsidRPr="000D2FC2">
        <w:rPr>
          <w:sz w:val="28"/>
        </w:rPr>
        <w:softHyphen/>
        <w:t xml:space="preserve">ния в соответствии с Федеральным законом №131 -ФЗ, иными федеральными законами, законами </w:t>
      </w:r>
      <w:r w:rsidR="00AC67CF">
        <w:rPr>
          <w:sz w:val="28"/>
        </w:rPr>
        <w:t>Архангель</w:t>
      </w:r>
      <w:r w:rsidRPr="000D2FC2">
        <w:rPr>
          <w:sz w:val="28"/>
        </w:rPr>
        <w:t xml:space="preserve">ской области, нормативными правовыми актами </w:t>
      </w:r>
      <w:r w:rsidR="00AC67CF" w:rsidRPr="00B47B8F">
        <w:rPr>
          <w:sz w:val="28"/>
        </w:rPr>
        <w:t>Пинежского муниципального района</w:t>
      </w:r>
      <w:r w:rsidRPr="000D2FC2">
        <w:rPr>
          <w:sz w:val="28"/>
        </w:rPr>
        <w:t>, нормативными правовыми акта</w:t>
      </w:r>
      <w:r w:rsidRPr="000D2FC2">
        <w:rPr>
          <w:sz w:val="28"/>
        </w:rPr>
        <w:softHyphen/>
        <w:t>ми поселения, Соглашением;</w:t>
      </w:r>
    </w:p>
    <w:p w:rsidR="000D2FC2" w:rsidRPr="000D2FC2" w:rsidRDefault="000D2FC2" w:rsidP="000D2FC2">
      <w:pPr>
        <w:pStyle w:val="Style9"/>
        <w:numPr>
          <w:ilvl w:val="0"/>
          <w:numId w:val="5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lastRenderedPageBreak/>
        <w:t xml:space="preserve">о принятии от органов местного </w:t>
      </w:r>
      <w:proofErr w:type="gramStart"/>
      <w:r w:rsidRPr="000D2FC2">
        <w:rPr>
          <w:sz w:val="28"/>
        </w:rPr>
        <w:t>самоуправления поселения осуществления части полномочий</w:t>
      </w:r>
      <w:proofErr w:type="gramEnd"/>
      <w:r w:rsidRPr="000D2FC2">
        <w:rPr>
          <w:sz w:val="28"/>
        </w:rPr>
        <w:t xml:space="preserve"> за счет межбюджетных трансфертов, предоставляемых из бюджета поселения в бюджет </w:t>
      </w:r>
      <w:r w:rsidR="00AC67CF" w:rsidRPr="00B47B8F">
        <w:rPr>
          <w:sz w:val="28"/>
        </w:rPr>
        <w:t>Пинежского муниципального</w:t>
      </w:r>
      <w:r w:rsidR="00AC67CF">
        <w:rPr>
          <w:sz w:val="28"/>
        </w:rPr>
        <w:t xml:space="preserve"> района</w:t>
      </w:r>
      <w:r w:rsidRPr="000D2FC2">
        <w:rPr>
          <w:sz w:val="28"/>
        </w:rPr>
        <w:t xml:space="preserve">. В этом случае органы местного самоуправления района осуществляют полномочия по решению вопросов местного значения поселения на территории данного поселения в соответствии с Федеральным законом №131-ФЗ, иными федеральными законами, законами </w:t>
      </w:r>
      <w:r w:rsidR="00AC67CF">
        <w:rPr>
          <w:sz w:val="28"/>
        </w:rPr>
        <w:t>Архангельско</w:t>
      </w:r>
      <w:r w:rsidRPr="000D2FC2">
        <w:rPr>
          <w:sz w:val="28"/>
        </w:rPr>
        <w:t xml:space="preserve">й области, нормативными правовыми актами </w:t>
      </w:r>
      <w:r w:rsidR="00AC67CF" w:rsidRPr="00B47B8F">
        <w:rPr>
          <w:sz w:val="28"/>
        </w:rPr>
        <w:t>Пинежского муниципального</w:t>
      </w:r>
      <w:r w:rsidRPr="000D2FC2">
        <w:rPr>
          <w:sz w:val="28"/>
        </w:rPr>
        <w:t xml:space="preserve"> района, нормативными правовыми актами поселения, Соглашением.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 xml:space="preserve">Органы местного самоуправления </w:t>
      </w:r>
      <w:r w:rsidR="00D32124">
        <w:rPr>
          <w:sz w:val="28"/>
        </w:rPr>
        <w:t>Веркольского</w:t>
      </w:r>
      <w:r w:rsidRPr="000D2FC2">
        <w:rPr>
          <w:sz w:val="28"/>
        </w:rPr>
        <w:t xml:space="preserve"> сельского поселения при подготовке и заключении Соглашений руководствуются феде</w:t>
      </w:r>
      <w:r w:rsidRPr="000D2FC2">
        <w:rPr>
          <w:sz w:val="28"/>
        </w:rPr>
        <w:softHyphen/>
        <w:t xml:space="preserve">ральным и областным  законодательством, </w:t>
      </w:r>
      <w:r w:rsidR="00AC67CF" w:rsidRPr="000D2FC2">
        <w:rPr>
          <w:sz w:val="28"/>
          <w:szCs w:val="28"/>
        </w:rPr>
        <w:t>Уставом сельско</w:t>
      </w:r>
      <w:r w:rsidR="00AC67CF">
        <w:rPr>
          <w:sz w:val="28"/>
          <w:szCs w:val="28"/>
        </w:rPr>
        <w:t>го</w:t>
      </w:r>
      <w:r w:rsidR="00AC67CF" w:rsidRPr="000D2FC2">
        <w:rPr>
          <w:sz w:val="28"/>
          <w:szCs w:val="28"/>
        </w:rPr>
        <w:t xml:space="preserve"> поселени</w:t>
      </w:r>
      <w:r w:rsidR="00AC67CF">
        <w:rPr>
          <w:sz w:val="28"/>
          <w:szCs w:val="28"/>
        </w:rPr>
        <w:t>я</w:t>
      </w:r>
      <w:r w:rsidR="00AC67CF" w:rsidRPr="000D2FC2">
        <w:rPr>
          <w:sz w:val="28"/>
          <w:szCs w:val="28"/>
        </w:rPr>
        <w:t xml:space="preserve"> «</w:t>
      </w:r>
      <w:r w:rsidR="00D32124">
        <w:rPr>
          <w:sz w:val="28"/>
          <w:szCs w:val="28"/>
        </w:rPr>
        <w:t>Веркольское</w:t>
      </w:r>
      <w:r w:rsidR="00AC67CF" w:rsidRPr="000D2FC2">
        <w:rPr>
          <w:sz w:val="28"/>
          <w:szCs w:val="28"/>
        </w:rPr>
        <w:t>» Пинежского муниципального района Архангельской области</w:t>
      </w:r>
      <w:r w:rsidRPr="000D2FC2">
        <w:rPr>
          <w:sz w:val="28"/>
        </w:rPr>
        <w:t>, нормативными правовыми актами муниципального образования «</w:t>
      </w:r>
      <w:r w:rsidR="00D32124">
        <w:rPr>
          <w:sz w:val="28"/>
        </w:rPr>
        <w:t>Веркольское</w:t>
      </w:r>
      <w:r w:rsidRPr="000D2FC2">
        <w:rPr>
          <w:sz w:val="28"/>
        </w:rPr>
        <w:t>» и настоящим Порядком.</w:t>
      </w:r>
    </w:p>
    <w:p w:rsid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proofErr w:type="gramStart"/>
      <w:r w:rsidRPr="000D2FC2">
        <w:rPr>
          <w:sz w:val="28"/>
        </w:rPr>
        <w:t>Формой передачи (принятия) органами местного самоуправления поселения и муниципального образования «</w:t>
      </w:r>
      <w:r w:rsidR="00D32124">
        <w:rPr>
          <w:sz w:val="28"/>
        </w:rPr>
        <w:t>Веркольское</w:t>
      </w:r>
      <w:r w:rsidRPr="000D2FC2">
        <w:rPr>
          <w:sz w:val="28"/>
        </w:rPr>
        <w:t>» полномочий по решению вопросов местного значения является Соглашение, закрепляющее до</w:t>
      </w:r>
      <w:r w:rsidRPr="000D2FC2">
        <w:rPr>
          <w:sz w:val="28"/>
        </w:rPr>
        <w:softHyphen/>
        <w:t>говоренность сторон по осуществлению взаимодействия в интересах каждой из сторон, исходя из социально-экономических условий и интересов населения соответствующего муниципального образования, более эффективного решения вопросов местного значения.</w:t>
      </w:r>
      <w:proofErr w:type="gramEnd"/>
    </w:p>
    <w:p w:rsidR="00E202A6" w:rsidRPr="000D2FC2" w:rsidRDefault="00E202A6" w:rsidP="00E202A6">
      <w:pPr>
        <w:pStyle w:val="Style9"/>
        <w:tabs>
          <w:tab w:val="left" w:pos="835"/>
        </w:tabs>
        <w:spacing w:line="320" w:lineRule="exact"/>
        <w:ind w:left="551" w:firstLine="0"/>
        <w:rPr>
          <w:sz w:val="28"/>
        </w:rPr>
      </w:pPr>
    </w:p>
    <w:p w:rsidR="000D2FC2" w:rsidRPr="00E202A6" w:rsidRDefault="000D2FC2" w:rsidP="000D2FC2">
      <w:pPr>
        <w:pStyle w:val="Style9"/>
        <w:numPr>
          <w:ilvl w:val="0"/>
          <w:numId w:val="4"/>
        </w:numPr>
        <w:tabs>
          <w:tab w:val="left" w:pos="835"/>
        </w:tabs>
        <w:spacing w:line="320" w:lineRule="exact"/>
        <w:rPr>
          <w:b/>
          <w:bCs/>
          <w:caps/>
          <w:sz w:val="28"/>
        </w:rPr>
      </w:pPr>
      <w:bookmarkStart w:id="2" w:name="bookmark4"/>
      <w:r w:rsidRPr="00E202A6">
        <w:rPr>
          <w:b/>
          <w:bCs/>
          <w:caps/>
          <w:sz w:val="28"/>
        </w:rPr>
        <w:t>Компетенция органов местного самоуправления муниципального образования «</w:t>
      </w:r>
      <w:r w:rsidR="00D32124">
        <w:rPr>
          <w:b/>
          <w:bCs/>
          <w:caps/>
          <w:sz w:val="28"/>
        </w:rPr>
        <w:t>Веркольское</w:t>
      </w:r>
      <w:r w:rsidRPr="00E202A6">
        <w:rPr>
          <w:b/>
          <w:bCs/>
          <w:caps/>
          <w:sz w:val="28"/>
        </w:rPr>
        <w:t>» по заключению Соглашений</w:t>
      </w:r>
      <w:bookmarkEnd w:id="2"/>
    </w:p>
    <w:p w:rsidR="000D2FC2" w:rsidRPr="000D2FC2" w:rsidRDefault="00AC67CF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>
        <w:rPr>
          <w:sz w:val="28"/>
        </w:rPr>
        <w:t>Совет</w:t>
      </w:r>
      <w:r w:rsidR="000D2FC2" w:rsidRPr="000D2FC2">
        <w:rPr>
          <w:sz w:val="28"/>
        </w:rPr>
        <w:t xml:space="preserve"> депутатов </w:t>
      </w:r>
      <w:r w:rsidR="00D32124">
        <w:rPr>
          <w:sz w:val="28"/>
        </w:rPr>
        <w:t>Веркольского</w:t>
      </w:r>
      <w:r w:rsidR="000D2FC2" w:rsidRPr="000D2FC2">
        <w:rPr>
          <w:sz w:val="28"/>
        </w:rPr>
        <w:t xml:space="preserve"> сельского поселения (далее - Со</w:t>
      </w:r>
      <w:r>
        <w:rPr>
          <w:sz w:val="28"/>
        </w:rPr>
        <w:t>вет</w:t>
      </w:r>
      <w:r w:rsidR="000D2FC2" w:rsidRPr="000D2FC2">
        <w:rPr>
          <w:sz w:val="28"/>
        </w:rPr>
        <w:t xml:space="preserve"> депутатов):</w:t>
      </w:r>
    </w:p>
    <w:p w:rsidR="000D2FC2" w:rsidRPr="000D2FC2" w:rsidRDefault="000D2FC2" w:rsidP="000D2FC2">
      <w:pPr>
        <w:pStyle w:val="Style9"/>
        <w:numPr>
          <w:ilvl w:val="0"/>
          <w:numId w:val="6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утверждает Порядок заключения Соглашений, внесение в него изменений и дополнений;</w:t>
      </w:r>
    </w:p>
    <w:p w:rsidR="000D2FC2" w:rsidRPr="000D2FC2" w:rsidRDefault="000D2FC2" w:rsidP="000D2FC2">
      <w:pPr>
        <w:pStyle w:val="Style9"/>
        <w:numPr>
          <w:ilvl w:val="0"/>
          <w:numId w:val="6"/>
        </w:numPr>
        <w:spacing w:line="320" w:lineRule="exact"/>
        <w:rPr>
          <w:sz w:val="28"/>
        </w:rPr>
      </w:pPr>
      <w:r w:rsidRPr="000D2FC2">
        <w:rPr>
          <w:sz w:val="28"/>
        </w:rPr>
        <w:t xml:space="preserve">осуществляет </w:t>
      </w:r>
      <w:proofErr w:type="gramStart"/>
      <w:r w:rsidRPr="000D2FC2">
        <w:rPr>
          <w:sz w:val="28"/>
        </w:rPr>
        <w:t>контроль за</w:t>
      </w:r>
      <w:proofErr w:type="gramEnd"/>
      <w:r w:rsidRPr="000D2FC2">
        <w:rPr>
          <w:sz w:val="28"/>
        </w:rPr>
        <w:t xml:space="preserve"> исполнением заключенных Соглашений.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 xml:space="preserve">Администрация </w:t>
      </w:r>
      <w:r w:rsidR="00D32124">
        <w:rPr>
          <w:sz w:val="28"/>
        </w:rPr>
        <w:t>Веркольского</w:t>
      </w:r>
      <w:r w:rsidRPr="000D2FC2">
        <w:rPr>
          <w:sz w:val="28"/>
        </w:rPr>
        <w:t xml:space="preserve"> сельского поселения (далее - Администрация поселения):</w:t>
      </w:r>
    </w:p>
    <w:p w:rsidR="000D2FC2" w:rsidRPr="000D2FC2" w:rsidRDefault="00D32124" w:rsidP="000D2FC2">
      <w:pPr>
        <w:pStyle w:val="Style9"/>
        <w:numPr>
          <w:ilvl w:val="0"/>
          <w:numId w:val="7"/>
        </w:numPr>
        <w:tabs>
          <w:tab w:val="left" w:pos="835"/>
        </w:tabs>
        <w:spacing w:line="320" w:lineRule="exact"/>
        <w:rPr>
          <w:sz w:val="28"/>
        </w:rPr>
      </w:pPr>
      <w:r>
        <w:rPr>
          <w:sz w:val="28"/>
        </w:rPr>
        <w:t xml:space="preserve"> </w:t>
      </w:r>
      <w:r w:rsidR="000D2FC2" w:rsidRPr="000D2FC2">
        <w:rPr>
          <w:sz w:val="28"/>
        </w:rPr>
        <w:t>инициирует передачу (принятие) осуществления части полномочий по решению вопросов местного значения;</w:t>
      </w:r>
    </w:p>
    <w:p w:rsidR="000D2FC2" w:rsidRPr="000D2FC2" w:rsidRDefault="00D32124" w:rsidP="000D2FC2">
      <w:pPr>
        <w:pStyle w:val="Style9"/>
        <w:numPr>
          <w:ilvl w:val="0"/>
          <w:numId w:val="7"/>
        </w:numPr>
        <w:tabs>
          <w:tab w:val="left" w:pos="835"/>
        </w:tabs>
        <w:spacing w:line="320" w:lineRule="exact"/>
        <w:rPr>
          <w:sz w:val="28"/>
        </w:rPr>
      </w:pPr>
      <w:r>
        <w:rPr>
          <w:sz w:val="28"/>
        </w:rPr>
        <w:t xml:space="preserve"> </w:t>
      </w:r>
      <w:r w:rsidR="000D2FC2" w:rsidRPr="000D2FC2">
        <w:rPr>
          <w:sz w:val="28"/>
        </w:rPr>
        <w:t>осуществляет разработку проекта Соглашения в соответствии с принятым решением Со</w:t>
      </w:r>
      <w:r w:rsidR="00AC67CF">
        <w:rPr>
          <w:sz w:val="28"/>
        </w:rPr>
        <w:t>ветом</w:t>
      </w:r>
      <w:r w:rsidR="000D2FC2" w:rsidRPr="000D2FC2">
        <w:rPr>
          <w:sz w:val="28"/>
        </w:rPr>
        <w:t xml:space="preserve"> депутатов и обеспечивает его подписание;</w:t>
      </w:r>
    </w:p>
    <w:p w:rsidR="000D2FC2" w:rsidRPr="000D2FC2" w:rsidRDefault="00D32124" w:rsidP="000D2FC2">
      <w:pPr>
        <w:pStyle w:val="Style9"/>
        <w:numPr>
          <w:ilvl w:val="0"/>
          <w:numId w:val="7"/>
        </w:numPr>
        <w:tabs>
          <w:tab w:val="left" w:pos="835"/>
        </w:tabs>
        <w:spacing w:line="320" w:lineRule="exact"/>
        <w:rPr>
          <w:sz w:val="28"/>
        </w:rPr>
      </w:pPr>
      <w:r>
        <w:rPr>
          <w:sz w:val="28"/>
        </w:rPr>
        <w:t xml:space="preserve"> </w:t>
      </w:r>
      <w:r w:rsidR="000D2FC2" w:rsidRPr="000D2FC2">
        <w:rPr>
          <w:sz w:val="28"/>
        </w:rPr>
        <w:t>устанавливает порядок определения объема межбюджетных трансфертов, необходимых для осуществления передаваемых полномочий;</w:t>
      </w:r>
    </w:p>
    <w:p w:rsidR="000D2FC2" w:rsidRPr="000D2FC2" w:rsidRDefault="00D32124" w:rsidP="000D2FC2">
      <w:pPr>
        <w:pStyle w:val="Style9"/>
        <w:numPr>
          <w:ilvl w:val="0"/>
          <w:numId w:val="7"/>
        </w:numPr>
        <w:tabs>
          <w:tab w:val="left" w:pos="835"/>
        </w:tabs>
        <w:spacing w:line="320" w:lineRule="exact"/>
        <w:rPr>
          <w:sz w:val="28"/>
        </w:rPr>
      </w:pPr>
      <w:r>
        <w:rPr>
          <w:sz w:val="28"/>
        </w:rPr>
        <w:t xml:space="preserve"> </w:t>
      </w:r>
      <w:r w:rsidR="000D2FC2" w:rsidRPr="000D2FC2">
        <w:rPr>
          <w:sz w:val="28"/>
        </w:rPr>
        <w:t>производит расчет межбюджетных трансфертов, необходимых для осу</w:t>
      </w:r>
      <w:r w:rsidR="000D2FC2" w:rsidRPr="000D2FC2">
        <w:rPr>
          <w:sz w:val="28"/>
        </w:rPr>
        <w:softHyphen/>
        <w:t>ществления передаваемых полномочий по решению вопросов местного значе</w:t>
      </w:r>
      <w:r w:rsidR="000D2FC2" w:rsidRPr="000D2FC2">
        <w:rPr>
          <w:sz w:val="28"/>
        </w:rPr>
        <w:softHyphen/>
        <w:t>ния;</w:t>
      </w:r>
    </w:p>
    <w:p w:rsidR="000D2FC2" w:rsidRPr="000D2FC2" w:rsidRDefault="00D32124" w:rsidP="000D2FC2">
      <w:pPr>
        <w:pStyle w:val="Style9"/>
        <w:numPr>
          <w:ilvl w:val="0"/>
          <w:numId w:val="7"/>
        </w:numPr>
        <w:tabs>
          <w:tab w:val="left" w:pos="835"/>
        </w:tabs>
        <w:spacing w:line="320" w:lineRule="exact"/>
        <w:rPr>
          <w:sz w:val="28"/>
        </w:rPr>
      </w:pPr>
      <w:r>
        <w:rPr>
          <w:sz w:val="28"/>
        </w:rPr>
        <w:t xml:space="preserve"> </w:t>
      </w:r>
      <w:r w:rsidR="000D2FC2" w:rsidRPr="000D2FC2">
        <w:rPr>
          <w:sz w:val="28"/>
        </w:rPr>
        <w:t xml:space="preserve">заключает Соглашение и направляет его на официальное опубликование (обнародование); </w:t>
      </w:r>
    </w:p>
    <w:p w:rsidR="000D2FC2" w:rsidRPr="000D2FC2" w:rsidRDefault="00D32124" w:rsidP="00D32124">
      <w:pPr>
        <w:pStyle w:val="Style9"/>
        <w:spacing w:line="320" w:lineRule="exact"/>
        <w:ind w:left="551" w:firstLine="0"/>
        <w:rPr>
          <w:sz w:val="28"/>
        </w:rPr>
      </w:pPr>
      <w:r>
        <w:rPr>
          <w:sz w:val="28"/>
        </w:rPr>
        <w:t xml:space="preserve">6) </w:t>
      </w:r>
      <w:r w:rsidR="000D2FC2" w:rsidRPr="000D2FC2">
        <w:rPr>
          <w:sz w:val="28"/>
        </w:rPr>
        <w:t>обеспечивает исполнение заключенных Соглашений.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Правовые акты органов местного самоуправления поселения по вопросам местного значения, полномочия, по осуществлению которых пере</w:t>
      </w:r>
      <w:r w:rsidRPr="000D2FC2">
        <w:rPr>
          <w:sz w:val="28"/>
        </w:rPr>
        <w:softHyphen/>
        <w:t xml:space="preserve">шли к органам местного самоуправления муниципального образования </w:t>
      </w:r>
      <w:r w:rsidRPr="000D2FC2">
        <w:rPr>
          <w:sz w:val="28"/>
        </w:rPr>
        <w:lastRenderedPageBreak/>
        <w:t>«</w:t>
      </w:r>
      <w:r w:rsidR="00D32124">
        <w:rPr>
          <w:sz w:val="28"/>
        </w:rPr>
        <w:t>Веркольское</w:t>
      </w:r>
      <w:r w:rsidRPr="000D2FC2">
        <w:rPr>
          <w:sz w:val="28"/>
        </w:rPr>
        <w:t>», действуют в части, не противоречащей законодательству Россий</w:t>
      </w:r>
      <w:r w:rsidRPr="000D2FC2">
        <w:rPr>
          <w:sz w:val="28"/>
        </w:rPr>
        <w:softHyphen/>
        <w:t>ской Федерации, до принятия органами местного самоуправления муниципального образования «</w:t>
      </w:r>
      <w:r w:rsidR="00D32124">
        <w:rPr>
          <w:sz w:val="28"/>
        </w:rPr>
        <w:t>Веркольское</w:t>
      </w:r>
      <w:r w:rsidRPr="000D2FC2">
        <w:rPr>
          <w:sz w:val="28"/>
        </w:rPr>
        <w:t>» и вступления в силу муниципальных право</w:t>
      </w:r>
      <w:r w:rsidRPr="000D2FC2">
        <w:rPr>
          <w:sz w:val="28"/>
        </w:rPr>
        <w:softHyphen/>
        <w:t>вых актов, регулирующих соответствующие правоотношения.</w:t>
      </w:r>
    </w:p>
    <w:p w:rsidR="000D2FC2" w:rsidRDefault="000D2FC2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  <w:r w:rsidRPr="000D2FC2">
        <w:rPr>
          <w:sz w:val="28"/>
        </w:rPr>
        <w:t>Со дня вступления в силу муниципальных правовых актов органов местного самоуправления, регулирующих соответствующие правоотношения, ранее принятые правовые акты органов местного самоуправления поселений, которыми урегулированы такие правоотношения, не применяются.</w:t>
      </w:r>
    </w:p>
    <w:p w:rsidR="00E202A6" w:rsidRPr="000D2FC2" w:rsidRDefault="00E202A6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</w:p>
    <w:p w:rsidR="000D2FC2" w:rsidRPr="00E202A6" w:rsidRDefault="000D2FC2" w:rsidP="000D2FC2">
      <w:pPr>
        <w:pStyle w:val="Style9"/>
        <w:numPr>
          <w:ilvl w:val="0"/>
          <w:numId w:val="4"/>
        </w:numPr>
        <w:tabs>
          <w:tab w:val="left" w:pos="835"/>
        </w:tabs>
        <w:spacing w:line="320" w:lineRule="exact"/>
        <w:rPr>
          <w:b/>
          <w:bCs/>
          <w:caps/>
          <w:sz w:val="28"/>
        </w:rPr>
      </w:pPr>
      <w:r w:rsidRPr="00E202A6">
        <w:rPr>
          <w:b/>
          <w:bCs/>
          <w:caps/>
          <w:sz w:val="28"/>
        </w:rPr>
        <w:t xml:space="preserve">Прием части полномочий органом местного самоуправления </w:t>
      </w:r>
      <w:r w:rsidR="00D32124">
        <w:rPr>
          <w:b/>
          <w:bCs/>
          <w:caps/>
          <w:sz w:val="28"/>
        </w:rPr>
        <w:t>Веркольское</w:t>
      </w:r>
      <w:r w:rsidRPr="00E202A6">
        <w:rPr>
          <w:b/>
          <w:bCs/>
          <w:caps/>
          <w:sz w:val="28"/>
        </w:rPr>
        <w:t xml:space="preserve"> сельское поселение от органов местного самоуправления </w:t>
      </w:r>
      <w:r w:rsidR="00AC67CF" w:rsidRPr="00E202A6">
        <w:rPr>
          <w:b/>
          <w:bCs/>
          <w:caps/>
          <w:sz w:val="28"/>
        </w:rPr>
        <w:t>Пинежского муниципального района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 xml:space="preserve">Органы местного самоуправления муниципального образования </w:t>
      </w:r>
      <w:r w:rsidR="00D32124">
        <w:rPr>
          <w:sz w:val="28"/>
        </w:rPr>
        <w:t>«</w:t>
      </w:r>
      <w:r w:rsidR="00AC67CF" w:rsidRPr="00B47B8F">
        <w:rPr>
          <w:sz w:val="28"/>
        </w:rPr>
        <w:t>Пинежск</w:t>
      </w:r>
      <w:r w:rsidR="00AC67CF">
        <w:rPr>
          <w:sz w:val="28"/>
        </w:rPr>
        <w:t>ий</w:t>
      </w:r>
      <w:r w:rsidR="00AC67CF" w:rsidRPr="00B47B8F">
        <w:rPr>
          <w:sz w:val="28"/>
        </w:rPr>
        <w:t xml:space="preserve"> муниципальн</w:t>
      </w:r>
      <w:r w:rsidR="00AC67CF">
        <w:rPr>
          <w:sz w:val="28"/>
        </w:rPr>
        <w:t>ый район</w:t>
      </w:r>
      <w:r w:rsidR="00D32124">
        <w:rPr>
          <w:sz w:val="28"/>
        </w:rPr>
        <w:t>»</w:t>
      </w:r>
      <w:r w:rsidRPr="000D2FC2">
        <w:rPr>
          <w:sz w:val="28"/>
        </w:rPr>
        <w:t xml:space="preserve"> инициируют передачу осуществления части полномочий по реше</w:t>
      </w:r>
      <w:r w:rsidRPr="000D2FC2">
        <w:rPr>
          <w:sz w:val="28"/>
        </w:rPr>
        <w:softHyphen/>
        <w:t xml:space="preserve">нию вопросов местного значения муниципального района в форме письменного обращения главы Администрации </w:t>
      </w:r>
      <w:r w:rsidR="0041168C">
        <w:rPr>
          <w:sz w:val="28"/>
        </w:rPr>
        <w:t>Пинежск</w:t>
      </w:r>
      <w:r w:rsidRPr="000D2FC2">
        <w:rPr>
          <w:sz w:val="28"/>
        </w:rPr>
        <w:t>ого района (далее - глава Администрации района) в органы местного самоуправления поселения.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proofErr w:type="gramStart"/>
      <w:r w:rsidRPr="000D2FC2">
        <w:rPr>
          <w:sz w:val="28"/>
        </w:rPr>
        <w:t>В случае согласия органов местного самоуправления поселения на прием осуществления части полномочий по решению вопросов местного значения муниципального района, Администрация района, в срок не более од</w:t>
      </w:r>
      <w:r w:rsidRPr="000D2FC2">
        <w:rPr>
          <w:sz w:val="28"/>
        </w:rPr>
        <w:softHyphen/>
        <w:t>ного месяца с момента получения согласия, выраженного в письме Администрации поселения, направляет в Администрацию поселения Соглашение, которое в течение десяти рабочих дней должно быть рассмотрено, подписано, скреплено печатью и один экземпляр возвращен в Администрацию района.</w:t>
      </w:r>
      <w:proofErr w:type="gramEnd"/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proofErr w:type="gramStart"/>
      <w:r w:rsidRPr="000D2FC2">
        <w:rPr>
          <w:sz w:val="28"/>
        </w:rPr>
        <w:t>Контроль за</w:t>
      </w:r>
      <w:proofErr w:type="gramEnd"/>
      <w:r w:rsidRPr="000D2FC2">
        <w:rPr>
          <w:sz w:val="28"/>
        </w:rPr>
        <w:t xml:space="preserve"> исполнением передаваемых полномочий, предусмотренных Соглашением, осуществляется путем предоставления органам местного само</w:t>
      </w:r>
      <w:r w:rsidRPr="000D2FC2">
        <w:rPr>
          <w:sz w:val="28"/>
        </w:rPr>
        <w:softHyphen/>
        <w:t xml:space="preserve">управления </w:t>
      </w:r>
      <w:r w:rsidR="0041168C" w:rsidRPr="00B47B8F">
        <w:rPr>
          <w:sz w:val="28"/>
        </w:rPr>
        <w:t>Пинежского муниципального района</w:t>
      </w:r>
      <w:r w:rsidRPr="000D2FC2">
        <w:rPr>
          <w:sz w:val="28"/>
        </w:rPr>
        <w:t xml:space="preserve"> отчетов об осуществ</w:t>
      </w:r>
      <w:r w:rsidRPr="000D2FC2">
        <w:rPr>
          <w:sz w:val="28"/>
        </w:rPr>
        <w:softHyphen/>
        <w:t>лении переданных полномочий, использовании финансовых средств и матери</w:t>
      </w:r>
      <w:r w:rsidRPr="000D2FC2">
        <w:rPr>
          <w:sz w:val="28"/>
        </w:rPr>
        <w:softHyphen/>
        <w:t xml:space="preserve">альных ресурсов в сроки и порядке, определенные Соглашением.  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Финансовые средства, необходимые для исполнения полномочий, предусмотренных Соглашением, предоставляются в форме межбюджетных трансфертов (далее – МБТ).</w:t>
      </w:r>
    </w:p>
    <w:p w:rsidR="000D2FC2" w:rsidRPr="000D2FC2" w:rsidRDefault="000D2FC2" w:rsidP="00D32124">
      <w:pPr>
        <w:pStyle w:val="Style9"/>
        <w:widowControl/>
        <w:tabs>
          <w:tab w:val="left" w:pos="835"/>
        </w:tabs>
        <w:spacing w:line="320" w:lineRule="exact"/>
        <w:ind w:firstLine="567"/>
        <w:rPr>
          <w:sz w:val="28"/>
        </w:rPr>
      </w:pPr>
      <w:r w:rsidRPr="000D2FC2">
        <w:rPr>
          <w:sz w:val="28"/>
        </w:rPr>
        <w:t>Ежегодный объем межбюджетных трансфертов, предоставляемых из рай</w:t>
      </w:r>
      <w:r w:rsidRPr="000D2FC2">
        <w:rPr>
          <w:sz w:val="28"/>
        </w:rPr>
        <w:softHyphen/>
        <w:t>онного бюджета для осуществления полномочий, предусмотренных Соглаше</w:t>
      </w:r>
      <w:r w:rsidRPr="000D2FC2">
        <w:rPr>
          <w:sz w:val="28"/>
        </w:rPr>
        <w:softHyphen/>
        <w:t>нием, устанавливается в соответствии с расчетом межбюджетных трансфертов.</w:t>
      </w:r>
    </w:p>
    <w:p w:rsidR="000D2FC2" w:rsidRPr="000D2FC2" w:rsidRDefault="000D2FC2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  <w:r w:rsidRPr="000D2FC2">
        <w:rPr>
          <w:sz w:val="28"/>
        </w:rPr>
        <w:t>Расчет предоставляемых межбюджетных трансфертов осуществляется от</w:t>
      </w:r>
      <w:r w:rsidRPr="000D2FC2">
        <w:rPr>
          <w:sz w:val="28"/>
        </w:rPr>
        <w:softHyphen/>
        <w:t>дельно по каждому полномочию, согласно действующему законодательству.</w:t>
      </w:r>
    </w:p>
    <w:p w:rsidR="000D2FC2" w:rsidRPr="000D2FC2" w:rsidRDefault="000D2FC2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  <w:r w:rsidRPr="000D2FC2">
        <w:rPr>
          <w:sz w:val="28"/>
        </w:rPr>
        <w:t xml:space="preserve">Предоставление иных МБТ бюджетам поселений, предусмотренные для осуществления полномочий,  осуществляется главными распорядителями средств бюджета </w:t>
      </w:r>
      <w:r w:rsidR="0041168C" w:rsidRPr="00B47B8F">
        <w:rPr>
          <w:sz w:val="28"/>
        </w:rPr>
        <w:t>Пинежского муниципального района</w:t>
      </w:r>
      <w:r w:rsidR="0041168C" w:rsidRPr="000D2FC2">
        <w:rPr>
          <w:sz w:val="28"/>
        </w:rPr>
        <w:t xml:space="preserve"> </w:t>
      </w:r>
      <w:r w:rsidRPr="000D2FC2">
        <w:rPr>
          <w:sz w:val="28"/>
        </w:rPr>
        <w:t>по заявкам Администрации поселения в порядке санкционирования.</w:t>
      </w:r>
    </w:p>
    <w:p w:rsidR="000D2FC2" w:rsidRPr="000D2FC2" w:rsidRDefault="000D2FC2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  <w:r w:rsidRPr="000D2FC2">
        <w:rPr>
          <w:sz w:val="28"/>
        </w:rPr>
        <w:t>В случае нецелевого использования межбюджетных трансфертов, они под</w:t>
      </w:r>
      <w:r w:rsidRPr="000D2FC2">
        <w:rPr>
          <w:sz w:val="28"/>
        </w:rPr>
        <w:softHyphen/>
        <w:t xml:space="preserve">лежат возврату в бюджет </w:t>
      </w:r>
      <w:r w:rsidR="0041168C" w:rsidRPr="00B47B8F">
        <w:rPr>
          <w:sz w:val="28"/>
        </w:rPr>
        <w:t>Пинежского муниципального района</w:t>
      </w:r>
      <w:r w:rsidRPr="000D2FC2">
        <w:rPr>
          <w:sz w:val="28"/>
        </w:rPr>
        <w:t>.</w:t>
      </w:r>
    </w:p>
    <w:p w:rsid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lastRenderedPageBreak/>
        <w:t xml:space="preserve">Органы местного самоуправления поселения предоставляют органам местного самоуправления </w:t>
      </w:r>
      <w:r w:rsidR="0041168C" w:rsidRPr="00B47B8F">
        <w:rPr>
          <w:sz w:val="28"/>
        </w:rPr>
        <w:t>Пинежского муниципального района</w:t>
      </w:r>
      <w:r w:rsidR="0041168C" w:rsidRPr="000D2FC2">
        <w:rPr>
          <w:sz w:val="28"/>
        </w:rPr>
        <w:t xml:space="preserve"> </w:t>
      </w:r>
      <w:r w:rsidRPr="000D2FC2">
        <w:rPr>
          <w:sz w:val="28"/>
        </w:rPr>
        <w:t>отчеты об осуществлении переданных полномочий, использовании фи</w:t>
      </w:r>
      <w:r w:rsidRPr="000D2FC2">
        <w:rPr>
          <w:sz w:val="28"/>
        </w:rPr>
        <w:softHyphen/>
        <w:t>нансовых средств (межбюджетных трансфертов) и материальных ресурсов в сроки и порядке, определенные Соглашением.</w:t>
      </w:r>
    </w:p>
    <w:p w:rsidR="00E202A6" w:rsidRPr="000D2FC2" w:rsidRDefault="00E202A6" w:rsidP="00E202A6">
      <w:pPr>
        <w:pStyle w:val="Style9"/>
        <w:tabs>
          <w:tab w:val="left" w:pos="835"/>
        </w:tabs>
        <w:spacing w:line="320" w:lineRule="exact"/>
        <w:ind w:left="551" w:firstLine="0"/>
        <w:rPr>
          <w:sz w:val="28"/>
        </w:rPr>
      </w:pPr>
    </w:p>
    <w:p w:rsidR="000D2FC2" w:rsidRPr="00E202A6" w:rsidRDefault="000D2FC2" w:rsidP="000D2FC2">
      <w:pPr>
        <w:pStyle w:val="Style9"/>
        <w:numPr>
          <w:ilvl w:val="0"/>
          <w:numId w:val="4"/>
        </w:numPr>
        <w:tabs>
          <w:tab w:val="left" w:pos="835"/>
        </w:tabs>
        <w:spacing w:line="320" w:lineRule="exact"/>
        <w:rPr>
          <w:b/>
          <w:bCs/>
          <w:caps/>
          <w:sz w:val="28"/>
        </w:rPr>
      </w:pPr>
      <w:r w:rsidRPr="00E202A6">
        <w:rPr>
          <w:b/>
          <w:bCs/>
          <w:caps/>
          <w:sz w:val="28"/>
        </w:rPr>
        <w:t xml:space="preserve">Передача части полномочий органами местного самоуправления </w:t>
      </w:r>
      <w:r w:rsidR="00D32124">
        <w:rPr>
          <w:b/>
          <w:bCs/>
          <w:caps/>
          <w:sz w:val="28"/>
        </w:rPr>
        <w:t>Веркольского</w:t>
      </w:r>
      <w:r w:rsidRPr="00E202A6">
        <w:rPr>
          <w:b/>
          <w:bCs/>
          <w:caps/>
          <w:sz w:val="28"/>
        </w:rPr>
        <w:t xml:space="preserve"> сельского поселения органам местного самоуправления </w:t>
      </w:r>
      <w:r w:rsidR="0041168C" w:rsidRPr="00E202A6">
        <w:rPr>
          <w:b/>
          <w:bCs/>
          <w:caps/>
          <w:sz w:val="28"/>
        </w:rPr>
        <w:t>Пинежский муниципальный район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 xml:space="preserve">Органы местного самоуправления поселения инициируют передачу осуществления части полномочий по решению вопросов местного значения поселения органам местного самоуправления </w:t>
      </w:r>
      <w:r w:rsidR="0041168C" w:rsidRPr="0041168C">
        <w:rPr>
          <w:sz w:val="28"/>
        </w:rPr>
        <w:t xml:space="preserve">Пинежский муниципальный район </w:t>
      </w:r>
      <w:r w:rsidRPr="000D2FC2">
        <w:rPr>
          <w:sz w:val="28"/>
        </w:rPr>
        <w:t>в форме письменного обращения в Администрацию района.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proofErr w:type="gramStart"/>
      <w:r w:rsidRPr="000D2FC2">
        <w:rPr>
          <w:sz w:val="28"/>
        </w:rPr>
        <w:t>В случае согласия Администрация района на прием осуществления части полномочий по решению вопросов местного значения поселения, органы местного самоуправления поселения, в срок не более од</w:t>
      </w:r>
      <w:r w:rsidRPr="000D2FC2">
        <w:rPr>
          <w:sz w:val="28"/>
        </w:rPr>
        <w:softHyphen/>
        <w:t>ного месяца с момента получения согласия, выраженного в письме Администрации района, направляет в Администрацию района Соглашение, которое в течение десяти рабочих дней должно быть рассмотрено, подписано, скреплено печатью и один экземпляр возвращен в Администрацию поселения.</w:t>
      </w:r>
      <w:proofErr w:type="gramEnd"/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proofErr w:type="gramStart"/>
      <w:r w:rsidRPr="000D2FC2">
        <w:rPr>
          <w:sz w:val="28"/>
        </w:rPr>
        <w:t>Контроль за</w:t>
      </w:r>
      <w:proofErr w:type="gramEnd"/>
      <w:r w:rsidRPr="000D2FC2">
        <w:rPr>
          <w:sz w:val="28"/>
        </w:rPr>
        <w:t xml:space="preserve"> исполнением передаваемых полномочий, предусмотренных Соглашением, осуществляется путем предоставления Администрации поселения отчетов об осуществ</w:t>
      </w:r>
      <w:r w:rsidRPr="000D2FC2">
        <w:rPr>
          <w:sz w:val="28"/>
        </w:rPr>
        <w:softHyphen/>
        <w:t>лении переданных полномочий, использовании финансовых средств и матери</w:t>
      </w:r>
      <w:r w:rsidRPr="000D2FC2">
        <w:rPr>
          <w:sz w:val="28"/>
        </w:rPr>
        <w:softHyphen/>
        <w:t xml:space="preserve">альных ресурсов в сроки и порядке, определенные Соглашением.  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 xml:space="preserve">Органы местного самоуправления </w:t>
      </w:r>
      <w:r w:rsidR="0041168C" w:rsidRPr="0041168C">
        <w:rPr>
          <w:sz w:val="28"/>
        </w:rPr>
        <w:t>Пинежск</w:t>
      </w:r>
      <w:r w:rsidR="0041168C">
        <w:rPr>
          <w:sz w:val="28"/>
        </w:rPr>
        <w:t>ого</w:t>
      </w:r>
      <w:r w:rsidR="0041168C" w:rsidRPr="0041168C">
        <w:rPr>
          <w:sz w:val="28"/>
        </w:rPr>
        <w:t xml:space="preserve"> муниципальн</w:t>
      </w:r>
      <w:r w:rsidR="0041168C">
        <w:rPr>
          <w:sz w:val="28"/>
        </w:rPr>
        <w:t>ого</w:t>
      </w:r>
      <w:r w:rsidR="0041168C" w:rsidRPr="0041168C">
        <w:rPr>
          <w:sz w:val="28"/>
        </w:rPr>
        <w:t xml:space="preserve"> район</w:t>
      </w:r>
      <w:r w:rsidR="0041168C">
        <w:rPr>
          <w:sz w:val="28"/>
        </w:rPr>
        <w:t>а</w:t>
      </w:r>
      <w:r w:rsidR="0041168C" w:rsidRPr="0041168C">
        <w:rPr>
          <w:sz w:val="28"/>
        </w:rPr>
        <w:t xml:space="preserve"> </w:t>
      </w:r>
      <w:r w:rsidRPr="000D2FC2">
        <w:rPr>
          <w:sz w:val="28"/>
        </w:rPr>
        <w:t xml:space="preserve">в соответствии с условиями Соглашения и расчетом </w:t>
      </w:r>
      <w:proofErr w:type="gramStart"/>
      <w:r w:rsidRPr="000D2FC2">
        <w:rPr>
          <w:sz w:val="28"/>
        </w:rPr>
        <w:t>межбюджетных трансфертов, предоставляемых из бюджета поселения в бюджет района в соответствии с Бюджетным кодексом Российской Федерации получают</w:t>
      </w:r>
      <w:proofErr w:type="gramEnd"/>
      <w:r w:rsidRPr="000D2FC2">
        <w:rPr>
          <w:sz w:val="28"/>
        </w:rPr>
        <w:t xml:space="preserve"> финансовые средства из бюджета поселения на реализацию передаваемых полномочий.</w:t>
      </w:r>
    </w:p>
    <w:p w:rsidR="000D2FC2" w:rsidRPr="000D2FC2" w:rsidRDefault="000D2FC2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  <w:r w:rsidRPr="000D2FC2">
        <w:rPr>
          <w:sz w:val="28"/>
        </w:rPr>
        <w:t>Расчет предоставляемых межбюджетных трансфертов осуществляется от</w:t>
      </w:r>
      <w:r w:rsidRPr="000D2FC2">
        <w:rPr>
          <w:sz w:val="28"/>
        </w:rPr>
        <w:softHyphen/>
        <w:t>дельно по каждому полномочию, согласно действующему законодательству.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 xml:space="preserve">Органы местного самоуправления поселения могут передать органам местного самоуправления </w:t>
      </w:r>
      <w:r w:rsidR="0041168C" w:rsidRPr="0041168C">
        <w:rPr>
          <w:sz w:val="28"/>
        </w:rPr>
        <w:t>Пинежск</w:t>
      </w:r>
      <w:r w:rsidR="0041168C">
        <w:rPr>
          <w:sz w:val="28"/>
        </w:rPr>
        <w:t>ого</w:t>
      </w:r>
      <w:r w:rsidR="0041168C" w:rsidRPr="0041168C">
        <w:rPr>
          <w:sz w:val="28"/>
        </w:rPr>
        <w:t xml:space="preserve"> муниципальн</w:t>
      </w:r>
      <w:r w:rsidR="0041168C">
        <w:rPr>
          <w:sz w:val="28"/>
        </w:rPr>
        <w:t>ого</w:t>
      </w:r>
      <w:r w:rsidR="0041168C" w:rsidRPr="0041168C">
        <w:rPr>
          <w:sz w:val="28"/>
        </w:rPr>
        <w:t xml:space="preserve"> район</w:t>
      </w:r>
      <w:r w:rsidR="0041168C">
        <w:rPr>
          <w:sz w:val="28"/>
        </w:rPr>
        <w:t>а</w:t>
      </w:r>
      <w:r w:rsidR="0041168C" w:rsidRPr="0041168C">
        <w:rPr>
          <w:sz w:val="28"/>
        </w:rPr>
        <w:t xml:space="preserve"> </w:t>
      </w:r>
      <w:r w:rsidRPr="000D2FC2">
        <w:rPr>
          <w:sz w:val="28"/>
        </w:rPr>
        <w:t>материальные ресурсы, необходимые для реализации передаваемых полно</w:t>
      </w:r>
      <w:r w:rsidRPr="000D2FC2">
        <w:rPr>
          <w:sz w:val="28"/>
        </w:rPr>
        <w:softHyphen/>
        <w:t>мочий, по договору безвозмездного пользования в тридцатидневный срок со дня подписания Соглашения.</w:t>
      </w:r>
    </w:p>
    <w:p w:rsidR="000D2FC2" w:rsidRPr="000D2FC2" w:rsidRDefault="00D32124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  <w:r>
        <w:rPr>
          <w:sz w:val="28"/>
        </w:rPr>
        <w:t xml:space="preserve">       </w:t>
      </w:r>
      <w:r w:rsidR="000D2FC2" w:rsidRPr="000D2FC2">
        <w:rPr>
          <w:sz w:val="28"/>
        </w:rPr>
        <w:t xml:space="preserve">Соглашения могут содержать положения, предусматривающие обязанность органов местного самоуправления </w:t>
      </w:r>
      <w:r w:rsidR="0041168C" w:rsidRPr="0041168C">
        <w:rPr>
          <w:sz w:val="28"/>
        </w:rPr>
        <w:t>Пинежск</w:t>
      </w:r>
      <w:r w:rsidR="0041168C">
        <w:rPr>
          <w:sz w:val="28"/>
        </w:rPr>
        <w:t>ого</w:t>
      </w:r>
      <w:r w:rsidR="0041168C" w:rsidRPr="0041168C">
        <w:rPr>
          <w:sz w:val="28"/>
        </w:rPr>
        <w:t xml:space="preserve"> муниципальн</w:t>
      </w:r>
      <w:r w:rsidR="0041168C">
        <w:rPr>
          <w:sz w:val="28"/>
        </w:rPr>
        <w:t>ого</w:t>
      </w:r>
      <w:r w:rsidR="0041168C" w:rsidRPr="0041168C">
        <w:rPr>
          <w:sz w:val="28"/>
        </w:rPr>
        <w:t xml:space="preserve"> район</w:t>
      </w:r>
      <w:r w:rsidR="0041168C">
        <w:rPr>
          <w:sz w:val="28"/>
        </w:rPr>
        <w:t>а</w:t>
      </w:r>
      <w:r w:rsidR="0041168C" w:rsidRPr="0041168C">
        <w:rPr>
          <w:sz w:val="28"/>
        </w:rPr>
        <w:t xml:space="preserve"> </w:t>
      </w:r>
      <w:r w:rsidR="000D2FC2" w:rsidRPr="000D2FC2">
        <w:rPr>
          <w:sz w:val="28"/>
        </w:rPr>
        <w:t>использовать по определенному назначению передаваемые в муниципальную собственность материальные ресурсы, необходимые для осуществления соот</w:t>
      </w:r>
      <w:r w:rsidR="000D2FC2" w:rsidRPr="000D2FC2">
        <w:rPr>
          <w:sz w:val="28"/>
        </w:rPr>
        <w:softHyphen/>
        <w:t>ветствующих полномочий.</w:t>
      </w:r>
    </w:p>
    <w:p w:rsid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 xml:space="preserve">Органы местного самоуправления </w:t>
      </w:r>
      <w:r w:rsidR="0041168C" w:rsidRPr="0041168C">
        <w:rPr>
          <w:sz w:val="28"/>
        </w:rPr>
        <w:t>Пинежск</w:t>
      </w:r>
      <w:r w:rsidR="0041168C">
        <w:rPr>
          <w:sz w:val="28"/>
        </w:rPr>
        <w:t>ого</w:t>
      </w:r>
      <w:r w:rsidR="0041168C" w:rsidRPr="0041168C">
        <w:rPr>
          <w:sz w:val="28"/>
        </w:rPr>
        <w:t xml:space="preserve"> муниципальн</w:t>
      </w:r>
      <w:r w:rsidR="0041168C">
        <w:rPr>
          <w:sz w:val="28"/>
        </w:rPr>
        <w:t>ого</w:t>
      </w:r>
      <w:r w:rsidR="0041168C" w:rsidRPr="0041168C">
        <w:rPr>
          <w:sz w:val="28"/>
        </w:rPr>
        <w:t xml:space="preserve"> район</w:t>
      </w:r>
      <w:r w:rsidR="0041168C">
        <w:rPr>
          <w:sz w:val="28"/>
        </w:rPr>
        <w:t>а</w:t>
      </w:r>
      <w:r w:rsidR="0041168C" w:rsidRPr="0041168C">
        <w:rPr>
          <w:sz w:val="28"/>
        </w:rPr>
        <w:t xml:space="preserve"> </w:t>
      </w:r>
      <w:r w:rsidRPr="000D2FC2">
        <w:rPr>
          <w:sz w:val="28"/>
        </w:rPr>
        <w:t>предоставляют органам местного самоуправления поселения отчеты об осуществлении переданных полномочий, использовании фи</w:t>
      </w:r>
      <w:r w:rsidRPr="000D2FC2">
        <w:rPr>
          <w:sz w:val="28"/>
        </w:rPr>
        <w:softHyphen/>
        <w:t xml:space="preserve">нансовых средств (межбюджетных трансфертов) и материальных ресурсов в сроки и порядке, </w:t>
      </w:r>
      <w:r w:rsidRPr="000D2FC2">
        <w:rPr>
          <w:sz w:val="28"/>
        </w:rPr>
        <w:lastRenderedPageBreak/>
        <w:t>определенные Соглашением.</w:t>
      </w:r>
    </w:p>
    <w:p w:rsidR="00E202A6" w:rsidRPr="000D2FC2" w:rsidRDefault="00E202A6" w:rsidP="00E202A6">
      <w:pPr>
        <w:pStyle w:val="Style9"/>
        <w:tabs>
          <w:tab w:val="left" w:pos="835"/>
        </w:tabs>
        <w:spacing w:line="320" w:lineRule="exact"/>
        <w:ind w:left="551" w:firstLine="0"/>
        <w:rPr>
          <w:sz w:val="28"/>
        </w:rPr>
      </w:pPr>
    </w:p>
    <w:p w:rsidR="000D2FC2" w:rsidRPr="00E202A6" w:rsidRDefault="000D2FC2" w:rsidP="00E202A6">
      <w:pPr>
        <w:pStyle w:val="Style9"/>
        <w:numPr>
          <w:ilvl w:val="0"/>
          <w:numId w:val="4"/>
        </w:numPr>
        <w:tabs>
          <w:tab w:val="left" w:pos="835"/>
        </w:tabs>
        <w:spacing w:line="320" w:lineRule="exact"/>
        <w:jc w:val="center"/>
        <w:rPr>
          <w:b/>
          <w:bCs/>
          <w:caps/>
          <w:sz w:val="28"/>
        </w:rPr>
      </w:pPr>
      <w:bookmarkStart w:id="3" w:name="bookmark5"/>
      <w:r w:rsidRPr="00E202A6">
        <w:rPr>
          <w:b/>
          <w:bCs/>
          <w:caps/>
          <w:sz w:val="28"/>
        </w:rPr>
        <w:t>Условия Соглашения</w:t>
      </w:r>
      <w:bookmarkEnd w:id="3"/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При подготовке, рассмотрении и заключении Соглашения определяют</w:t>
      </w:r>
      <w:r w:rsidRPr="000D2FC2">
        <w:rPr>
          <w:sz w:val="28"/>
        </w:rPr>
        <w:softHyphen/>
        <w:t>ся следующие условия Соглашений: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наименование Соглашения, дата и место его заключения;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наименование органов местного самоуправления муниципальных образо</w:t>
      </w:r>
      <w:r w:rsidRPr="000D2FC2">
        <w:rPr>
          <w:sz w:val="28"/>
        </w:rPr>
        <w:softHyphen/>
        <w:t>ваний, между которыми заключается Соглашение, наименование должности, фамилия, имя, отчество должностных лиц органов местного самоуправления, действующих от имени указанных органов местного самоуправления, наимено</w:t>
      </w:r>
      <w:r w:rsidRPr="000D2FC2">
        <w:rPr>
          <w:sz w:val="28"/>
        </w:rPr>
        <w:softHyphen/>
        <w:t>вание нормативных правовых актов, на основании которых действуют назван</w:t>
      </w:r>
      <w:r w:rsidRPr="000D2FC2">
        <w:rPr>
          <w:sz w:val="28"/>
        </w:rPr>
        <w:softHyphen/>
        <w:t>ные лица при заключении Соглашения;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предмет Соглашения (указывается то, на что направлено Соглашение, что составляет его основное содержание);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состав (перечень) передаваемых полномочий (содержание полномочий должно соответствовать федеральным и областным законами, уставу муниципального образования);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proofErr w:type="gramStart"/>
      <w:r w:rsidRPr="000D2FC2">
        <w:rPr>
          <w:sz w:val="28"/>
        </w:rPr>
        <w:t>права (использование собственных материальных и финансовых ресурсов для осуществления переданных полномочий, контроль за исполнением и др.) и обязанности (выделение межбюджетных трансфертов на финансирование, результаты исполнения переданных полномочий на уровне не ниже определенных требований и др.) органов местного самоуправления муниципальных образований при осуществ</w:t>
      </w:r>
      <w:r w:rsidRPr="000D2FC2">
        <w:rPr>
          <w:sz w:val="28"/>
        </w:rPr>
        <w:softHyphen/>
        <w:t>лении части передаваемых полномочий (указываются права и обязанности каж</w:t>
      </w:r>
      <w:r w:rsidRPr="000D2FC2">
        <w:rPr>
          <w:sz w:val="28"/>
        </w:rPr>
        <w:softHyphen/>
        <w:t>дой стороны Соглашения);</w:t>
      </w:r>
      <w:proofErr w:type="gramEnd"/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финансовое обеспечение осуществления органами местного самоуправ</w:t>
      </w:r>
      <w:r w:rsidRPr="000D2FC2">
        <w:rPr>
          <w:sz w:val="28"/>
        </w:rPr>
        <w:softHyphen/>
        <w:t>ления (стороной Соглашения) передаваемых полномочий (ежегодный объем межбюджетных трансфертов, необходимых для осуществления передаваемых полномочий, порядок их зачисления в местный бюджет, учета в структуре местного бюджета и перечисления на счет соответствующего органа местного самоуправления);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условия о передаче имущества, необходимого для обеспечения осуществ</w:t>
      </w:r>
      <w:r w:rsidRPr="000D2FC2">
        <w:rPr>
          <w:sz w:val="28"/>
        </w:rPr>
        <w:softHyphen/>
        <w:t>ления передаваемых полномочий;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перечень или порядок определения перечня подлежащих передаче в пользование материальных средств, необходимых для осуществления переда</w:t>
      </w:r>
      <w:r w:rsidRPr="000D2FC2">
        <w:rPr>
          <w:sz w:val="28"/>
        </w:rPr>
        <w:softHyphen/>
        <w:t>ваемых полномочий;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порядок отчетности органов местного самоуправления о выполнении ими передаваемых полномочий (указываются виды, формы, периодичность и сроки предоставления отчетности);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 xml:space="preserve">порядок осуществления </w:t>
      </w:r>
      <w:proofErr w:type="gramStart"/>
      <w:r w:rsidRPr="000D2FC2">
        <w:rPr>
          <w:sz w:val="28"/>
        </w:rPr>
        <w:t>контроля за</w:t>
      </w:r>
      <w:proofErr w:type="gramEnd"/>
      <w:r w:rsidRPr="000D2FC2">
        <w:rPr>
          <w:sz w:val="28"/>
        </w:rPr>
        <w:t xml:space="preserve"> осуществлением сторонами усло</w:t>
      </w:r>
      <w:r w:rsidRPr="000D2FC2">
        <w:rPr>
          <w:sz w:val="28"/>
        </w:rPr>
        <w:softHyphen/>
        <w:t>вий Соглашения (указываются порядок и формы контроля);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ответственность сторон за невыполнение либо ненадлежащее выполне</w:t>
      </w:r>
      <w:r w:rsidRPr="000D2FC2">
        <w:rPr>
          <w:sz w:val="28"/>
        </w:rPr>
        <w:softHyphen/>
        <w:t>ние условий Соглашения (указываются основания наступления и виды ответ</w:t>
      </w:r>
      <w:r w:rsidRPr="000D2FC2">
        <w:rPr>
          <w:sz w:val="28"/>
        </w:rPr>
        <w:softHyphen/>
        <w:t>ственности, финансовые санкции за неисполнение Соглашения);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порядок рассмотрения сторонами споров в процессе исполнения Согла</w:t>
      </w:r>
      <w:r w:rsidRPr="000D2FC2">
        <w:rPr>
          <w:sz w:val="28"/>
        </w:rPr>
        <w:softHyphen/>
        <w:t>шения;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срок, на который заключается Соглашение, и дата вступления его в силу (со дня его официального опубликования (обнародования);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 xml:space="preserve">основания и порядок изменения и расторжения Соглашения, в том </w:t>
      </w:r>
      <w:r w:rsidRPr="000D2FC2">
        <w:rPr>
          <w:sz w:val="28"/>
        </w:rPr>
        <w:lastRenderedPageBreak/>
        <w:t>числе досрочного прекращения Соглашения либо отдельных его положений, а также последствия изменения и расторжения Соглашения;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заключительные положения (в каком количестве экземпляров составле</w:t>
      </w:r>
      <w:r w:rsidRPr="000D2FC2">
        <w:rPr>
          <w:sz w:val="28"/>
        </w:rPr>
        <w:softHyphen/>
        <w:t>но Соглашение и иные положения Соглашения);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место нахождения органов местного самоуправления муниципальных образований (указываются юридические адреса сторон Соглашения);</w:t>
      </w:r>
    </w:p>
    <w:p w:rsidR="000D2FC2" w:rsidRPr="000D2FC2" w:rsidRDefault="000D2FC2" w:rsidP="000D2FC2">
      <w:pPr>
        <w:pStyle w:val="Style9"/>
        <w:numPr>
          <w:ilvl w:val="0"/>
          <w:numId w:val="8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подписи сторон Соглашения.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Существенными условиями Соглашения являются:</w:t>
      </w:r>
    </w:p>
    <w:p w:rsidR="000D2FC2" w:rsidRPr="000D2FC2" w:rsidRDefault="000D2FC2" w:rsidP="000D2FC2">
      <w:pPr>
        <w:pStyle w:val="Style9"/>
        <w:numPr>
          <w:ilvl w:val="0"/>
          <w:numId w:val="9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срок, на который заключается Соглашение;</w:t>
      </w:r>
    </w:p>
    <w:p w:rsidR="000D2FC2" w:rsidRPr="000D2FC2" w:rsidRDefault="000D2FC2" w:rsidP="000D2FC2">
      <w:pPr>
        <w:pStyle w:val="Style9"/>
        <w:numPr>
          <w:ilvl w:val="0"/>
          <w:numId w:val="9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положения, устанавливающие основания и порядок прекращения дей</w:t>
      </w:r>
      <w:r w:rsidRPr="000D2FC2">
        <w:rPr>
          <w:sz w:val="28"/>
        </w:rPr>
        <w:softHyphen/>
        <w:t>ствия, в том числе досрочного;</w:t>
      </w:r>
    </w:p>
    <w:p w:rsidR="000D2FC2" w:rsidRPr="000D2FC2" w:rsidRDefault="000D2FC2" w:rsidP="000D2FC2">
      <w:pPr>
        <w:pStyle w:val="Style9"/>
        <w:numPr>
          <w:ilvl w:val="0"/>
          <w:numId w:val="9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ежегодный объем межбюджетных трансфертов, необходимых для осу</w:t>
      </w:r>
      <w:r w:rsidRPr="000D2FC2">
        <w:rPr>
          <w:sz w:val="28"/>
        </w:rPr>
        <w:softHyphen/>
        <w:t>ществления передаваемых полномочий;</w:t>
      </w:r>
    </w:p>
    <w:p w:rsidR="000D2FC2" w:rsidRDefault="000D2FC2" w:rsidP="000D2FC2">
      <w:pPr>
        <w:pStyle w:val="Style9"/>
        <w:numPr>
          <w:ilvl w:val="0"/>
          <w:numId w:val="9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финансовые санкции за неисполнение Соглашений.</w:t>
      </w:r>
    </w:p>
    <w:p w:rsidR="00E202A6" w:rsidRPr="000D2FC2" w:rsidRDefault="00E202A6" w:rsidP="00E202A6">
      <w:pPr>
        <w:pStyle w:val="Style9"/>
        <w:tabs>
          <w:tab w:val="left" w:pos="835"/>
        </w:tabs>
        <w:spacing w:line="320" w:lineRule="exact"/>
        <w:ind w:left="551" w:firstLine="0"/>
        <w:rPr>
          <w:sz w:val="28"/>
        </w:rPr>
      </w:pPr>
    </w:p>
    <w:p w:rsidR="000D2FC2" w:rsidRPr="00E202A6" w:rsidRDefault="000D2FC2" w:rsidP="000D2FC2">
      <w:pPr>
        <w:pStyle w:val="Style9"/>
        <w:numPr>
          <w:ilvl w:val="0"/>
          <w:numId w:val="4"/>
        </w:numPr>
        <w:tabs>
          <w:tab w:val="left" w:pos="835"/>
        </w:tabs>
        <w:spacing w:line="320" w:lineRule="exact"/>
        <w:rPr>
          <w:b/>
          <w:bCs/>
          <w:caps/>
          <w:sz w:val="28"/>
        </w:rPr>
      </w:pPr>
      <w:bookmarkStart w:id="4" w:name="bookmark6"/>
      <w:r w:rsidRPr="00E202A6">
        <w:rPr>
          <w:b/>
          <w:bCs/>
          <w:caps/>
          <w:sz w:val="28"/>
        </w:rPr>
        <w:t>Порядок заключения, регистрации и хранения Соглашений</w:t>
      </w:r>
      <w:bookmarkEnd w:id="4"/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 xml:space="preserve">Должностные лица органов местного самоуправления </w:t>
      </w:r>
      <w:r w:rsidR="00D32124">
        <w:rPr>
          <w:sz w:val="28"/>
        </w:rPr>
        <w:t>Веркольского</w:t>
      </w:r>
      <w:r w:rsidRPr="000D2FC2">
        <w:rPr>
          <w:sz w:val="28"/>
        </w:rPr>
        <w:t xml:space="preserve"> сельского поселения, уполномоченные на подписание Соглашения, подписывают Соглашения в течение десяти рабочих дней собственноручно. Использование факсимильного воспроизведения подписи не допускается.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Соглашение считается заключенным, если оно оформлено в письменной форме, подписано уполномоченными должностными лицами и скреплено печа</w:t>
      </w:r>
      <w:r w:rsidRPr="000D2FC2">
        <w:rPr>
          <w:sz w:val="28"/>
        </w:rPr>
        <w:softHyphen/>
        <w:t>тями сторон Соглашения.</w:t>
      </w:r>
    </w:p>
    <w:p w:rsidR="000D2FC2" w:rsidRPr="000D2FC2" w:rsidRDefault="000D2FC2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  <w:r w:rsidRPr="000D2FC2">
        <w:rPr>
          <w:sz w:val="28"/>
        </w:rPr>
        <w:t>Стороны Соглашения обеспечивают его официальное опубликование в течение десяти рабочих дней со дня заключения.</w:t>
      </w:r>
    </w:p>
    <w:p w:rsidR="000D2FC2" w:rsidRPr="000D2FC2" w:rsidRDefault="000D2FC2" w:rsidP="000D2FC2">
      <w:pPr>
        <w:pStyle w:val="Style9"/>
        <w:widowControl/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6.3. Соглашения должны быть заключены до принятия бюджета на очередной финансовый год  и плановый период.</w:t>
      </w:r>
    </w:p>
    <w:p w:rsidR="000D2FC2" w:rsidRPr="000D2FC2" w:rsidRDefault="00D32124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  <w:r>
        <w:rPr>
          <w:sz w:val="28"/>
        </w:rPr>
        <w:t xml:space="preserve">        </w:t>
      </w:r>
      <w:r w:rsidR="000D2FC2" w:rsidRPr="000D2FC2">
        <w:rPr>
          <w:sz w:val="28"/>
        </w:rPr>
        <w:t>6.4. Учет и регистрацию заключенных Соглашений осуществляет Админи</w:t>
      </w:r>
      <w:r w:rsidR="000D2FC2" w:rsidRPr="000D2FC2">
        <w:rPr>
          <w:sz w:val="28"/>
        </w:rPr>
        <w:softHyphen/>
        <w:t>страция-инициатор заключения Соглашения в журнале учета и регистрации Соглашений, заключенных с ор</w:t>
      </w:r>
      <w:r w:rsidR="000D2FC2" w:rsidRPr="000D2FC2">
        <w:rPr>
          <w:sz w:val="28"/>
        </w:rPr>
        <w:softHyphen/>
        <w:t>ганами местного самоуправления.</w:t>
      </w:r>
    </w:p>
    <w:p w:rsidR="000D2FC2" w:rsidRDefault="000D2FC2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  <w:r w:rsidRPr="000D2FC2">
        <w:rPr>
          <w:sz w:val="28"/>
        </w:rPr>
        <w:t>Администрация поселения в установлен</w:t>
      </w:r>
      <w:r w:rsidRPr="000D2FC2">
        <w:rPr>
          <w:sz w:val="28"/>
        </w:rPr>
        <w:softHyphen/>
        <w:t>ном порядке обеспечивают оперативное хранение и использование всех Согла</w:t>
      </w:r>
      <w:r w:rsidRPr="000D2FC2">
        <w:rPr>
          <w:sz w:val="28"/>
        </w:rPr>
        <w:softHyphen/>
        <w:t>шений, представленных для регистрации, до передачи их в установленном по</w:t>
      </w:r>
      <w:r w:rsidRPr="000D2FC2">
        <w:rPr>
          <w:sz w:val="28"/>
        </w:rPr>
        <w:softHyphen/>
        <w:t xml:space="preserve">рядке в муниципальный архив </w:t>
      </w:r>
      <w:r w:rsidR="0041168C" w:rsidRPr="0041168C">
        <w:rPr>
          <w:sz w:val="28"/>
        </w:rPr>
        <w:t>Пинежск</w:t>
      </w:r>
      <w:r w:rsidR="0041168C">
        <w:rPr>
          <w:sz w:val="28"/>
        </w:rPr>
        <w:t>ого</w:t>
      </w:r>
      <w:r w:rsidR="0041168C" w:rsidRPr="0041168C">
        <w:rPr>
          <w:sz w:val="28"/>
        </w:rPr>
        <w:t xml:space="preserve"> муниципальн</w:t>
      </w:r>
      <w:r w:rsidR="0041168C">
        <w:rPr>
          <w:sz w:val="28"/>
        </w:rPr>
        <w:t>ого</w:t>
      </w:r>
      <w:r w:rsidR="0041168C" w:rsidRPr="0041168C">
        <w:rPr>
          <w:sz w:val="28"/>
        </w:rPr>
        <w:t xml:space="preserve"> район</w:t>
      </w:r>
      <w:r w:rsidR="0041168C">
        <w:rPr>
          <w:sz w:val="28"/>
        </w:rPr>
        <w:t>а</w:t>
      </w:r>
      <w:r w:rsidRPr="000D2FC2">
        <w:rPr>
          <w:sz w:val="28"/>
        </w:rPr>
        <w:t>.</w:t>
      </w:r>
    </w:p>
    <w:p w:rsidR="00E202A6" w:rsidRPr="000D2FC2" w:rsidRDefault="00E202A6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</w:p>
    <w:p w:rsidR="00E202A6" w:rsidRPr="00E202A6" w:rsidRDefault="000D2FC2" w:rsidP="00E202A6">
      <w:pPr>
        <w:pStyle w:val="Style9"/>
        <w:numPr>
          <w:ilvl w:val="0"/>
          <w:numId w:val="4"/>
        </w:numPr>
        <w:tabs>
          <w:tab w:val="left" w:pos="835"/>
        </w:tabs>
        <w:spacing w:line="320" w:lineRule="exact"/>
        <w:rPr>
          <w:b/>
          <w:bCs/>
          <w:caps/>
          <w:sz w:val="28"/>
        </w:rPr>
      </w:pPr>
      <w:bookmarkStart w:id="5" w:name="bookmark7"/>
      <w:r w:rsidRPr="00E202A6">
        <w:rPr>
          <w:b/>
          <w:bCs/>
          <w:caps/>
          <w:sz w:val="28"/>
        </w:rPr>
        <w:t>Внесение изменений в Соглашения и их прекращение</w:t>
      </w:r>
      <w:bookmarkEnd w:id="5"/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Внесение изменений и дополнений в заключенные Соглашения осу</w:t>
      </w:r>
      <w:r w:rsidRPr="000D2FC2">
        <w:rPr>
          <w:sz w:val="28"/>
        </w:rPr>
        <w:softHyphen/>
        <w:t>ществляется путем подписания Сторонами дополнительных Соглашений.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Глава Администрации в случаях, предусмотренных Соглашением, вправе принимать меры по его до</w:t>
      </w:r>
      <w:r w:rsidRPr="000D2FC2">
        <w:rPr>
          <w:sz w:val="28"/>
        </w:rPr>
        <w:softHyphen/>
        <w:t>срочному расторжению.</w:t>
      </w:r>
    </w:p>
    <w:p w:rsidR="000D2FC2" w:rsidRPr="000D2FC2" w:rsidRDefault="000D2FC2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  <w:r w:rsidRPr="000D2FC2">
        <w:rPr>
          <w:sz w:val="28"/>
        </w:rPr>
        <w:t>После соблюдения органами местного самоуправления установленного Со</w:t>
      </w:r>
      <w:r w:rsidRPr="000D2FC2">
        <w:rPr>
          <w:sz w:val="28"/>
        </w:rPr>
        <w:softHyphen/>
        <w:t>глашением порядка досрочного прекращения действия Соглашения о передаче полномочий, полномочия возвращаются для исполнения соответствующим ор</w:t>
      </w:r>
      <w:r w:rsidRPr="000D2FC2">
        <w:rPr>
          <w:sz w:val="28"/>
        </w:rPr>
        <w:softHyphen/>
        <w:t>ганам местного самоуправления.</w:t>
      </w:r>
    </w:p>
    <w:p w:rsidR="000D2FC2" w:rsidRDefault="000D2FC2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  <w:proofErr w:type="gramStart"/>
      <w:r w:rsidRPr="000D2FC2">
        <w:rPr>
          <w:sz w:val="28"/>
        </w:rPr>
        <w:lastRenderedPageBreak/>
        <w:t>Со дня расторжения (прекращения) Соглашения о передаче полномочий, в том числе досрочного, утрачиваются правовые основания для их осуществле</w:t>
      </w:r>
      <w:r w:rsidRPr="000D2FC2">
        <w:rPr>
          <w:sz w:val="28"/>
        </w:rPr>
        <w:softHyphen/>
        <w:t>ния органами местного самоуправления муниципального образования, не име</w:t>
      </w:r>
      <w:r w:rsidRPr="000D2FC2">
        <w:rPr>
          <w:sz w:val="28"/>
        </w:rPr>
        <w:softHyphen/>
        <w:t>ющими на это полномочий в силу Федерального закона №131-ФЗ, иных феде</w:t>
      </w:r>
      <w:r w:rsidRPr="000D2FC2">
        <w:rPr>
          <w:sz w:val="28"/>
        </w:rPr>
        <w:softHyphen/>
        <w:t>ральных и областных законов, законов Ростовской области.</w:t>
      </w:r>
      <w:proofErr w:type="gramEnd"/>
    </w:p>
    <w:p w:rsidR="00E202A6" w:rsidRPr="000D2FC2" w:rsidRDefault="00E202A6" w:rsidP="000D2FC2">
      <w:pPr>
        <w:pStyle w:val="Style9"/>
        <w:widowControl/>
        <w:tabs>
          <w:tab w:val="left" w:pos="835"/>
        </w:tabs>
        <w:spacing w:line="320" w:lineRule="exact"/>
        <w:ind w:firstLine="0"/>
        <w:rPr>
          <w:sz w:val="28"/>
        </w:rPr>
      </w:pPr>
    </w:p>
    <w:p w:rsidR="000D2FC2" w:rsidRPr="00E202A6" w:rsidRDefault="000D2FC2" w:rsidP="00E202A6">
      <w:pPr>
        <w:pStyle w:val="Style9"/>
        <w:numPr>
          <w:ilvl w:val="0"/>
          <w:numId w:val="4"/>
        </w:numPr>
        <w:tabs>
          <w:tab w:val="left" w:pos="835"/>
        </w:tabs>
        <w:spacing w:line="320" w:lineRule="exact"/>
        <w:jc w:val="center"/>
        <w:rPr>
          <w:b/>
          <w:bCs/>
          <w:caps/>
          <w:sz w:val="28"/>
        </w:rPr>
      </w:pPr>
      <w:bookmarkStart w:id="6" w:name="bookmark8"/>
      <w:r w:rsidRPr="00E202A6">
        <w:rPr>
          <w:b/>
          <w:bCs/>
          <w:caps/>
          <w:sz w:val="28"/>
        </w:rPr>
        <w:t>Заключительные положения</w:t>
      </w:r>
      <w:bookmarkEnd w:id="6"/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r w:rsidRPr="000D2FC2">
        <w:rPr>
          <w:sz w:val="28"/>
        </w:rPr>
        <w:t>Органы местного самоуправления, выступившие с инициативой о за</w:t>
      </w:r>
      <w:r w:rsidRPr="000D2FC2">
        <w:rPr>
          <w:sz w:val="28"/>
        </w:rPr>
        <w:softHyphen/>
        <w:t>ключении Соглашения, несут ответственность за качественную подготовку проекта Соглашения и соблюдение настоящего Порядка.</w:t>
      </w:r>
    </w:p>
    <w:p w:rsidR="000D2FC2" w:rsidRPr="000D2FC2" w:rsidRDefault="000D2FC2" w:rsidP="000D2FC2">
      <w:pPr>
        <w:pStyle w:val="Style9"/>
        <w:numPr>
          <w:ilvl w:val="1"/>
          <w:numId w:val="4"/>
        </w:numPr>
        <w:tabs>
          <w:tab w:val="left" w:pos="835"/>
        </w:tabs>
        <w:spacing w:line="320" w:lineRule="exact"/>
        <w:rPr>
          <w:sz w:val="28"/>
        </w:rPr>
      </w:pPr>
      <w:proofErr w:type="gramStart"/>
      <w:r w:rsidRPr="000D2FC2">
        <w:rPr>
          <w:sz w:val="28"/>
        </w:rPr>
        <w:t>В силу Федерального закона №131-ФЗ не допускается передача госу</w:t>
      </w:r>
      <w:r w:rsidRPr="000D2FC2">
        <w:rPr>
          <w:sz w:val="28"/>
        </w:rPr>
        <w:softHyphen/>
        <w:t xml:space="preserve">дарственных полномочий от органов местного самоуправления поселения органам местного самоуправления </w:t>
      </w:r>
      <w:r w:rsidR="0041168C" w:rsidRPr="0041168C">
        <w:rPr>
          <w:sz w:val="28"/>
        </w:rPr>
        <w:t>Пинежск</w:t>
      </w:r>
      <w:r w:rsidR="0041168C">
        <w:rPr>
          <w:sz w:val="28"/>
        </w:rPr>
        <w:t>ого</w:t>
      </w:r>
      <w:r w:rsidR="0041168C" w:rsidRPr="0041168C">
        <w:rPr>
          <w:sz w:val="28"/>
        </w:rPr>
        <w:t xml:space="preserve"> муниципальн</w:t>
      </w:r>
      <w:r w:rsidR="0041168C">
        <w:rPr>
          <w:sz w:val="28"/>
        </w:rPr>
        <w:t>ого</w:t>
      </w:r>
      <w:r w:rsidR="0041168C" w:rsidRPr="0041168C">
        <w:rPr>
          <w:sz w:val="28"/>
        </w:rPr>
        <w:t xml:space="preserve"> район</w:t>
      </w:r>
      <w:r w:rsidR="0041168C">
        <w:rPr>
          <w:sz w:val="28"/>
        </w:rPr>
        <w:t>а</w:t>
      </w:r>
      <w:r w:rsidRPr="000D2FC2">
        <w:rPr>
          <w:sz w:val="28"/>
        </w:rPr>
        <w:t>, а также от органов местного самоуправления муниципального района органам местного самоуправления поселения путем заключения Соглашений, независи</w:t>
      </w:r>
      <w:r w:rsidRPr="000D2FC2">
        <w:rPr>
          <w:sz w:val="28"/>
        </w:rPr>
        <w:softHyphen/>
        <w:t>мо от того, на каких правовых основаниях указанные государственные пол</w:t>
      </w:r>
      <w:r w:rsidRPr="000D2FC2">
        <w:rPr>
          <w:sz w:val="28"/>
        </w:rPr>
        <w:softHyphen/>
        <w:t>номочия переданы для осуществления органам местного самоуправления соот</w:t>
      </w:r>
      <w:r w:rsidRPr="000D2FC2">
        <w:rPr>
          <w:sz w:val="28"/>
        </w:rPr>
        <w:softHyphen/>
        <w:t>ветствующих муниципальных образований.</w:t>
      </w:r>
      <w:proofErr w:type="gramEnd"/>
    </w:p>
    <w:tbl>
      <w:tblPr>
        <w:tblW w:w="9498" w:type="dxa"/>
        <w:tblInd w:w="108" w:type="dxa"/>
        <w:tblLayout w:type="fixed"/>
        <w:tblLook w:val="0000"/>
      </w:tblPr>
      <w:tblGrid>
        <w:gridCol w:w="4820"/>
        <w:gridCol w:w="4678"/>
      </w:tblGrid>
      <w:tr w:rsidR="000D2FC2" w:rsidRPr="000D2FC2" w:rsidTr="008568DC">
        <w:tc>
          <w:tcPr>
            <w:tcW w:w="4820" w:type="dxa"/>
          </w:tcPr>
          <w:p w:rsidR="000D2FC2" w:rsidRPr="000D2FC2" w:rsidRDefault="000D2FC2" w:rsidP="000D2FC2">
            <w:pPr>
              <w:pStyle w:val="Style9"/>
              <w:tabs>
                <w:tab w:val="left" w:pos="835"/>
              </w:tabs>
              <w:spacing w:line="320" w:lineRule="exact"/>
              <w:rPr>
                <w:sz w:val="28"/>
              </w:rPr>
            </w:pPr>
          </w:p>
        </w:tc>
        <w:tc>
          <w:tcPr>
            <w:tcW w:w="4678" w:type="dxa"/>
          </w:tcPr>
          <w:p w:rsidR="000D2FC2" w:rsidRPr="000D2FC2" w:rsidRDefault="000D2FC2" w:rsidP="000D2FC2">
            <w:pPr>
              <w:pStyle w:val="Style9"/>
              <w:tabs>
                <w:tab w:val="left" w:pos="835"/>
              </w:tabs>
              <w:spacing w:line="320" w:lineRule="exact"/>
              <w:jc w:val="left"/>
              <w:rPr>
                <w:sz w:val="28"/>
              </w:rPr>
            </w:pPr>
          </w:p>
        </w:tc>
      </w:tr>
    </w:tbl>
    <w:p w:rsidR="000D2FC2" w:rsidRDefault="000D2FC2" w:rsidP="00981090">
      <w:pPr>
        <w:pStyle w:val="Style9"/>
        <w:widowControl/>
        <w:tabs>
          <w:tab w:val="left" w:pos="835"/>
        </w:tabs>
        <w:spacing w:line="320" w:lineRule="exact"/>
        <w:ind w:firstLine="0"/>
        <w:jc w:val="left"/>
        <w:rPr>
          <w:sz w:val="28"/>
        </w:rPr>
      </w:pPr>
    </w:p>
    <w:sectPr w:rsidR="000D2FC2" w:rsidSect="00905157">
      <w:type w:val="continuous"/>
      <w:pgSz w:w="11905" w:h="16837"/>
      <w:pgMar w:top="624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F4" w:rsidRDefault="005C51F4">
      <w:r>
        <w:separator/>
      </w:r>
    </w:p>
  </w:endnote>
  <w:endnote w:type="continuationSeparator" w:id="0">
    <w:p w:rsidR="005C51F4" w:rsidRDefault="005C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F4" w:rsidRDefault="005C51F4">
      <w:r>
        <w:separator/>
      </w:r>
    </w:p>
  </w:footnote>
  <w:footnote w:type="continuationSeparator" w:id="0">
    <w:p w:rsidR="005C51F4" w:rsidRDefault="005C5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3F4"/>
    <w:multiLevelType w:val="multilevel"/>
    <w:tmpl w:val="2F565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34347"/>
    <w:multiLevelType w:val="multilevel"/>
    <w:tmpl w:val="59DCD1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948E8"/>
    <w:multiLevelType w:val="multilevel"/>
    <w:tmpl w:val="CC183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70251"/>
    <w:multiLevelType w:val="multilevel"/>
    <w:tmpl w:val="FBD48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51003B"/>
    <w:multiLevelType w:val="multilevel"/>
    <w:tmpl w:val="CC183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E64782"/>
    <w:multiLevelType w:val="multilevel"/>
    <w:tmpl w:val="1C74E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0C73B7"/>
    <w:multiLevelType w:val="singleLevel"/>
    <w:tmpl w:val="AB346AB6"/>
    <w:lvl w:ilvl="0">
      <w:start w:val="1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7">
    <w:nsid w:val="6E784FF7"/>
    <w:multiLevelType w:val="multilevel"/>
    <w:tmpl w:val="E168E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043458"/>
    <w:multiLevelType w:val="multilevel"/>
    <w:tmpl w:val="93C8F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01871"/>
    <w:rsid w:val="00012870"/>
    <w:rsid w:val="00036D3D"/>
    <w:rsid w:val="00065CA8"/>
    <w:rsid w:val="0007501C"/>
    <w:rsid w:val="000D2FC2"/>
    <w:rsid w:val="000F1B70"/>
    <w:rsid w:val="001011FD"/>
    <w:rsid w:val="00110ACA"/>
    <w:rsid w:val="00131D2A"/>
    <w:rsid w:val="00162834"/>
    <w:rsid w:val="001A4B71"/>
    <w:rsid w:val="001C2C7C"/>
    <w:rsid w:val="001F31E4"/>
    <w:rsid w:val="002E03DF"/>
    <w:rsid w:val="002F7722"/>
    <w:rsid w:val="00301032"/>
    <w:rsid w:val="00310AB0"/>
    <w:rsid w:val="00325EDF"/>
    <w:rsid w:val="003747C1"/>
    <w:rsid w:val="003D3D44"/>
    <w:rsid w:val="003E1CEF"/>
    <w:rsid w:val="003F326F"/>
    <w:rsid w:val="0041168C"/>
    <w:rsid w:val="00435790"/>
    <w:rsid w:val="00480887"/>
    <w:rsid w:val="00480C36"/>
    <w:rsid w:val="004D4A47"/>
    <w:rsid w:val="00503BE9"/>
    <w:rsid w:val="00530F06"/>
    <w:rsid w:val="005A1BFD"/>
    <w:rsid w:val="005A1F27"/>
    <w:rsid w:val="005C51F4"/>
    <w:rsid w:val="005C6DD4"/>
    <w:rsid w:val="00640049"/>
    <w:rsid w:val="0064731A"/>
    <w:rsid w:val="006706CA"/>
    <w:rsid w:val="00733420"/>
    <w:rsid w:val="007A3F1F"/>
    <w:rsid w:val="00804490"/>
    <w:rsid w:val="008568DC"/>
    <w:rsid w:val="008653E5"/>
    <w:rsid w:val="008777A3"/>
    <w:rsid w:val="008B5C08"/>
    <w:rsid w:val="008B7EF3"/>
    <w:rsid w:val="008E1AA2"/>
    <w:rsid w:val="00905157"/>
    <w:rsid w:val="00906E14"/>
    <w:rsid w:val="00931C89"/>
    <w:rsid w:val="009329D3"/>
    <w:rsid w:val="00976F06"/>
    <w:rsid w:val="00981090"/>
    <w:rsid w:val="0098414B"/>
    <w:rsid w:val="009E0F6B"/>
    <w:rsid w:val="00A27131"/>
    <w:rsid w:val="00A325DA"/>
    <w:rsid w:val="00A515A7"/>
    <w:rsid w:val="00A7350B"/>
    <w:rsid w:val="00A74993"/>
    <w:rsid w:val="00AA5F8C"/>
    <w:rsid w:val="00AC2CAB"/>
    <w:rsid w:val="00AC49F4"/>
    <w:rsid w:val="00AC67CF"/>
    <w:rsid w:val="00B248CB"/>
    <w:rsid w:val="00B47B8F"/>
    <w:rsid w:val="00B82639"/>
    <w:rsid w:val="00BC452E"/>
    <w:rsid w:val="00BD181B"/>
    <w:rsid w:val="00BD45E8"/>
    <w:rsid w:val="00C04D82"/>
    <w:rsid w:val="00C077C2"/>
    <w:rsid w:val="00C326D9"/>
    <w:rsid w:val="00C70D14"/>
    <w:rsid w:val="00CB1A85"/>
    <w:rsid w:val="00CF402E"/>
    <w:rsid w:val="00D32124"/>
    <w:rsid w:val="00DA1C0F"/>
    <w:rsid w:val="00DA219F"/>
    <w:rsid w:val="00DB022E"/>
    <w:rsid w:val="00DB5EA2"/>
    <w:rsid w:val="00DC4311"/>
    <w:rsid w:val="00E01871"/>
    <w:rsid w:val="00E1701B"/>
    <w:rsid w:val="00E202A6"/>
    <w:rsid w:val="00E27367"/>
    <w:rsid w:val="00E7386C"/>
    <w:rsid w:val="00EB0CAA"/>
    <w:rsid w:val="00F27E89"/>
    <w:rsid w:val="00FB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2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A1F27"/>
    <w:pPr>
      <w:spacing w:line="277" w:lineRule="exact"/>
      <w:jc w:val="center"/>
    </w:pPr>
  </w:style>
  <w:style w:type="paragraph" w:customStyle="1" w:styleId="Style2">
    <w:name w:val="Style2"/>
    <w:basedOn w:val="a"/>
    <w:uiPriority w:val="99"/>
    <w:rsid w:val="005A1F27"/>
    <w:pPr>
      <w:spacing w:line="554" w:lineRule="exact"/>
      <w:ind w:hanging="626"/>
    </w:pPr>
  </w:style>
  <w:style w:type="paragraph" w:customStyle="1" w:styleId="Style3">
    <w:name w:val="Style3"/>
    <w:basedOn w:val="a"/>
    <w:uiPriority w:val="99"/>
    <w:rsid w:val="005A1F27"/>
  </w:style>
  <w:style w:type="paragraph" w:customStyle="1" w:styleId="Style4">
    <w:name w:val="Style4"/>
    <w:basedOn w:val="a"/>
    <w:uiPriority w:val="99"/>
    <w:rsid w:val="005A1F27"/>
  </w:style>
  <w:style w:type="paragraph" w:customStyle="1" w:styleId="Style5">
    <w:name w:val="Style5"/>
    <w:basedOn w:val="a"/>
    <w:uiPriority w:val="99"/>
    <w:rsid w:val="005A1F27"/>
  </w:style>
  <w:style w:type="paragraph" w:customStyle="1" w:styleId="Style6">
    <w:name w:val="Style6"/>
    <w:basedOn w:val="a"/>
    <w:uiPriority w:val="99"/>
    <w:rsid w:val="005A1F27"/>
    <w:pPr>
      <w:spacing w:line="322" w:lineRule="exact"/>
      <w:ind w:firstLine="457"/>
    </w:pPr>
  </w:style>
  <w:style w:type="paragraph" w:customStyle="1" w:styleId="Style7">
    <w:name w:val="Style7"/>
    <w:basedOn w:val="a"/>
    <w:uiPriority w:val="99"/>
    <w:rsid w:val="005A1F27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5A1F27"/>
  </w:style>
  <w:style w:type="paragraph" w:customStyle="1" w:styleId="Style9">
    <w:name w:val="Style9"/>
    <w:basedOn w:val="a"/>
    <w:uiPriority w:val="99"/>
    <w:rsid w:val="005A1F27"/>
    <w:pPr>
      <w:spacing w:line="324" w:lineRule="exact"/>
      <w:ind w:firstLine="551"/>
      <w:jc w:val="both"/>
    </w:pPr>
  </w:style>
  <w:style w:type="paragraph" w:customStyle="1" w:styleId="Style10">
    <w:name w:val="Style10"/>
    <w:basedOn w:val="a"/>
    <w:uiPriority w:val="99"/>
    <w:rsid w:val="005A1F27"/>
  </w:style>
  <w:style w:type="character" w:customStyle="1" w:styleId="FontStyle12">
    <w:name w:val="Font Style12"/>
    <w:basedOn w:val="a0"/>
    <w:uiPriority w:val="99"/>
    <w:rsid w:val="005A1F27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13">
    <w:name w:val="Font Style13"/>
    <w:basedOn w:val="a0"/>
    <w:uiPriority w:val="99"/>
    <w:rsid w:val="005A1F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A1F2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E1AA2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Title">
    <w:name w:val="ConsTitle"/>
    <w:rsid w:val="00E738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D2F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No Spacing"/>
    <w:uiPriority w:val="1"/>
    <w:qFormat/>
    <w:rsid w:val="00D3212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6D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2020-11-03T11:30:00Z</cp:lastPrinted>
  <dcterms:created xsi:type="dcterms:W3CDTF">2020-10-27T11:37:00Z</dcterms:created>
  <dcterms:modified xsi:type="dcterms:W3CDTF">2020-11-03T11:31:00Z</dcterms:modified>
</cp:coreProperties>
</file>