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B7" w:rsidRPr="007D46E4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</w:p>
    <w:p w:rsidR="00056CB7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</w:p>
    <w:p w:rsidR="004A0CC2" w:rsidRPr="007D46E4" w:rsidRDefault="004A0CC2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7D46E4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за  201</w:t>
      </w:r>
      <w:r w:rsidR="004A0CC2">
        <w:rPr>
          <w:rFonts w:ascii="Times New Roman" w:hAnsi="Times New Roman"/>
          <w:b/>
          <w:sz w:val="28"/>
          <w:szCs w:val="28"/>
        </w:rPr>
        <w:t>9</w:t>
      </w:r>
      <w:r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</w:p>
    <w:p w:rsidR="00056CB7" w:rsidRPr="007D46E4" w:rsidRDefault="00056CB7" w:rsidP="007D46E4">
      <w:pPr>
        <w:ind w:firstLine="708"/>
        <w:jc w:val="both"/>
        <w:rPr>
          <w:sz w:val="28"/>
          <w:szCs w:val="28"/>
        </w:rPr>
      </w:pPr>
      <w:r w:rsidRPr="007D46E4">
        <w:rPr>
          <w:sz w:val="28"/>
          <w:szCs w:val="28"/>
        </w:rPr>
        <w:t>Полное наименование: Администраци</w:t>
      </w:r>
      <w:r w:rsidR="00A71B22" w:rsidRPr="007D46E4">
        <w:rPr>
          <w:sz w:val="28"/>
          <w:szCs w:val="28"/>
        </w:rPr>
        <w:t>я</w:t>
      </w:r>
      <w:r w:rsidRPr="007D46E4">
        <w:rPr>
          <w:sz w:val="28"/>
          <w:szCs w:val="28"/>
        </w:rPr>
        <w:t xml:space="preserve"> муниципального образования «</w:t>
      </w:r>
      <w:r w:rsidR="00A71B22" w:rsidRPr="007D46E4">
        <w:rPr>
          <w:sz w:val="28"/>
          <w:szCs w:val="28"/>
        </w:rPr>
        <w:t>Веркольское</w:t>
      </w:r>
      <w:r w:rsidRPr="007D46E4">
        <w:rPr>
          <w:sz w:val="28"/>
          <w:szCs w:val="28"/>
        </w:rPr>
        <w:t>».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7D46E4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7D46E4">
        <w:rPr>
          <w:sz w:val="28"/>
          <w:szCs w:val="28"/>
        </w:rPr>
        <w:t>Уставом МО «Веркольское»</w:t>
      </w:r>
      <w:r w:rsidR="00056CB7" w:rsidRPr="007D46E4">
        <w:rPr>
          <w:sz w:val="28"/>
          <w:szCs w:val="28"/>
        </w:rPr>
        <w:t>,</w:t>
      </w:r>
      <w:r w:rsidR="003C18CC" w:rsidRPr="007D46E4">
        <w:rPr>
          <w:bCs/>
          <w:sz w:val="28"/>
          <w:szCs w:val="28"/>
        </w:rPr>
        <w:t xml:space="preserve"> принят</w:t>
      </w:r>
      <w:r w:rsidR="00866904">
        <w:rPr>
          <w:bCs/>
          <w:sz w:val="28"/>
          <w:szCs w:val="28"/>
        </w:rPr>
        <w:t>ым</w:t>
      </w:r>
      <w:r w:rsidR="003C18CC" w:rsidRPr="007D46E4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>
        <w:rPr>
          <w:bCs/>
          <w:sz w:val="28"/>
          <w:szCs w:val="28"/>
        </w:rPr>
        <w:t xml:space="preserve">                    </w:t>
      </w:r>
      <w:r w:rsidR="003C18CC" w:rsidRPr="007D46E4">
        <w:rPr>
          <w:bCs/>
          <w:sz w:val="28"/>
          <w:szCs w:val="28"/>
        </w:rPr>
        <w:t>от «</w:t>
      </w:r>
      <w:r w:rsidR="00C63FBB">
        <w:rPr>
          <w:bCs/>
          <w:sz w:val="28"/>
          <w:szCs w:val="28"/>
        </w:rPr>
        <w:t>0</w:t>
      </w:r>
      <w:r w:rsidR="003C18CC" w:rsidRPr="007D46E4">
        <w:rPr>
          <w:bCs/>
          <w:sz w:val="28"/>
          <w:szCs w:val="28"/>
        </w:rPr>
        <w:t xml:space="preserve">5» февраля 2010 года  № 34 (с внесением изменений). 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О</w:t>
      </w:r>
      <w:r w:rsidR="00866904">
        <w:rPr>
          <w:sz w:val="28"/>
          <w:szCs w:val="28"/>
        </w:rPr>
        <w:t xml:space="preserve">рганами местного самоуправления  </w:t>
      </w:r>
      <w:r w:rsidRPr="007D46E4">
        <w:rPr>
          <w:sz w:val="28"/>
          <w:szCs w:val="28"/>
        </w:rPr>
        <w:t>Веркольского сельского поселения являются: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</w:t>
      </w:r>
      <w:r w:rsidR="00C63FBB">
        <w:rPr>
          <w:sz w:val="28"/>
          <w:szCs w:val="28"/>
        </w:rPr>
        <w:t xml:space="preserve">    -</w:t>
      </w:r>
      <w:r w:rsidRPr="007D46E4">
        <w:rPr>
          <w:sz w:val="28"/>
          <w:szCs w:val="28"/>
        </w:rPr>
        <w:t xml:space="preserve">  Совет депутатов  Веркольского сельского поселения - представительный орган муниципального образования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«Веркольское».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>ешения №104 от 12.05.2012)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</w:t>
      </w:r>
      <w:r w:rsidR="0055391E" w:rsidRPr="007D46E4">
        <w:rPr>
          <w:sz w:val="28"/>
          <w:szCs w:val="28"/>
        </w:rPr>
        <w:t xml:space="preserve">     </w:t>
      </w:r>
      <w:r w:rsidRPr="007D46E4">
        <w:rPr>
          <w:sz w:val="28"/>
          <w:szCs w:val="28"/>
        </w:rPr>
        <w:t xml:space="preserve"> К вопросам местного значения Веркольского  муниципального образования относятся: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lastRenderedPageBreak/>
        <w:t xml:space="preserve">   1) формирование, утверждение, исполнение бюджета Веркольского  с</w:t>
      </w:r>
      <w:r w:rsidR="00866904">
        <w:rPr>
          <w:rFonts w:ascii="Times New Roman" w:hAnsi="Times New Roman" w:cs="Times New Roman"/>
          <w:sz w:val="28"/>
          <w:szCs w:val="28"/>
        </w:rPr>
        <w:t>ельского поселения и контроль по исполнению</w:t>
      </w:r>
      <w:r w:rsidRPr="007D46E4">
        <w:rPr>
          <w:rFonts w:ascii="Times New Roman" w:hAnsi="Times New Roman" w:cs="Times New Roman"/>
          <w:sz w:val="28"/>
          <w:szCs w:val="28"/>
        </w:rPr>
        <w:t xml:space="preserve"> данного бюджета;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2) установление, изменение и отмена местных налогов и сборов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3) владение, пользование и распоряжение имуществом, находящимся в муниципальной собственности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4) организация в границах Веркольского  сельского поселения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7D46E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D46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ред.решения №117 от 12.10.2012)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</w:t>
      </w:r>
      <w:proofErr w:type="gramStart"/>
      <w:r w:rsidRPr="007D46E4">
        <w:rPr>
          <w:sz w:val="28"/>
          <w:szCs w:val="28"/>
        </w:rPr>
        <w:t>5) дорожная деятельность в отношении автомобильных дорог местного значения в границах населенных пунктов Веркольского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Веркольского сельского поселения, а также осуществления иных полномочий в области использования автомобильных дорог и осуществления дорожной</w:t>
      </w:r>
      <w:proofErr w:type="gramEnd"/>
      <w:r w:rsidRPr="007D46E4">
        <w:rPr>
          <w:sz w:val="28"/>
          <w:szCs w:val="28"/>
        </w:rPr>
        <w:t xml:space="preserve"> деятельности в соответствии с законодательством Российской Федерации;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 xml:space="preserve">ешения №90 от 07.12.2011)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  6) обеспечение проживающих в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Веркольском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 местного самоуправления в соответствии с жилищным законодательством; 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</w:t>
      </w:r>
      <w:proofErr w:type="gramStart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.р</w:t>
      </w:r>
      <w:proofErr w:type="gramEnd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ешении №117 от 12.10.2012, №55 от 15.05.2014)</w:t>
      </w:r>
      <w:r w:rsidRPr="007D4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7) создание условий для предоставления транспортных услуг населению и организация транспортного обслуживания населения в границах Веркольского 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8) участие в предупреждении и ликвидации последствий чрезвычайных ситуаций в границах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9) обеспечение первичных мер пожарной безопасности в границах населенных пунктов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10) создание условий для обеспечения жителей Веркольского сельского поселения услугами связи, общественного питания, торговли и бытового обслуживания;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11) организация библиотечного обслуживания населения, комплектование и обеспечение сохранности библиотечных фондов библиотек Веркольского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12) создание условий для организации досуга и обеспечения жителей Веркольского  сельского поселения услугами организаций культуры;</w:t>
      </w:r>
    </w:p>
    <w:p w:rsidR="003C18CC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 13) </w:t>
      </w:r>
      <w:r w:rsidRPr="007D46E4">
        <w:rPr>
          <w:rFonts w:ascii="Times New Roman" w:hAnsi="Times New Roman" w:cs="Times New Roman"/>
          <w:bCs/>
          <w:iCs/>
          <w:sz w:val="28"/>
          <w:szCs w:val="28"/>
        </w:rPr>
        <w:t>сохранение, использование  и популяризация</w:t>
      </w:r>
      <w:r w:rsidRPr="007D46E4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 (памятников истории и культуры) находящихся в собственности </w:t>
      </w:r>
      <w:r w:rsidRPr="007D46E4">
        <w:rPr>
          <w:rFonts w:ascii="Times New Roman" w:hAnsi="Times New Roman" w:cs="Times New Roman"/>
          <w:sz w:val="28"/>
          <w:szCs w:val="28"/>
        </w:rPr>
        <w:lastRenderedPageBreak/>
        <w:t>поселения, охрана объектов культурного наследия (памятников истории и культуры) местного (муниципального) значения, расположенных на территории Веркольского сельского поселения;</w:t>
      </w:r>
      <w:r w:rsidR="0055391E" w:rsidRPr="007D46E4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«Веркольское» возглавляет глава 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FD49A0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«Веркольское»  № 4 от 26 октября 2016 года, постановления главы № 4 от 01 ноября 2016 года.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Pr="00FD49A0">
        <w:rPr>
          <w:rFonts w:ascii="Times New Roman" w:hAnsi="Times New Roman" w:cs="Times New Roman"/>
          <w:sz w:val="28"/>
          <w:szCs w:val="28"/>
        </w:rPr>
        <w:t xml:space="preserve">главного специалиста-главного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776BDA" w:rsidRPr="00973475" w:rsidRDefault="00056CB7" w:rsidP="00091275">
      <w:pPr>
        <w:pStyle w:val="aa"/>
        <w:jc w:val="both"/>
        <w:rPr>
          <w:b w:val="0"/>
          <w:i w:val="0"/>
        </w:rPr>
      </w:pPr>
      <w:r w:rsidRPr="007D46E4">
        <w:tab/>
      </w:r>
      <w:r w:rsidR="00312E7A" w:rsidRPr="00973475">
        <w:rPr>
          <w:b w:val="0"/>
          <w:i w:val="0"/>
        </w:rPr>
        <w:t>Отчет об исполнении бюджета Веркольского</w:t>
      </w:r>
      <w:r w:rsidR="00776BDA" w:rsidRPr="00973475">
        <w:rPr>
          <w:b w:val="0"/>
          <w:i w:val="0"/>
        </w:rPr>
        <w:t xml:space="preserve"> сельского поселения </w:t>
      </w:r>
      <w:r w:rsidR="00091275" w:rsidRPr="00973475">
        <w:rPr>
          <w:b w:val="0"/>
          <w:i w:val="0"/>
        </w:rPr>
        <w:t xml:space="preserve">              </w:t>
      </w:r>
      <w:r w:rsidR="00776BDA" w:rsidRPr="00973475">
        <w:rPr>
          <w:b w:val="0"/>
          <w:i w:val="0"/>
        </w:rPr>
        <w:t>за 201</w:t>
      </w:r>
      <w:r w:rsidR="00485B8C" w:rsidRPr="00973475">
        <w:rPr>
          <w:b w:val="0"/>
          <w:i w:val="0"/>
        </w:rPr>
        <w:t>9</w:t>
      </w:r>
      <w:r w:rsidR="00776BDA" w:rsidRPr="00973475">
        <w:rPr>
          <w:b w:val="0"/>
          <w:i w:val="0"/>
        </w:rPr>
        <w:t xml:space="preserve"> год сформирован на основании сводной бюджетной отчетности главных ра</w:t>
      </w:r>
      <w:r w:rsidR="00091275" w:rsidRPr="00973475">
        <w:rPr>
          <w:b w:val="0"/>
          <w:i w:val="0"/>
        </w:rPr>
        <w:t>спорядителей бюджетных сре</w:t>
      </w:r>
      <w:proofErr w:type="gramStart"/>
      <w:r w:rsidR="00091275" w:rsidRPr="00973475">
        <w:rPr>
          <w:b w:val="0"/>
          <w:i w:val="0"/>
        </w:rPr>
        <w:t xml:space="preserve">дств </w:t>
      </w:r>
      <w:r w:rsidR="00776BDA" w:rsidRPr="00973475">
        <w:rPr>
          <w:b w:val="0"/>
          <w:i w:val="0"/>
        </w:rPr>
        <w:t>в с</w:t>
      </w:r>
      <w:proofErr w:type="gramEnd"/>
      <w:r w:rsidR="00776BDA" w:rsidRPr="00973475">
        <w:rPr>
          <w:b w:val="0"/>
          <w:i w:val="0"/>
        </w:rPr>
        <w:t>оответствии с бюджетной классификацией</w:t>
      </w:r>
      <w:r w:rsidR="002C589E" w:rsidRPr="00973475">
        <w:rPr>
          <w:b w:val="0"/>
          <w:i w:val="0"/>
        </w:rPr>
        <w:t>.</w:t>
      </w:r>
    </w:p>
    <w:p w:rsidR="00776BDA" w:rsidRPr="00726AA0" w:rsidRDefault="00776BDA" w:rsidP="003E490F">
      <w:pPr>
        <w:jc w:val="both"/>
        <w:rPr>
          <w:sz w:val="28"/>
          <w:szCs w:val="28"/>
        </w:rPr>
      </w:pPr>
      <w:r w:rsidRPr="00973475">
        <w:rPr>
          <w:sz w:val="28"/>
          <w:szCs w:val="28"/>
        </w:rPr>
        <w:tab/>
        <w:t xml:space="preserve">В течение </w:t>
      </w:r>
      <w:r w:rsidR="004A0CC2" w:rsidRPr="00973475">
        <w:rPr>
          <w:sz w:val="28"/>
          <w:szCs w:val="28"/>
        </w:rPr>
        <w:t xml:space="preserve">2019 </w:t>
      </w:r>
      <w:r w:rsidRPr="00973475">
        <w:rPr>
          <w:sz w:val="28"/>
          <w:szCs w:val="28"/>
        </w:rPr>
        <w:t xml:space="preserve">года в </w:t>
      </w:r>
      <w:r w:rsidR="00091275" w:rsidRPr="00973475">
        <w:rPr>
          <w:sz w:val="28"/>
          <w:szCs w:val="28"/>
        </w:rPr>
        <w:t>р</w:t>
      </w:r>
      <w:r w:rsidRPr="00973475">
        <w:rPr>
          <w:sz w:val="28"/>
          <w:szCs w:val="28"/>
        </w:rPr>
        <w:t xml:space="preserve">ешение </w:t>
      </w:r>
      <w:r w:rsidR="00091275" w:rsidRPr="00973475">
        <w:rPr>
          <w:sz w:val="28"/>
          <w:szCs w:val="28"/>
        </w:rPr>
        <w:t>«О местном бюджете  на 201</w:t>
      </w:r>
      <w:r w:rsidR="00E61C28" w:rsidRPr="00973475">
        <w:rPr>
          <w:sz w:val="28"/>
          <w:szCs w:val="28"/>
        </w:rPr>
        <w:t>9</w:t>
      </w:r>
      <w:r w:rsidR="004A0CC2" w:rsidRPr="00973475">
        <w:rPr>
          <w:sz w:val="28"/>
          <w:szCs w:val="28"/>
        </w:rPr>
        <w:t xml:space="preserve"> </w:t>
      </w:r>
      <w:r w:rsidR="00091275" w:rsidRPr="00973475">
        <w:rPr>
          <w:sz w:val="28"/>
          <w:szCs w:val="28"/>
        </w:rPr>
        <w:t>год»</w:t>
      </w:r>
      <w:r w:rsidR="00091275" w:rsidRPr="00973475">
        <w:rPr>
          <w:color w:val="FF0000"/>
          <w:sz w:val="28"/>
          <w:szCs w:val="28"/>
        </w:rPr>
        <w:t xml:space="preserve"> </w:t>
      </w:r>
      <w:r w:rsidRPr="00726AA0">
        <w:rPr>
          <w:sz w:val="28"/>
          <w:szCs w:val="28"/>
        </w:rPr>
        <w:t xml:space="preserve">внесено </w:t>
      </w:r>
      <w:r w:rsidR="00726AA0" w:rsidRPr="00726AA0">
        <w:rPr>
          <w:sz w:val="28"/>
          <w:szCs w:val="28"/>
        </w:rPr>
        <w:t>4</w:t>
      </w:r>
      <w:r w:rsidRPr="00726AA0">
        <w:rPr>
          <w:sz w:val="28"/>
          <w:szCs w:val="28"/>
        </w:rPr>
        <w:t xml:space="preserve"> изменени</w:t>
      </w:r>
      <w:r w:rsidR="0083577E" w:rsidRPr="00726AA0">
        <w:rPr>
          <w:sz w:val="28"/>
          <w:szCs w:val="28"/>
        </w:rPr>
        <w:t>я</w:t>
      </w:r>
      <w:r w:rsidRPr="00726AA0">
        <w:rPr>
          <w:sz w:val="28"/>
          <w:szCs w:val="28"/>
        </w:rPr>
        <w:t xml:space="preserve">. Бюджет </w:t>
      </w:r>
      <w:r w:rsidR="00312E7A" w:rsidRPr="00726AA0">
        <w:rPr>
          <w:sz w:val="28"/>
          <w:szCs w:val="28"/>
        </w:rPr>
        <w:t>Веркольского</w:t>
      </w:r>
      <w:r w:rsidRPr="00726AA0">
        <w:rPr>
          <w:sz w:val="28"/>
          <w:szCs w:val="28"/>
        </w:rPr>
        <w:t xml:space="preserve"> сельского поселения исполнен по доходам в сумме </w:t>
      </w:r>
      <w:r w:rsidR="00726AA0" w:rsidRPr="00726AA0">
        <w:rPr>
          <w:sz w:val="28"/>
          <w:szCs w:val="28"/>
        </w:rPr>
        <w:t>5333756,82</w:t>
      </w:r>
      <w:r w:rsidR="00BC15B4" w:rsidRPr="00726AA0">
        <w:rPr>
          <w:sz w:val="28"/>
          <w:szCs w:val="28"/>
        </w:rPr>
        <w:t xml:space="preserve"> рублей</w:t>
      </w:r>
      <w:r w:rsidR="0025077C" w:rsidRPr="00726AA0">
        <w:rPr>
          <w:sz w:val="28"/>
          <w:szCs w:val="28"/>
        </w:rPr>
        <w:t>, по расходам</w:t>
      </w:r>
      <w:r w:rsidR="002C589E" w:rsidRPr="00726AA0">
        <w:rPr>
          <w:sz w:val="28"/>
          <w:szCs w:val="28"/>
        </w:rPr>
        <w:t> </w:t>
      </w:r>
      <w:r w:rsidR="00726AA0" w:rsidRPr="00726AA0">
        <w:rPr>
          <w:sz w:val="28"/>
          <w:szCs w:val="28"/>
        </w:rPr>
        <w:t>5322459,11</w:t>
      </w:r>
      <w:r w:rsidR="00BC15B4" w:rsidRPr="00726AA0">
        <w:rPr>
          <w:sz w:val="28"/>
          <w:szCs w:val="28"/>
        </w:rPr>
        <w:t xml:space="preserve"> </w:t>
      </w:r>
      <w:r w:rsidR="004A0CC2" w:rsidRPr="00726AA0">
        <w:rPr>
          <w:sz w:val="28"/>
          <w:szCs w:val="28"/>
        </w:rPr>
        <w:t>руб</w:t>
      </w:r>
      <w:r w:rsidR="00BC15B4" w:rsidRPr="00726AA0">
        <w:rPr>
          <w:sz w:val="28"/>
          <w:szCs w:val="28"/>
        </w:rPr>
        <w:t>лей</w:t>
      </w:r>
      <w:r w:rsidRPr="00726AA0">
        <w:rPr>
          <w:sz w:val="28"/>
          <w:szCs w:val="28"/>
        </w:rPr>
        <w:t xml:space="preserve">. </w:t>
      </w:r>
      <w:r w:rsidR="003E490F" w:rsidRPr="00726AA0">
        <w:rPr>
          <w:sz w:val="28"/>
          <w:szCs w:val="28"/>
        </w:rPr>
        <w:t xml:space="preserve"> </w:t>
      </w:r>
    </w:p>
    <w:p w:rsidR="00AA241E" w:rsidRDefault="00AA241E" w:rsidP="006D644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AA241E" w:rsidRDefault="00AA241E" w:rsidP="00AA241E">
      <w:pPr>
        <w:autoSpaceDE w:val="0"/>
        <w:autoSpaceDN w:val="0"/>
        <w:adjustRightInd w:val="0"/>
        <w:jc w:val="center"/>
      </w:pPr>
      <w:r>
        <w:rPr>
          <w:b/>
          <w:bCs/>
          <w:color w:val="000000"/>
          <w:sz w:val="28"/>
          <w:szCs w:val="28"/>
        </w:rPr>
        <w:t xml:space="preserve">Раздел III «Анализ отчета об исполнении бюджета </w:t>
      </w:r>
    </w:p>
    <w:p w:rsidR="00AA241E" w:rsidRDefault="00AA241E" w:rsidP="00AA241E">
      <w:pPr>
        <w:autoSpaceDE w:val="0"/>
        <w:autoSpaceDN w:val="0"/>
        <w:adjustRightInd w:val="0"/>
        <w:jc w:val="center"/>
      </w:pPr>
      <w:r>
        <w:rPr>
          <w:b/>
          <w:bCs/>
          <w:color w:val="000000"/>
          <w:sz w:val="28"/>
          <w:szCs w:val="28"/>
        </w:rPr>
        <w:t>субъектом бюджетной отчетности»</w:t>
      </w:r>
    </w:p>
    <w:p w:rsidR="00613136" w:rsidRPr="007D46E4" w:rsidRDefault="00613136" w:rsidP="0030079D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D728FB" w:rsidRDefault="00601379" w:rsidP="006501CE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6D644D" w:rsidRPr="006D644D" w:rsidRDefault="006D644D" w:rsidP="006D644D"/>
    <w:p w:rsidR="0055391E" w:rsidRPr="00484920" w:rsidRDefault="0055391E" w:rsidP="007D46E4">
      <w:pPr>
        <w:ind w:left="-284"/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Pr="00DA4C0A">
        <w:rPr>
          <w:sz w:val="28"/>
          <w:szCs w:val="28"/>
        </w:rPr>
        <w:t>Доходная часть бюджета муниципального поселения на 201</w:t>
      </w:r>
      <w:r w:rsidR="009252E0" w:rsidRPr="00DA4C0A">
        <w:rPr>
          <w:sz w:val="28"/>
          <w:szCs w:val="28"/>
        </w:rPr>
        <w:t>9</w:t>
      </w:r>
      <w:r w:rsidRPr="00DA4C0A">
        <w:rPr>
          <w:sz w:val="28"/>
          <w:szCs w:val="28"/>
        </w:rPr>
        <w:t xml:space="preserve"> год за счет всех источников сформирована в сумме </w:t>
      </w:r>
      <w:r w:rsidR="00565951" w:rsidRPr="00DA4C0A">
        <w:rPr>
          <w:sz w:val="28"/>
          <w:szCs w:val="28"/>
        </w:rPr>
        <w:t>5</w:t>
      </w:r>
      <w:r w:rsidR="00726AA0">
        <w:rPr>
          <w:sz w:val="28"/>
          <w:szCs w:val="28"/>
        </w:rPr>
        <w:t>664</w:t>
      </w:r>
      <w:r w:rsidR="00565951" w:rsidRPr="00DA4C0A">
        <w:rPr>
          <w:sz w:val="28"/>
          <w:szCs w:val="28"/>
        </w:rPr>
        <w:t>180</w:t>
      </w:r>
      <w:r w:rsidR="00004B34" w:rsidRPr="00DA4C0A">
        <w:rPr>
          <w:sz w:val="28"/>
          <w:szCs w:val="28"/>
        </w:rPr>
        <w:t>,00</w:t>
      </w:r>
      <w:r w:rsidRPr="00DA4C0A">
        <w:rPr>
          <w:sz w:val="28"/>
          <w:szCs w:val="28"/>
        </w:rPr>
        <w:t xml:space="preserve"> (</w:t>
      </w:r>
      <w:r w:rsidR="003D4732" w:rsidRPr="00DA4C0A">
        <w:rPr>
          <w:sz w:val="28"/>
          <w:szCs w:val="28"/>
        </w:rPr>
        <w:t>Пять миллионов</w:t>
      </w:r>
      <w:r w:rsidRPr="00DA4C0A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>шестьсот шестьдесят</w:t>
      </w:r>
      <w:r w:rsidR="00DA4C0A" w:rsidRPr="00DA4C0A">
        <w:rPr>
          <w:sz w:val="28"/>
          <w:szCs w:val="28"/>
        </w:rPr>
        <w:t xml:space="preserve"> четыре</w:t>
      </w:r>
      <w:r w:rsidR="00784FB8" w:rsidRPr="00DA4C0A">
        <w:rPr>
          <w:sz w:val="28"/>
          <w:szCs w:val="28"/>
        </w:rPr>
        <w:t xml:space="preserve"> </w:t>
      </w:r>
      <w:r w:rsidR="00651029" w:rsidRPr="00DA4C0A">
        <w:rPr>
          <w:sz w:val="28"/>
          <w:szCs w:val="28"/>
        </w:rPr>
        <w:t xml:space="preserve">тысячи </w:t>
      </w:r>
      <w:r w:rsidR="00DA4C0A" w:rsidRPr="00DA4C0A">
        <w:rPr>
          <w:sz w:val="28"/>
          <w:szCs w:val="28"/>
        </w:rPr>
        <w:t>сто восемьдесят</w:t>
      </w:r>
      <w:r w:rsidR="003D4732" w:rsidRPr="00DA4C0A">
        <w:rPr>
          <w:sz w:val="28"/>
          <w:szCs w:val="28"/>
        </w:rPr>
        <w:t xml:space="preserve"> рублей 00 копеек</w:t>
      </w:r>
      <w:r w:rsidR="00726AA0">
        <w:rPr>
          <w:sz w:val="28"/>
          <w:szCs w:val="28"/>
        </w:rPr>
        <w:t>), исполнено 5333756,82</w:t>
      </w:r>
      <w:r w:rsidR="00784FB8" w:rsidRPr="00DA4C0A">
        <w:rPr>
          <w:sz w:val="28"/>
          <w:szCs w:val="28"/>
        </w:rPr>
        <w:t xml:space="preserve"> </w:t>
      </w:r>
      <w:r w:rsidRPr="00DA4C0A">
        <w:rPr>
          <w:sz w:val="28"/>
          <w:szCs w:val="28"/>
        </w:rPr>
        <w:t>(</w:t>
      </w:r>
      <w:r w:rsidR="00726AA0">
        <w:rPr>
          <w:sz w:val="28"/>
          <w:szCs w:val="28"/>
        </w:rPr>
        <w:t>Пять</w:t>
      </w:r>
      <w:r w:rsidR="00252F0F" w:rsidRPr="00DA4C0A">
        <w:rPr>
          <w:sz w:val="28"/>
          <w:szCs w:val="28"/>
        </w:rPr>
        <w:t xml:space="preserve"> </w:t>
      </w:r>
      <w:r w:rsidR="00A20B6C" w:rsidRPr="00DA4C0A">
        <w:rPr>
          <w:sz w:val="28"/>
          <w:szCs w:val="28"/>
        </w:rPr>
        <w:t>миллион</w:t>
      </w:r>
      <w:r w:rsidR="00726AA0">
        <w:rPr>
          <w:sz w:val="28"/>
          <w:szCs w:val="28"/>
        </w:rPr>
        <w:t>ов</w:t>
      </w:r>
      <w:r w:rsidRPr="00DA4C0A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>триста тридцать три</w:t>
      </w:r>
      <w:r w:rsidRPr="00DA4C0A">
        <w:rPr>
          <w:sz w:val="28"/>
          <w:szCs w:val="28"/>
        </w:rPr>
        <w:t xml:space="preserve"> тысяч</w:t>
      </w:r>
      <w:r w:rsidR="00726AA0">
        <w:rPr>
          <w:sz w:val="28"/>
          <w:szCs w:val="28"/>
        </w:rPr>
        <w:t>и</w:t>
      </w:r>
      <w:r w:rsidR="0018278C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>семьсот пятьдесят шесть</w:t>
      </w:r>
      <w:r w:rsidR="004D7E5E">
        <w:rPr>
          <w:sz w:val="28"/>
          <w:szCs w:val="28"/>
        </w:rPr>
        <w:t xml:space="preserve"> </w:t>
      </w:r>
      <w:r w:rsidR="00726AA0">
        <w:rPr>
          <w:sz w:val="28"/>
          <w:szCs w:val="28"/>
        </w:rPr>
        <w:t xml:space="preserve">рублей 82 </w:t>
      </w:r>
      <w:r w:rsidRPr="00DA4C0A">
        <w:rPr>
          <w:sz w:val="28"/>
          <w:szCs w:val="28"/>
        </w:rPr>
        <w:t>копе</w:t>
      </w:r>
      <w:r w:rsidR="004D7E5E">
        <w:rPr>
          <w:sz w:val="28"/>
          <w:szCs w:val="28"/>
        </w:rPr>
        <w:t>й</w:t>
      </w:r>
      <w:r w:rsidR="00DA4C0A" w:rsidRPr="00DA4C0A">
        <w:rPr>
          <w:sz w:val="28"/>
          <w:szCs w:val="28"/>
        </w:rPr>
        <w:t>к</w:t>
      </w:r>
      <w:r w:rsidR="004D7E5E">
        <w:rPr>
          <w:sz w:val="28"/>
          <w:szCs w:val="28"/>
        </w:rPr>
        <w:t>и</w:t>
      </w:r>
      <w:r w:rsidR="0018278C">
        <w:rPr>
          <w:sz w:val="28"/>
          <w:szCs w:val="28"/>
        </w:rPr>
        <w:t>).</w:t>
      </w:r>
      <w:r w:rsidR="00726AA0">
        <w:rPr>
          <w:sz w:val="28"/>
          <w:szCs w:val="28"/>
        </w:rPr>
        <w:t xml:space="preserve"> </w:t>
      </w:r>
      <w:r w:rsidR="0018278C" w:rsidRPr="00484920">
        <w:rPr>
          <w:sz w:val="28"/>
          <w:szCs w:val="28"/>
        </w:rPr>
        <w:t xml:space="preserve">В ходе анализа исполнения </w:t>
      </w:r>
      <w:r w:rsidRPr="00484920">
        <w:rPr>
          <w:sz w:val="28"/>
          <w:szCs w:val="28"/>
        </w:rPr>
        <w:t xml:space="preserve">доходной части местного бюджета установлено, что бюджет по доходам исполнен на </w:t>
      </w:r>
      <w:r w:rsidR="00484920" w:rsidRPr="00484920">
        <w:rPr>
          <w:sz w:val="28"/>
          <w:szCs w:val="28"/>
        </w:rPr>
        <w:t>94,2</w:t>
      </w:r>
      <w:r w:rsidR="00252F0F" w:rsidRPr="00484920">
        <w:rPr>
          <w:sz w:val="28"/>
          <w:szCs w:val="28"/>
        </w:rPr>
        <w:t xml:space="preserve"> </w:t>
      </w:r>
      <w:r w:rsidRPr="00484920">
        <w:rPr>
          <w:sz w:val="28"/>
          <w:szCs w:val="28"/>
        </w:rPr>
        <w:t>%.</w:t>
      </w:r>
      <w:r w:rsidR="007D46E4" w:rsidRPr="00484920">
        <w:rPr>
          <w:sz w:val="28"/>
          <w:szCs w:val="28"/>
        </w:rPr>
        <w:t xml:space="preserve"> </w:t>
      </w:r>
    </w:p>
    <w:p w:rsidR="007E1383" w:rsidRDefault="007E1383" w:rsidP="007D46E4">
      <w:pPr>
        <w:ind w:left="-284"/>
        <w:jc w:val="both"/>
        <w:rPr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План на 201</w:t>
            </w:r>
            <w:r w:rsidR="00E82A92">
              <w:t>9</w:t>
            </w:r>
            <w:r w:rsidR="008E7277">
              <w:t xml:space="preserve"> </w:t>
            </w:r>
            <w:r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>
              <w:t>в 201</w:t>
            </w:r>
            <w:r w:rsidR="00E82A92">
              <w:t>9</w:t>
            </w:r>
            <w:r w:rsidR="008E7277">
              <w:t xml:space="preserve">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663900,00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C45ABF" w:rsidRDefault="00C45ABF" w:rsidP="00A87E5E">
            <w:pPr>
              <w:snapToGrid w:val="0"/>
              <w:jc w:val="center"/>
            </w:pPr>
            <w:r w:rsidRPr="00C45ABF">
              <w:t>373476,82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56,3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48500,00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483A" w:rsidRPr="00D07563" w:rsidRDefault="005C67DC" w:rsidP="004D483A">
            <w:pPr>
              <w:snapToGrid w:val="0"/>
              <w:jc w:val="center"/>
            </w:pPr>
            <w:r>
              <w:t>52165,68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107,6</w:t>
            </w:r>
          </w:p>
        </w:tc>
      </w:tr>
      <w:tr w:rsidR="00252F0F" w:rsidRPr="00D07563" w:rsidTr="0071795A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Налоги на имущество</w:t>
            </w:r>
            <w:r>
              <w:t xml:space="preserve"> физ</w:t>
            </w:r>
            <w:r w:rsidR="00701A0A">
              <w:t xml:space="preserve">ических </w:t>
            </w:r>
            <w:r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50400,00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5C67DC" w:rsidP="004D483A">
            <w:pPr>
              <w:snapToGrid w:val="0"/>
              <w:jc w:val="center"/>
            </w:pPr>
            <w:r>
              <w:t>63349,25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125,7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559800,00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4D7E5E" w:rsidRDefault="005C67DC" w:rsidP="0071795A">
            <w:pPr>
              <w:snapToGrid w:val="0"/>
              <w:jc w:val="center"/>
            </w:pPr>
            <w:r>
              <w:t>250361,89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44,7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5C67DC" w:rsidP="0071795A">
            <w:pPr>
              <w:snapToGrid w:val="0"/>
              <w:jc w:val="center"/>
            </w:pPr>
            <w:r>
              <w:t>66301,59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86,1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482800,00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5C67DC" w:rsidP="0071795A">
            <w:pPr>
              <w:snapToGrid w:val="0"/>
              <w:jc w:val="center"/>
            </w:pPr>
            <w:r>
              <w:t>184060,30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38,1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5200,00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5C67DC" w:rsidP="0071795A">
            <w:pPr>
              <w:snapToGrid w:val="0"/>
              <w:jc w:val="center"/>
            </w:pPr>
            <w:r>
              <w:t>7600,00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146,2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2FE0" w:rsidRPr="00BA70FB" w:rsidRDefault="004C2FE0" w:rsidP="004C2FE0">
            <w:pPr>
              <w:snapToGrid w:val="0"/>
              <w:jc w:val="center"/>
            </w:pPr>
            <w:r>
              <w:t>5000280,00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67DC" w:rsidRPr="00D07563" w:rsidRDefault="005C67DC" w:rsidP="005C67DC">
            <w:pPr>
              <w:snapToGrid w:val="0"/>
              <w:jc w:val="center"/>
            </w:pPr>
            <w:r>
              <w:t>4960280,00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820030" w:rsidP="0071795A">
            <w:pPr>
              <w:snapToGrid w:val="0"/>
              <w:jc w:val="center"/>
            </w:pPr>
            <w:r w:rsidRPr="00976901">
              <w:t>99,2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252F0F" w:rsidRPr="00BA70FB" w:rsidRDefault="00C45ABF" w:rsidP="00565951">
            <w:pPr>
              <w:snapToGrid w:val="0"/>
              <w:jc w:val="center"/>
            </w:pPr>
            <w:r>
              <w:t>566</w:t>
            </w:r>
            <w:r w:rsidR="009300ED">
              <w:t>41</w:t>
            </w:r>
            <w:r w:rsidR="00565951">
              <w:t>8</w:t>
            </w:r>
            <w:r w:rsidR="009300ED"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Default="00111DC5" w:rsidP="0071795A">
            <w:pPr>
              <w:snapToGrid w:val="0"/>
              <w:jc w:val="center"/>
            </w:pPr>
          </w:p>
          <w:p w:rsidR="00C45ABF" w:rsidRPr="00D07563" w:rsidRDefault="00C45ABF" w:rsidP="00C45ABF">
            <w:pPr>
              <w:snapToGrid w:val="0"/>
              <w:jc w:val="center"/>
            </w:pPr>
            <w:r>
              <w:t>5333756,82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976901" w:rsidRDefault="00252F0F" w:rsidP="0071795A">
            <w:pPr>
              <w:snapToGrid w:val="0"/>
              <w:ind w:firstLine="709"/>
              <w:jc w:val="center"/>
            </w:pPr>
          </w:p>
          <w:p w:rsidR="00A275A0" w:rsidRPr="00976901" w:rsidRDefault="00820030" w:rsidP="00A275A0">
            <w:pPr>
              <w:snapToGrid w:val="0"/>
              <w:jc w:val="center"/>
            </w:pPr>
            <w:r w:rsidRPr="00976901">
              <w:t>94,2</w:t>
            </w:r>
          </w:p>
        </w:tc>
      </w:tr>
    </w:tbl>
    <w:p w:rsidR="007D46E4" w:rsidRPr="007D46E4" w:rsidRDefault="007D46E4" w:rsidP="004732AB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lastRenderedPageBreak/>
        <w:t>План 201</w:t>
      </w:r>
      <w:r w:rsidR="00A60702">
        <w:rPr>
          <w:sz w:val="28"/>
          <w:szCs w:val="28"/>
        </w:rPr>
        <w:t>9</w:t>
      </w:r>
      <w:r w:rsidRPr="007D46E4">
        <w:rPr>
          <w:sz w:val="28"/>
          <w:szCs w:val="28"/>
        </w:rPr>
        <w:t xml:space="preserve"> года по собственным доходам выполнен </w:t>
      </w:r>
      <w:r w:rsidRPr="00E075B9">
        <w:rPr>
          <w:sz w:val="28"/>
          <w:szCs w:val="28"/>
        </w:rPr>
        <w:t xml:space="preserve">на  </w:t>
      </w:r>
      <w:r w:rsidR="00976901">
        <w:rPr>
          <w:sz w:val="28"/>
          <w:szCs w:val="28"/>
        </w:rPr>
        <w:t>5</w:t>
      </w:r>
      <w:r w:rsidR="00F245EF">
        <w:rPr>
          <w:sz w:val="28"/>
          <w:szCs w:val="28"/>
        </w:rPr>
        <w:t>6,3</w:t>
      </w:r>
      <w:r w:rsidRPr="00E075B9">
        <w:rPr>
          <w:sz w:val="28"/>
          <w:szCs w:val="28"/>
        </w:rPr>
        <w:t xml:space="preserve"> %</w:t>
      </w:r>
    </w:p>
    <w:p w:rsidR="007D46E4" w:rsidRPr="007D46E4" w:rsidRDefault="007D46E4" w:rsidP="004732AB">
      <w:pPr>
        <w:ind w:left="-284" w:firstLine="284"/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Налоговые доходы в собственных доходах </w:t>
      </w:r>
      <w:r w:rsidR="004C23A7">
        <w:rPr>
          <w:sz w:val="28"/>
          <w:szCs w:val="28"/>
        </w:rPr>
        <w:t>2019</w:t>
      </w:r>
      <w:r w:rsidRPr="007D46E4">
        <w:rPr>
          <w:sz w:val="28"/>
          <w:szCs w:val="28"/>
        </w:rPr>
        <w:t xml:space="preserve"> года занимают </w:t>
      </w:r>
      <w:r w:rsidR="00187851">
        <w:rPr>
          <w:sz w:val="28"/>
          <w:szCs w:val="28"/>
        </w:rPr>
        <w:t>- 100</w:t>
      </w:r>
      <w:r w:rsidRPr="007D46E4">
        <w:rPr>
          <w:sz w:val="28"/>
          <w:szCs w:val="28"/>
        </w:rPr>
        <w:t xml:space="preserve"> %, </w:t>
      </w:r>
    </w:p>
    <w:p w:rsidR="007714BA" w:rsidRDefault="007714BA" w:rsidP="004732AB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налог на доходы физических лиц</w:t>
      </w:r>
      <w:r w:rsidR="003B70E8">
        <w:rPr>
          <w:sz w:val="28"/>
          <w:szCs w:val="28"/>
        </w:rPr>
        <w:t xml:space="preserve"> </w:t>
      </w:r>
      <w:r w:rsidR="007D46E4" w:rsidRPr="007D46E4">
        <w:rPr>
          <w:sz w:val="28"/>
          <w:szCs w:val="28"/>
        </w:rPr>
        <w:t xml:space="preserve">(код 000 1 01 </w:t>
      </w:r>
      <w:r>
        <w:rPr>
          <w:sz w:val="28"/>
          <w:szCs w:val="28"/>
        </w:rPr>
        <w:t xml:space="preserve">  </w:t>
      </w:r>
      <w:r w:rsidR="007D46E4" w:rsidRPr="007D46E4">
        <w:rPr>
          <w:sz w:val="28"/>
          <w:szCs w:val="28"/>
        </w:rPr>
        <w:t xml:space="preserve">02000 01 0000 110) </w:t>
      </w:r>
    </w:p>
    <w:p w:rsidR="007D46E4" w:rsidRPr="007B7BFE" w:rsidRDefault="00D1667E" w:rsidP="004732AB">
      <w:pPr>
        <w:jc w:val="both"/>
        <w:rPr>
          <w:sz w:val="28"/>
          <w:szCs w:val="28"/>
        </w:rPr>
      </w:pPr>
      <w:r>
        <w:rPr>
          <w:sz w:val="28"/>
          <w:szCs w:val="28"/>
        </w:rPr>
        <w:t>занимает</w:t>
      </w:r>
      <w:r w:rsidR="00986C50">
        <w:rPr>
          <w:sz w:val="28"/>
          <w:szCs w:val="28"/>
        </w:rPr>
        <w:t xml:space="preserve"> </w:t>
      </w:r>
      <w:r w:rsidR="002C08AB" w:rsidRPr="004732AB">
        <w:rPr>
          <w:sz w:val="28"/>
          <w:szCs w:val="28"/>
        </w:rPr>
        <w:t>7,3</w:t>
      </w:r>
      <w:r w:rsidR="007D46E4" w:rsidRPr="004732AB">
        <w:rPr>
          <w:sz w:val="28"/>
          <w:szCs w:val="28"/>
        </w:rPr>
        <w:t xml:space="preserve"> %,</w:t>
      </w:r>
      <w:r w:rsidR="007D46E4" w:rsidRPr="007B7BFE">
        <w:rPr>
          <w:sz w:val="28"/>
          <w:szCs w:val="28"/>
        </w:rPr>
        <w:t xml:space="preserve"> план по налогу выполнен на  </w:t>
      </w:r>
      <w:r w:rsidR="00976901">
        <w:rPr>
          <w:sz w:val="28"/>
          <w:szCs w:val="28"/>
        </w:rPr>
        <w:t>107,6</w:t>
      </w:r>
      <w:r w:rsidR="00682764" w:rsidRPr="007B7BFE">
        <w:rPr>
          <w:sz w:val="28"/>
          <w:szCs w:val="28"/>
        </w:rPr>
        <w:t xml:space="preserve"> %</w:t>
      </w:r>
      <w:r w:rsidR="007D46E4" w:rsidRPr="007B7BFE">
        <w:rPr>
          <w:sz w:val="28"/>
          <w:szCs w:val="28"/>
        </w:rPr>
        <w:t xml:space="preserve"> </w:t>
      </w:r>
    </w:p>
    <w:p w:rsidR="007714BA" w:rsidRPr="007B7BFE" w:rsidRDefault="007D46E4" w:rsidP="004732AB">
      <w:pPr>
        <w:ind w:left="-426" w:firstLine="710"/>
        <w:jc w:val="both"/>
        <w:rPr>
          <w:sz w:val="28"/>
          <w:szCs w:val="28"/>
        </w:rPr>
      </w:pPr>
      <w:r w:rsidRPr="007B7BFE">
        <w:rPr>
          <w:sz w:val="28"/>
          <w:szCs w:val="28"/>
        </w:rPr>
        <w:t>налоги</w:t>
      </w:r>
      <w:r w:rsidR="00986C50">
        <w:rPr>
          <w:sz w:val="28"/>
          <w:szCs w:val="28"/>
        </w:rPr>
        <w:t xml:space="preserve"> </w:t>
      </w:r>
      <w:r w:rsidRPr="007B7BFE">
        <w:rPr>
          <w:sz w:val="28"/>
          <w:szCs w:val="28"/>
        </w:rPr>
        <w:t xml:space="preserve"> на имущество</w:t>
      </w:r>
      <w:r w:rsidR="00805695" w:rsidRPr="007B7BFE">
        <w:rPr>
          <w:sz w:val="28"/>
          <w:szCs w:val="28"/>
        </w:rPr>
        <w:t xml:space="preserve"> физических лиц</w:t>
      </w:r>
      <w:r w:rsidRPr="007B7BFE">
        <w:rPr>
          <w:sz w:val="28"/>
          <w:szCs w:val="28"/>
        </w:rPr>
        <w:t xml:space="preserve"> (код 000 1 06 0</w:t>
      </w:r>
      <w:r w:rsidR="00805695" w:rsidRPr="007B7BFE">
        <w:rPr>
          <w:sz w:val="28"/>
          <w:szCs w:val="28"/>
        </w:rPr>
        <w:t>1</w:t>
      </w:r>
      <w:r w:rsidRPr="007B7BFE">
        <w:rPr>
          <w:sz w:val="28"/>
          <w:szCs w:val="28"/>
        </w:rPr>
        <w:t xml:space="preserve">000 00 0000 </w:t>
      </w:r>
      <w:r w:rsidR="00EE232A" w:rsidRPr="007B7BFE">
        <w:rPr>
          <w:sz w:val="28"/>
          <w:szCs w:val="28"/>
        </w:rPr>
        <w:t>110</w:t>
      </w:r>
      <w:r w:rsidRPr="007B7BFE">
        <w:rPr>
          <w:sz w:val="28"/>
          <w:szCs w:val="28"/>
        </w:rPr>
        <w:t xml:space="preserve">) </w:t>
      </w:r>
      <w:proofErr w:type="gramStart"/>
      <w:r w:rsidRPr="007B7BFE">
        <w:rPr>
          <w:sz w:val="28"/>
          <w:szCs w:val="28"/>
        </w:rPr>
        <w:t>в</w:t>
      </w:r>
      <w:proofErr w:type="gramEnd"/>
      <w:r w:rsidRPr="007B7BFE">
        <w:rPr>
          <w:sz w:val="28"/>
          <w:szCs w:val="28"/>
        </w:rPr>
        <w:t xml:space="preserve"> </w:t>
      </w:r>
      <w:r w:rsidR="007714BA" w:rsidRPr="007B7BFE">
        <w:rPr>
          <w:sz w:val="28"/>
          <w:szCs w:val="28"/>
        </w:rPr>
        <w:t xml:space="preserve"> </w:t>
      </w:r>
    </w:p>
    <w:p w:rsidR="0025077C" w:rsidRPr="007B7BFE" w:rsidRDefault="007D46E4" w:rsidP="004732AB">
      <w:pPr>
        <w:jc w:val="both"/>
        <w:rPr>
          <w:sz w:val="28"/>
          <w:szCs w:val="28"/>
        </w:rPr>
      </w:pPr>
      <w:proofErr w:type="gramStart"/>
      <w:r w:rsidRPr="007B7BFE">
        <w:rPr>
          <w:sz w:val="28"/>
          <w:szCs w:val="28"/>
        </w:rPr>
        <w:t>составе</w:t>
      </w:r>
      <w:proofErr w:type="gramEnd"/>
      <w:r w:rsidRPr="007B7BFE">
        <w:rPr>
          <w:sz w:val="28"/>
          <w:szCs w:val="28"/>
        </w:rPr>
        <w:t xml:space="preserve"> налоговых доходов составляют  </w:t>
      </w:r>
      <w:r w:rsidR="002C08AB" w:rsidRPr="004732AB">
        <w:rPr>
          <w:sz w:val="28"/>
          <w:szCs w:val="28"/>
        </w:rPr>
        <w:t>7,6</w:t>
      </w:r>
      <w:r w:rsidRPr="004732AB">
        <w:rPr>
          <w:sz w:val="28"/>
          <w:szCs w:val="28"/>
        </w:rPr>
        <w:t xml:space="preserve"> %,</w:t>
      </w:r>
      <w:r w:rsidRPr="007B7BFE">
        <w:rPr>
          <w:sz w:val="28"/>
          <w:szCs w:val="28"/>
        </w:rPr>
        <w:t xml:space="preserve"> в целом  план по налогу на имущество выполнен  на  </w:t>
      </w:r>
      <w:r w:rsidR="00976901">
        <w:rPr>
          <w:sz w:val="28"/>
          <w:szCs w:val="28"/>
        </w:rPr>
        <w:t>125,7</w:t>
      </w:r>
      <w:r w:rsidR="00171693" w:rsidRPr="007B7BFE">
        <w:rPr>
          <w:sz w:val="28"/>
          <w:szCs w:val="28"/>
        </w:rPr>
        <w:t xml:space="preserve"> %</w:t>
      </w:r>
      <w:r w:rsidR="0025077C" w:rsidRPr="007B7BFE">
        <w:rPr>
          <w:sz w:val="28"/>
          <w:szCs w:val="28"/>
        </w:rPr>
        <w:t xml:space="preserve"> </w:t>
      </w:r>
    </w:p>
    <w:p w:rsidR="00660AF0" w:rsidRDefault="0025077C" w:rsidP="004732AB">
      <w:pPr>
        <w:ind w:left="-426" w:firstLine="710"/>
        <w:jc w:val="both"/>
        <w:rPr>
          <w:sz w:val="28"/>
          <w:szCs w:val="28"/>
        </w:rPr>
      </w:pPr>
      <w:r w:rsidRPr="007B7BFE">
        <w:rPr>
          <w:sz w:val="28"/>
          <w:szCs w:val="28"/>
        </w:rPr>
        <w:t>земельный налог (код 000 106 06 000000000 110</w:t>
      </w:r>
      <w:r w:rsidR="0093309A" w:rsidRPr="007B7BFE">
        <w:rPr>
          <w:sz w:val="28"/>
          <w:szCs w:val="28"/>
        </w:rPr>
        <w:t xml:space="preserve">) составляет </w:t>
      </w:r>
      <w:r w:rsidR="002C08AB" w:rsidRPr="004732AB">
        <w:rPr>
          <w:sz w:val="28"/>
          <w:szCs w:val="28"/>
        </w:rPr>
        <w:t>84,3</w:t>
      </w:r>
      <w:r w:rsidR="00BD5AB4" w:rsidRPr="004732AB">
        <w:rPr>
          <w:sz w:val="28"/>
          <w:szCs w:val="28"/>
        </w:rPr>
        <w:t xml:space="preserve"> </w:t>
      </w:r>
      <w:r w:rsidR="0093309A" w:rsidRPr="004732AB">
        <w:rPr>
          <w:sz w:val="28"/>
          <w:szCs w:val="28"/>
        </w:rPr>
        <w:t>%</w:t>
      </w:r>
      <w:r w:rsidR="00171693" w:rsidRPr="007B7BFE">
        <w:rPr>
          <w:sz w:val="28"/>
          <w:szCs w:val="28"/>
        </w:rPr>
        <w:t xml:space="preserve"> </w:t>
      </w:r>
      <w:r w:rsidR="00247F2E" w:rsidRPr="007B7BFE">
        <w:rPr>
          <w:sz w:val="28"/>
          <w:szCs w:val="28"/>
        </w:rPr>
        <w:t xml:space="preserve"> </w:t>
      </w:r>
      <w:r w:rsidR="00660AF0">
        <w:rPr>
          <w:sz w:val="28"/>
          <w:szCs w:val="28"/>
        </w:rPr>
        <w:t>-</w:t>
      </w:r>
      <w:r w:rsidR="00247F2E" w:rsidRPr="007B7BFE">
        <w:rPr>
          <w:sz w:val="28"/>
          <w:szCs w:val="28"/>
        </w:rPr>
        <w:t xml:space="preserve">  </w:t>
      </w:r>
      <w:r w:rsidR="000E5BAB" w:rsidRPr="007B7BFE">
        <w:rPr>
          <w:sz w:val="28"/>
          <w:szCs w:val="28"/>
        </w:rPr>
        <w:t xml:space="preserve">   </w:t>
      </w:r>
    </w:p>
    <w:p w:rsidR="0093309A" w:rsidRPr="007B7BFE" w:rsidRDefault="00171693" w:rsidP="004732AB">
      <w:pPr>
        <w:jc w:val="both"/>
        <w:rPr>
          <w:sz w:val="28"/>
          <w:szCs w:val="28"/>
        </w:rPr>
      </w:pPr>
      <w:r w:rsidRPr="007B7BFE">
        <w:rPr>
          <w:sz w:val="28"/>
          <w:szCs w:val="28"/>
        </w:rPr>
        <w:t xml:space="preserve">выполнено на </w:t>
      </w:r>
      <w:r w:rsidR="00D90427">
        <w:rPr>
          <w:sz w:val="28"/>
          <w:szCs w:val="28"/>
        </w:rPr>
        <w:t>44,7</w:t>
      </w:r>
      <w:r w:rsidRPr="007B7BFE">
        <w:rPr>
          <w:sz w:val="28"/>
          <w:szCs w:val="28"/>
        </w:rPr>
        <w:t xml:space="preserve"> %</w:t>
      </w:r>
    </w:p>
    <w:p w:rsidR="007714BA" w:rsidRDefault="00EE232A" w:rsidP="004732AB">
      <w:pPr>
        <w:ind w:left="-426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государственная</w:t>
      </w:r>
      <w:r w:rsidR="00F5110E">
        <w:rPr>
          <w:sz w:val="28"/>
          <w:szCs w:val="28"/>
        </w:rPr>
        <w:t xml:space="preserve"> пошлина</w:t>
      </w:r>
      <w:r w:rsidR="007D46E4" w:rsidRPr="007D46E4">
        <w:rPr>
          <w:sz w:val="28"/>
          <w:szCs w:val="28"/>
        </w:rPr>
        <w:t xml:space="preserve"> за совершение нотариальных действий (за </w:t>
      </w:r>
      <w:r w:rsidR="007714BA">
        <w:rPr>
          <w:sz w:val="28"/>
          <w:szCs w:val="28"/>
        </w:rPr>
        <w:t xml:space="preserve">    </w:t>
      </w:r>
      <w:proofErr w:type="gramEnd"/>
    </w:p>
    <w:p w:rsidR="007714BA" w:rsidRDefault="007D46E4" w:rsidP="004732AB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исключением действий, совершаемых консульскими учреждениями </w:t>
      </w:r>
    </w:p>
    <w:p w:rsidR="007D46E4" w:rsidRDefault="007D46E4" w:rsidP="004732AB">
      <w:pPr>
        <w:jc w:val="both"/>
        <w:rPr>
          <w:sz w:val="28"/>
          <w:szCs w:val="28"/>
        </w:rPr>
      </w:pPr>
      <w:proofErr w:type="gramStart"/>
      <w:r w:rsidRPr="007D46E4">
        <w:rPr>
          <w:sz w:val="28"/>
          <w:szCs w:val="28"/>
        </w:rPr>
        <w:t xml:space="preserve">Российской Федерации) (код 000 108 04000 00 0000 110) </w:t>
      </w:r>
      <w:r w:rsidR="00EE232A">
        <w:rPr>
          <w:sz w:val="28"/>
          <w:szCs w:val="28"/>
        </w:rPr>
        <w:t>составляет</w:t>
      </w:r>
      <w:r w:rsidR="000E5BAB">
        <w:rPr>
          <w:sz w:val="28"/>
          <w:szCs w:val="28"/>
        </w:rPr>
        <w:t xml:space="preserve"> </w:t>
      </w:r>
      <w:r w:rsidR="00660AF0">
        <w:rPr>
          <w:sz w:val="28"/>
          <w:szCs w:val="28"/>
        </w:rPr>
        <w:t xml:space="preserve">0,8 </w:t>
      </w:r>
      <w:r w:rsidR="00EE232A">
        <w:rPr>
          <w:sz w:val="28"/>
          <w:szCs w:val="28"/>
        </w:rPr>
        <w:t>%</w:t>
      </w:r>
      <w:r w:rsidR="00660AF0">
        <w:rPr>
          <w:sz w:val="28"/>
          <w:szCs w:val="28"/>
        </w:rPr>
        <w:t xml:space="preserve"> </w:t>
      </w:r>
      <w:r w:rsidR="00D1667E">
        <w:rPr>
          <w:sz w:val="28"/>
          <w:szCs w:val="28"/>
        </w:rPr>
        <w:t xml:space="preserve">в собственных доходах – исполнено </w:t>
      </w:r>
      <w:r w:rsidR="005207D6">
        <w:rPr>
          <w:sz w:val="28"/>
          <w:szCs w:val="28"/>
        </w:rPr>
        <w:t>146,2</w:t>
      </w:r>
      <w:r w:rsidR="00D1667E">
        <w:rPr>
          <w:sz w:val="28"/>
          <w:szCs w:val="28"/>
        </w:rPr>
        <w:t>%</w:t>
      </w:r>
      <w:proofErr w:type="gramEnd"/>
    </w:p>
    <w:p w:rsidR="007D46E4" w:rsidRPr="00F33439" w:rsidRDefault="007D46E4" w:rsidP="004732AB">
      <w:pPr>
        <w:ind w:left="-426" w:firstLine="709"/>
        <w:jc w:val="both"/>
        <w:rPr>
          <w:sz w:val="28"/>
          <w:szCs w:val="28"/>
        </w:rPr>
      </w:pPr>
      <w:r w:rsidRPr="00F33439">
        <w:rPr>
          <w:sz w:val="28"/>
          <w:szCs w:val="28"/>
        </w:rPr>
        <w:t xml:space="preserve">В целом план по налоговым доходам выполнен на </w:t>
      </w:r>
      <w:r w:rsidR="005207D6">
        <w:rPr>
          <w:sz w:val="28"/>
          <w:szCs w:val="28"/>
        </w:rPr>
        <w:t>5</w:t>
      </w:r>
      <w:r w:rsidR="00F245EF">
        <w:rPr>
          <w:sz w:val="28"/>
          <w:szCs w:val="28"/>
        </w:rPr>
        <w:t>6,3</w:t>
      </w:r>
      <w:r w:rsidR="00EF5E34">
        <w:rPr>
          <w:sz w:val="28"/>
          <w:szCs w:val="28"/>
        </w:rPr>
        <w:t xml:space="preserve"> </w:t>
      </w:r>
      <w:r w:rsidR="0093309A">
        <w:rPr>
          <w:sz w:val="28"/>
          <w:szCs w:val="28"/>
        </w:rPr>
        <w:t>%</w:t>
      </w:r>
      <w:r w:rsidRPr="00F33439">
        <w:rPr>
          <w:sz w:val="28"/>
          <w:szCs w:val="28"/>
        </w:rPr>
        <w:t xml:space="preserve"> </w:t>
      </w:r>
    </w:p>
    <w:p w:rsidR="00051B80" w:rsidRPr="00067EDC" w:rsidRDefault="00FB537A" w:rsidP="004732AB">
      <w:pPr>
        <w:jc w:val="both"/>
        <w:rPr>
          <w:sz w:val="28"/>
          <w:szCs w:val="28"/>
        </w:rPr>
      </w:pPr>
      <w:r w:rsidRPr="00067EDC">
        <w:rPr>
          <w:sz w:val="28"/>
          <w:szCs w:val="28"/>
        </w:rPr>
        <w:t>Безвоз</w:t>
      </w:r>
      <w:r w:rsidR="007D46E4" w:rsidRPr="00067EDC">
        <w:rPr>
          <w:sz w:val="28"/>
          <w:szCs w:val="28"/>
        </w:rPr>
        <w:t>мез</w:t>
      </w:r>
      <w:r w:rsidRPr="00067EDC">
        <w:rPr>
          <w:sz w:val="28"/>
          <w:szCs w:val="28"/>
        </w:rPr>
        <w:t>д</w:t>
      </w:r>
      <w:r w:rsidR="007D46E4" w:rsidRPr="00067EDC">
        <w:rPr>
          <w:sz w:val="28"/>
          <w:szCs w:val="28"/>
        </w:rPr>
        <w:t>ные поступ</w:t>
      </w:r>
      <w:r w:rsidR="008F5AC0" w:rsidRPr="00067EDC">
        <w:rPr>
          <w:sz w:val="28"/>
          <w:szCs w:val="28"/>
        </w:rPr>
        <w:t xml:space="preserve">ления поступили </w:t>
      </w:r>
      <w:r w:rsidR="00F91CDF" w:rsidRPr="00067EDC">
        <w:rPr>
          <w:sz w:val="28"/>
          <w:szCs w:val="28"/>
        </w:rPr>
        <w:t xml:space="preserve">в размере </w:t>
      </w:r>
      <w:proofErr w:type="gramStart"/>
      <w:r w:rsidR="000266B6">
        <w:rPr>
          <w:sz w:val="28"/>
          <w:szCs w:val="28"/>
        </w:rPr>
        <w:t>4960280,00</w:t>
      </w:r>
      <w:proofErr w:type="gramEnd"/>
      <w:r w:rsidR="0051784C">
        <w:rPr>
          <w:sz w:val="28"/>
          <w:szCs w:val="28"/>
        </w:rPr>
        <w:t xml:space="preserve"> что составило </w:t>
      </w:r>
      <w:r w:rsidR="000266B6">
        <w:rPr>
          <w:sz w:val="28"/>
          <w:szCs w:val="28"/>
        </w:rPr>
        <w:t>99,2</w:t>
      </w:r>
      <w:r w:rsidR="0051784C">
        <w:rPr>
          <w:sz w:val="28"/>
          <w:szCs w:val="28"/>
        </w:rPr>
        <w:t xml:space="preserve"> </w:t>
      </w:r>
      <w:r w:rsidR="00F91CDF" w:rsidRPr="00067EDC">
        <w:rPr>
          <w:sz w:val="28"/>
          <w:szCs w:val="28"/>
        </w:rPr>
        <w:t>% от плановых назначений.</w:t>
      </w:r>
    </w:p>
    <w:p w:rsidR="002E530C" w:rsidRPr="00902281" w:rsidRDefault="002E530C" w:rsidP="004732AB">
      <w:pPr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       </w:t>
      </w:r>
      <w:r w:rsidRPr="00902281">
        <w:rPr>
          <w:sz w:val="28"/>
          <w:szCs w:val="28"/>
        </w:rPr>
        <w:t xml:space="preserve">Прочие межбюджетные трансферты,   передаваемые бюджетам сельских поселений </w:t>
      </w:r>
      <w:r w:rsidR="000266B6" w:rsidRPr="00902281">
        <w:rPr>
          <w:sz w:val="28"/>
          <w:szCs w:val="28"/>
        </w:rPr>
        <w:t>3444380</w:t>
      </w:r>
      <w:r w:rsidR="00F91CDF" w:rsidRPr="00902281">
        <w:rPr>
          <w:sz w:val="28"/>
          <w:szCs w:val="28"/>
        </w:rPr>
        <w:t>,00</w:t>
      </w:r>
      <w:r w:rsidR="005E4B74" w:rsidRPr="00902281">
        <w:rPr>
          <w:sz w:val="28"/>
          <w:szCs w:val="28"/>
        </w:rPr>
        <w:t xml:space="preserve"> руб.</w:t>
      </w:r>
    </w:p>
    <w:p w:rsidR="00805695" w:rsidRPr="00067EDC" w:rsidRDefault="00805695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0266B6">
        <w:rPr>
          <w:sz w:val="28"/>
          <w:szCs w:val="28"/>
        </w:rPr>
        <w:t>190100</w:t>
      </w:r>
      <w:r w:rsidR="00EA2537">
        <w:rPr>
          <w:sz w:val="28"/>
          <w:szCs w:val="28"/>
        </w:rPr>
        <w:t>,00</w:t>
      </w:r>
      <w:r w:rsidRPr="00067EDC">
        <w:rPr>
          <w:sz w:val="28"/>
          <w:szCs w:val="28"/>
        </w:rPr>
        <w:t xml:space="preserve"> р</w:t>
      </w:r>
      <w:r w:rsidR="005E4B74" w:rsidRPr="00067EDC">
        <w:rPr>
          <w:sz w:val="28"/>
          <w:szCs w:val="28"/>
        </w:rPr>
        <w:t>уб</w:t>
      </w:r>
      <w:r w:rsidRPr="00067EDC">
        <w:rPr>
          <w:sz w:val="28"/>
          <w:szCs w:val="28"/>
        </w:rPr>
        <w:t>.</w:t>
      </w:r>
    </w:p>
    <w:p w:rsidR="00051B80" w:rsidRPr="00067EDC" w:rsidRDefault="00051B80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0266B6">
        <w:rPr>
          <w:sz w:val="28"/>
          <w:szCs w:val="28"/>
        </w:rPr>
        <w:t>200600</w:t>
      </w:r>
      <w:r w:rsidR="00EA2537">
        <w:rPr>
          <w:sz w:val="28"/>
          <w:szCs w:val="28"/>
        </w:rPr>
        <w:t>,00</w:t>
      </w:r>
      <w:r w:rsidRPr="00067EDC">
        <w:rPr>
          <w:sz w:val="28"/>
          <w:szCs w:val="28"/>
        </w:rPr>
        <w:t xml:space="preserve"> рублей,</w:t>
      </w:r>
      <w:r w:rsidR="002C55A0" w:rsidRPr="00067EDC">
        <w:rPr>
          <w:sz w:val="28"/>
          <w:szCs w:val="28"/>
        </w:rPr>
        <w:t xml:space="preserve"> </w:t>
      </w:r>
      <w:r w:rsidRPr="00067EDC">
        <w:rPr>
          <w:sz w:val="28"/>
          <w:szCs w:val="28"/>
        </w:rPr>
        <w:t>в том числе:</w:t>
      </w:r>
    </w:p>
    <w:p w:rsidR="00051B80" w:rsidRPr="00067EDC" w:rsidRDefault="00051B80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субвенции бюджетам сельских поселений на осуществление </w:t>
      </w:r>
      <w:r w:rsidR="002C55A0" w:rsidRPr="00067EDC">
        <w:rPr>
          <w:sz w:val="28"/>
          <w:szCs w:val="28"/>
        </w:rPr>
        <w:t>полномочий по первичному воинскому учету</w:t>
      </w:r>
      <w:r w:rsidRPr="00067EDC">
        <w:rPr>
          <w:sz w:val="28"/>
          <w:szCs w:val="28"/>
        </w:rPr>
        <w:t xml:space="preserve"> на территориях, где отсутствуют военные комиссариаты – </w:t>
      </w:r>
      <w:r w:rsidR="000266B6">
        <w:rPr>
          <w:sz w:val="28"/>
          <w:szCs w:val="28"/>
        </w:rPr>
        <w:t>1381</w:t>
      </w:r>
      <w:r w:rsidR="00EA2537">
        <w:rPr>
          <w:sz w:val="28"/>
          <w:szCs w:val="28"/>
        </w:rPr>
        <w:t>00</w:t>
      </w:r>
      <w:r w:rsidR="002C55A0" w:rsidRPr="00067EDC">
        <w:rPr>
          <w:sz w:val="28"/>
          <w:szCs w:val="28"/>
        </w:rPr>
        <w:t>,00</w:t>
      </w:r>
      <w:r w:rsidRPr="00067EDC">
        <w:rPr>
          <w:sz w:val="28"/>
          <w:szCs w:val="28"/>
        </w:rPr>
        <w:t xml:space="preserve"> руб.</w:t>
      </w:r>
    </w:p>
    <w:p w:rsidR="00051B80" w:rsidRPr="00067EDC" w:rsidRDefault="00051B80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0266B6">
        <w:rPr>
          <w:sz w:val="28"/>
          <w:szCs w:val="28"/>
        </w:rPr>
        <w:t>625</w:t>
      </w:r>
      <w:r w:rsidR="00EA2537">
        <w:rPr>
          <w:sz w:val="28"/>
          <w:szCs w:val="28"/>
        </w:rPr>
        <w:t>00</w:t>
      </w:r>
      <w:r w:rsidRPr="00067EDC">
        <w:rPr>
          <w:sz w:val="28"/>
          <w:szCs w:val="28"/>
        </w:rPr>
        <w:t>,00 руб.</w:t>
      </w:r>
    </w:p>
    <w:p w:rsidR="006501CE" w:rsidRPr="00067EDC" w:rsidRDefault="005E4B74" w:rsidP="004732AB">
      <w:pPr>
        <w:ind w:firstLineChars="200" w:firstLine="560"/>
        <w:jc w:val="both"/>
        <w:rPr>
          <w:sz w:val="28"/>
          <w:szCs w:val="28"/>
        </w:rPr>
      </w:pPr>
      <w:r w:rsidRPr="00067EDC">
        <w:rPr>
          <w:sz w:val="28"/>
          <w:szCs w:val="28"/>
        </w:rPr>
        <w:t xml:space="preserve"> Межбюджетные трансферты, </w:t>
      </w:r>
      <w:r w:rsidR="00051B80" w:rsidRPr="00067EDC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0266B6">
        <w:rPr>
          <w:sz w:val="28"/>
          <w:szCs w:val="28"/>
        </w:rPr>
        <w:t>11252</w:t>
      </w:r>
      <w:r w:rsidR="00EA2537">
        <w:rPr>
          <w:sz w:val="28"/>
          <w:szCs w:val="28"/>
        </w:rPr>
        <w:t>00</w:t>
      </w:r>
      <w:r w:rsidRPr="00067EDC">
        <w:rPr>
          <w:sz w:val="28"/>
          <w:szCs w:val="28"/>
        </w:rPr>
        <w:t>,00</w:t>
      </w:r>
      <w:r w:rsidR="00051B80" w:rsidRPr="00067EDC">
        <w:rPr>
          <w:sz w:val="28"/>
          <w:szCs w:val="28"/>
        </w:rPr>
        <w:t xml:space="preserve"> руб.</w:t>
      </w:r>
    </w:p>
    <w:p w:rsidR="006501CE" w:rsidRPr="00067EDC" w:rsidRDefault="006501CE" w:rsidP="004732AB">
      <w:pPr>
        <w:jc w:val="both"/>
        <w:rPr>
          <w:b/>
          <w:sz w:val="28"/>
          <w:szCs w:val="28"/>
        </w:rPr>
      </w:pPr>
    </w:p>
    <w:p w:rsidR="006501CE" w:rsidRDefault="00601379" w:rsidP="006501CE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p w:rsidR="006D644D" w:rsidRPr="006501CE" w:rsidRDefault="006D644D" w:rsidP="006501CE">
      <w:pPr>
        <w:jc w:val="center"/>
        <w:rPr>
          <w:b/>
          <w:color w:val="000000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План на </w:t>
            </w:r>
            <w:r w:rsidR="00067EDC">
              <w:t>2019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Исполнено за </w:t>
            </w:r>
            <w:r w:rsidR="00067EDC">
              <w:t>2019</w:t>
            </w:r>
            <w:r w:rsidRPr="00040790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795910" w:rsidP="004953F3">
            <w:pPr>
              <w:snapToGrid w:val="0"/>
              <w:jc w:val="center"/>
            </w:pPr>
            <w:r>
              <w:t>1362890,00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23,84</w:t>
            </w:r>
          </w:p>
          <w:p w:rsidR="009106B7" w:rsidRPr="008C535D" w:rsidRDefault="009106B7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1D0FB6" w:rsidRDefault="00A4628B" w:rsidP="004953F3">
            <w:pPr>
              <w:jc w:val="center"/>
            </w:pPr>
            <w:r w:rsidRPr="001D0FB6">
              <w:t>1269075,79</w:t>
            </w:r>
          </w:p>
          <w:p w:rsidR="007D46E4" w:rsidRPr="00040790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93,12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173963" w:rsidP="004953F3">
            <w:pPr>
              <w:snapToGrid w:val="0"/>
              <w:jc w:val="center"/>
            </w:pPr>
            <w:r w:rsidRPr="00DB0316">
              <w:t>138100,00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2,59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A4628B" w:rsidP="004953F3">
            <w:pPr>
              <w:snapToGrid w:val="0"/>
              <w:jc w:val="center"/>
            </w:pPr>
            <w:r>
              <w:t>138100,00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100,0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B0316" w:rsidRDefault="00795910" w:rsidP="004953F3">
            <w:pPr>
              <w:jc w:val="center"/>
            </w:pPr>
            <w:r>
              <w:t>17</w:t>
            </w:r>
            <w:r w:rsidR="000F7A16" w:rsidRPr="00DB0316">
              <w:t>9710,00</w:t>
            </w:r>
          </w:p>
          <w:p w:rsidR="007D46E4" w:rsidRPr="00DB0316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2,62</w:t>
            </w:r>
          </w:p>
          <w:p w:rsidR="009106B7" w:rsidRPr="008C535D" w:rsidRDefault="009106B7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A4628B" w:rsidP="004953F3">
            <w:pPr>
              <w:snapToGrid w:val="0"/>
              <w:jc w:val="center"/>
            </w:pPr>
            <w:r>
              <w:t>13</w:t>
            </w:r>
            <w:r w:rsidR="004D1AC5">
              <w:t>9710,00</w:t>
            </w:r>
          </w:p>
          <w:p w:rsidR="007D46E4" w:rsidRPr="00040790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77,74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lastRenderedPageBreak/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173963" w:rsidP="004953F3">
            <w:pPr>
              <w:snapToGrid w:val="0"/>
              <w:jc w:val="center"/>
            </w:pPr>
            <w:r w:rsidRPr="00DB0316">
              <w:t>1125200,00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21,14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A4628B" w:rsidP="004953F3">
            <w:pPr>
              <w:snapToGrid w:val="0"/>
              <w:jc w:val="center"/>
            </w:pPr>
            <w:r>
              <w:t>1124979,33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99,98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B0316" w:rsidRDefault="00795910" w:rsidP="004953F3">
            <w:pPr>
              <w:jc w:val="center"/>
            </w:pPr>
            <w:r>
              <w:t>7</w:t>
            </w:r>
            <w:r w:rsidR="000F7A16" w:rsidRPr="00DB0316">
              <w:t>800,00</w:t>
            </w:r>
          </w:p>
          <w:p w:rsidR="007D46E4" w:rsidRPr="00DB0316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0454FB" w:rsidP="004953F3">
            <w:pPr>
              <w:snapToGrid w:val="0"/>
              <w:jc w:val="center"/>
            </w:pPr>
            <w:r w:rsidRPr="008C535D">
              <w:t>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4148A5" w:rsidP="004953F3">
            <w:pPr>
              <w:snapToGrid w:val="0"/>
              <w:jc w:val="center"/>
            </w:pPr>
            <w:r>
              <w:t>113,99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1,46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B0316" w:rsidRDefault="00173963" w:rsidP="00972E96">
            <w:pPr>
              <w:snapToGrid w:val="0"/>
              <w:jc w:val="center"/>
            </w:pPr>
            <w:r w:rsidRPr="00DB0316">
              <w:t>28</w:t>
            </w:r>
            <w:r w:rsidR="00972E96" w:rsidRPr="00DB0316">
              <w:t>504</w:t>
            </w:r>
            <w:r w:rsidR="000F7A16" w:rsidRPr="00DB0316">
              <w:t>8</w:t>
            </w:r>
            <w:r w:rsidRPr="00DB0316"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8C535D" w:rsidRDefault="002342D9" w:rsidP="004953F3">
            <w:pPr>
              <w:snapToGrid w:val="0"/>
              <w:jc w:val="center"/>
            </w:pPr>
            <w:r w:rsidRPr="008C535D">
              <w:t>49,80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4628B" w:rsidRPr="00040790" w:rsidRDefault="00A4628B" w:rsidP="00A4628B">
            <w:pPr>
              <w:snapToGrid w:val="0"/>
              <w:jc w:val="center"/>
            </w:pPr>
            <w:r>
              <w:t>2650480,00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8C535D" w:rsidRDefault="005911FE" w:rsidP="004953F3">
            <w:pPr>
              <w:snapToGrid w:val="0"/>
              <w:jc w:val="center"/>
            </w:pPr>
            <w:r w:rsidRPr="008C535D">
              <w:t>92,98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  <w:rPr>
                <w:b/>
              </w:rPr>
            </w:pPr>
            <w:r w:rsidRPr="00040790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F7A16" w:rsidRDefault="0027034F" w:rsidP="00972E96">
            <w:pPr>
              <w:snapToGrid w:val="0"/>
              <w:jc w:val="center"/>
            </w:pPr>
            <w:r w:rsidRPr="000F7A16">
              <w:t>5</w:t>
            </w:r>
            <w:r w:rsidR="00795910">
              <w:t>66</w:t>
            </w:r>
            <w:r w:rsidR="00972E96" w:rsidRPr="000F7A16">
              <w:t>4180</w:t>
            </w:r>
            <w:r w:rsidRPr="000F7A16">
              <w:t>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F7A16" w:rsidRDefault="007D46E4" w:rsidP="004953F3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356391" w:rsidP="004953F3">
            <w:pPr>
              <w:snapToGrid w:val="0"/>
              <w:jc w:val="center"/>
            </w:pPr>
            <w:r>
              <w:t>5322459,11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5C2506" w:rsidRDefault="00B168C1" w:rsidP="004953F3">
            <w:pPr>
              <w:snapToGrid w:val="0"/>
              <w:jc w:val="center"/>
            </w:pPr>
            <w:r w:rsidRPr="005C2506">
              <w:t>9</w:t>
            </w:r>
            <w:r w:rsidR="005C2506" w:rsidRPr="005C2506">
              <w:t>4,0</w:t>
            </w:r>
          </w:p>
        </w:tc>
      </w:tr>
    </w:tbl>
    <w:p w:rsidR="00725100" w:rsidRDefault="00725100" w:rsidP="007D46E4">
      <w:pPr>
        <w:jc w:val="both"/>
        <w:rPr>
          <w:color w:val="000000"/>
          <w:sz w:val="28"/>
          <w:szCs w:val="28"/>
        </w:rPr>
      </w:pPr>
    </w:p>
    <w:p w:rsidR="00601379" w:rsidRPr="007D46E4" w:rsidRDefault="00601379" w:rsidP="007D46E4">
      <w:pPr>
        <w:jc w:val="both"/>
        <w:rPr>
          <w:b/>
          <w:i/>
          <w:color w:val="000000"/>
          <w:sz w:val="28"/>
          <w:szCs w:val="28"/>
        </w:rPr>
      </w:pPr>
      <w:r w:rsidRPr="007D46E4">
        <w:rPr>
          <w:color w:val="000000"/>
          <w:sz w:val="28"/>
          <w:szCs w:val="28"/>
        </w:rPr>
        <w:t xml:space="preserve">Расходы </w:t>
      </w:r>
      <w:r w:rsidR="00D80D40">
        <w:rPr>
          <w:color w:val="000000"/>
          <w:sz w:val="28"/>
          <w:szCs w:val="28"/>
        </w:rPr>
        <w:t>местного</w:t>
      </w:r>
      <w:r w:rsidRPr="007D46E4">
        <w:rPr>
          <w:color w:val="000000"/>
          <w:sz w:val="28"/>
          <w:szCs w:val="28"/>
        </w:rPr>
        <w:t xml:space="preserve"> бюджета за</w:t>
      </w:r>
      <w:r w:rsidR="0030533B">
        <w:rPr>
          <w:color w:val="000000"/>
          <w:sz w:val="28"/>
          <w:szCs w:val="28"/>
        </w:rPr>
        <w:t xml:space="preserve"> </w:t>
      </w:r>
      <w:r w:rsidR="00A22357">
        <w:rPr>
          <w:color w:val="000000"/>
          <w:sz w:val="28"/>
          <w:szCs w:val="28"/>
        </w:rPr>
        <w:t>2019</w:t>
      </w:r>
      <w:r w:rsidRPr="007D46E4">
        <w:rPr>
          <w:color w:val="000000"/>
          <w:sz w:val="28"/>
          <w:szCs w:val="28"/>
        </w:rPr>
        <w:t xml:space="preserve"> год</w:t>
      </w:r>
      <w:r w:rsidR="0000381C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сложились в сумме </w:t>
      </w:r>
      <w:r w:rsidR="0000381C">
        <w:rPr>
          <w:sz w:val="28"/>
          <w:szCs w:val="28"/>
        </w:rPr>
        <w:t>5322459,11</w:t>
      </w:r>
      <w:r w:rsidR="00D80D40">
        <w:rPr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руб., что составило </w:t>
      </w:r>
      <w:r w:rsidR="005C2506" w:rsidRPr="005C2506">
        <w:rPr>
          <w:sz w:val="28"/>
          <w:szCs w:val="28"/>
        </w:rPr>
        <w:t>94,0</w:t>
      </w:r>
      <w:r w:rsidRPr="005C2506">
        <w:rPr>
          <w:sz w:val="28"/>
          <w:szCs w:val="28"/>
        </w:rPr>
        <w:t xml:space="preserve"> процента</w:t>
      </w:r>
      <w:r w:rsidRPr="007D46E4">
        <w:rPr>
          <w:color w:val="000000"/>
          <w:sz w:val="28"/>
          <w:szCs w:val="28"/>
        </w:rPr>
        <w:t xml:space="preserve"> от плановых назначений (</w:t>
      </w:r>
      <w:r w:rsidR="00A22357">
        <w:rPr>
          <w:sz w:val="28"/>
          <w:szCs w:val="28"/>
        </w:rPr>
        <w:t>5</w:t>
      </w:r>
      <w:r w:rsidR="0000381C">
        <w:rPr>
          <w:sz w:val="28"/>
          <w:szCs w:val="28"/>
        </w:rPr>
        <w:t>66</w:t>
      </w:r>
      <w:r w:rsidR="0030533B">
        <w:rPr>
          <w:sz w:val="28"/>
          <w:szCs w:val="28"/>
        </w:rPr>
        <w:t>4180</w:t>
      </w:r>
      <w:r w:rsidR="00A22357">
        <w:rPr>
          <w:sz w:val="28"/>
          <w:szCs w:val="28"/>
        </w:rPr>
        <w:t>,00</w:t>
      </w:r>
      <w:r w:rsidR="00D80D40">
        <w:rPr>
          <w:sz w:val="28"/>
          <w:szCs w:val="28"/>
        </w:rPr>
        <w:t xml:space="preserve"> руб.)</w:t>
      </w:r>
    </w:p>
    <w:p w:rsidR="00D80D40" w:rsidRPr="00973022" w:rsidRDefault="00601379" w:rsidP="00C63FBB">
      <w:pPr>
        <w:jc w:val="both"/>
        <w:rPr>
          <w:sz w:val="28"/>
          <w:szCs w:val="28"/>
        </w:rPr>
      </w:pPr>
      <w:r w:rsidRPr="007D46E4">
        <w:rPr>
          <w:b/>
          <w:i/>
          <w:color w:val="000000"/>
          <w:sz w:val="28"/>
          <w:szCs w:val="28"/>
        </w:rPr>
        <w:t xml:space="preserve">  </w:t>
      </w:r>
      <w:r w:rsidR="00B16687">
        <w:rPr>
          <w:b/>
          <w:i/>
          <w:color w:val="000000"/>
          <w:sz w:val="28"/>
          <w:szCs w:val="28"/>
        </w:rPr>
        <w:t xml:space="preserve">      </w:t>
      </w:r>
      <w:r w:rsidRPr="007D46E4">
        <w:rPr>
          <w:b/>
          <w:i/>
          <w:color w:val="000000"/>
          <w:sz w:val="28"/>
          <w:szCs w:val="28"/>
        </w:rPr>
        <w:t xml:space="preserve"> </w:t>
      </w:r>
      <w:r w:rsidR="00BF0137">
        <w:rPr>
          <w:sz w:val="28"/>
          <w:szCs w:val="28"/>
        </w:rPr>
        <w:t xml:space="preserve">Анализ </w:t>
      </w:r>
      <w:r w:rsidR="00D80D40" w:rsidRPr="00973022">
        <w:rPr>
          <w:sz w:val="28"/>
          <w:szCs w:val="28"/>
        </w:rPr>
        <w:t>исполнения расходов местного бюджета по разделам бюджетной классификации показал следующее</w:t>
      </w:r>
      <w:r w:rsidR="00D80D40">
        <w:rPr>
          <w:sz w:val="28"/>
          <w:szCs w:val="28"/>
        </w:rPr>
        <w:t>:</w:t>
      </w:r>
    </w:p>
    <w:p w:rsidR="00ED4FE5" w:rsidRDefault="00464C1D" w:rsidP="00886DD9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</w:p>
    <w:p w:rsidR="006B6695" w:rsidRPr="00D175E1" w:rsidRDefault="00D80D40" w:rsidP="00886DD9">
      <w:pPr>
        <w:rPr>
          <w:b/>
          <w:sz w:val="28"/>
          <w:szCs w:val="28"/>
          <w:u w:val="single"/>
        </w:rPr>
      </w:pPr>
      <w:r w:rsidRPr="00D175E1">
        <w:rPr>
          <w:b/>
          <w:i/>
          <w:sz w:val="28"/>
          <w:szCs w:val="28"/>
        </w:rPr>
        <w:t xml:space="preserve"> </w:t>
      </w:r>
      <w:r w:rsidR="00886DD9" w:rsidRPr="00D175E1">
        <w:rPr>
          <w:b/>
          <w:sz w:val="28"/>
          <w:szCs w:val="28"/>
          <w:u w:val="single"/>
        </w:rPr>
        <w:t>01</w:t>
      </w:r>
      <w:r w:rsidR="00296746" w:rsidRPr="00D175E1">
        <w:rPr>
          <w:b/>
          <w:sz w:val="28"/>
          <w:szCs w:val="28"/>
          <w:u w:val="single"/>
        </w:rPr>
        <w:t xml:space="preserve">00  </w:t>
      </w:r>
      <w:r w:rsidR="00886DD9" w:rsidRPr="00D175E1">
        <w:rPr>
          <w:b/>
          <w:sz w:val="28"/>
          <w:szCs w:val="28"/>
          <w:u w:val="single"/>
        </w:rPr>
        <w:t xml:space="preserve"> </w:t>
      </w:r>
      <w:r w:rsidR="00296746" w:rsidRPr="00D175E1">
        <w:rPr>
          <w:b/>
          <w:sz w:val="28"/>
          <w:szCs w:val="28"/>
          <w:u w:val="single"/>
        </w:rPr>
        <w:t>«</w:t>
      </w:r>
      <w:r w:rsidR="00886DD9" w:rsidRPr="00D175E1">
        <w:rPr>
          <w:b/>
          <w:sz w:val="28"/>
          <w:szCs w:val="28"/>
          <w:u w:val="single"/>
        </w:rPr>
        <w:t>Общегосударственные вопросы</w:t>
      </w:r>
      <w:r w:rsidR="00296746" w:rsidRPr="00D175E1">
        <w:rPr>
          <w:b/>
          <w:sz w:val="28"/>
          <w:szCs w:val="28"/>
          <w:u w:val="single"/>
        </w:rPr>
        <w:t>»</w:t>
      </w:r>
      <w:r w:rsidR="00BF6FD9" w:rsidRPr="00D175E1">
        <w:rPr>
          <w:b/>
          <w:sz w:val="28"/>
          <w:szCs w:val="28"/>
          <w:u w:val="single"/>
        </w:rPr>
        <w:t xml:space="preserve"> </w:t>
      </w:r>
    </w:p>
    <w:p w:rsidR="006B6695" w:rsidRPr="006B6695" w:rsidRDefault="006B6695" w:rsidP="00886DD9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По данному разделу произведено расходов на сумму </w:t>
      </w:r>
      <w:r w:rsidR="008C535D">
        <w:rPr>
          <w:sz w:val="28"/>
          <w:szCs w:val="28"/>
        </w:rPr>
        <w:t>1269075,79 руб., - это 93</w:t>
      </w:r>
      <w:r w:rsidR="00D175E1">
        <w:rPr>
          <w:sz w:val="28"/>
          <w:szCs w:val="28"/>
        </w:rPr>
        <w:t>,</w:t>
      </w:r>
      <w:r w:rsidR="008C535D">
        <w:rPr>
          <w:sz w:val="28"/>
          <w:szCs w:val="28"/>
        </w:rPr>
        <w:t>1</w:t>
      </w:r>
      <w:r w:rsidR="00D175E1">
        <w:rPr>
          <w:sz w:val="28"/>
          <w:szCs w:val="28"/>
        </w:rPr>
        <w:t>2</w:t>
      </w:r>
      <w:r>
        <w:rPr>
          <w:sz w:val="28"/>
          <w:szCs w:val="28"/>
        </w:rPr>
        <w:t xml:space="preserve"> % от плана.</w:t>
      </w:r>
    </w:p>
    <w:p w:rsidR="005168C6" w:rsidRPr="00AB47BD" w:rsidRDefault="005E36AE" w:rsidP="00AF05D4">
      <w:pPr>
        <w:jc w:val="both"/>
        <w:rPr>
          <w:sz w:val="28"/>
          <w:szCs w:val="28"/>
        </w:rPr>
      </w:pPr>
      <w:r w:rsidRPr="00EB68B6">
        <w:rPr>
          <w:sz w:val="28"/>
          <w:szCs w:val="28"/>
        </w:rPr>
        <w:t xml:space="preserve">          </w:t>
      </w:r>
      <w:r w:rsidR="00684362" w:rsidRPr="00EB68B6">
        <w:rPr>
          <w:sz w:val="28"/>
          <w:szCs w:val="28"/>
        </w:rPr>
        <w:t xml:space="preserve">0102 </w:t>
      </w:r>
      <w:r w:rsidR="00886DD9" w:rsidRPr="00EB68B6">
        <w:rPr>
          <w:sz w:val="28"/>
          <w:szCs w:val="28"/>
        </w:rPr>
        <w:t xml:space="preserve">«Функционирование высшего должностного лица муниципального образования» </w:t>
      </w:r>
      <w:r w:rsidR="00AE53A8" w:rsidRPr="00EB68B6">
        <w:rPr>
          <w:sz w:val="28"/>
          <w:szCs w:val="28"/>
        </w:rPr>
        <w:t>(</w:t>
      </w:r>
      <w:r w:rsidR="00886DD9" w:rsidRPr="00EB68B6">
        <w:rPr>
          <w:sz w:val="28"/>
          <w:szCs w:val="28"/>
        </w:rPr>
        <w:t>Глава муниципаль</w:t>
      </w:r>
      <w:r w:rsidR="00AE53A8" w:rsidRPr="00EB68B6">
        <w:rPr>
          <w:sz w:val="28"/>
          <w:szCs w:val="28"/>
        </w:rPr>
        <w:t>ного образования)</w:t>
      </w:r>
      <w:r w:rsidRPr="00EB68B6">
        <w:rPr>
          <w:sz w:val="28"/>
          <w:szCs w:val="28"/>
        </w:rPr>
        <w:t>.</w:t>
      </w:r>
      <w:r w:rsidR="0003705B" w:rsidRPr="00EB68B6">
        <w:rPr>
          <w:sz w:val="28"/>
          <w:szCs w:val="28"/>
        </w:rPr>
        <w:t xml:space="preserve">  </w:t>
      </w:r>
      <w:r w:rsidR="00684362" w:rsidRPr="00EB68B6">
        <w:rPr>
          <w:sz w:val="28"/>
          <w:szCs w:val="28"/>
        </w:rPr>
        <w:t xml:space="preserve">По данному разделу </w:t>
      </w:r>
      <w:r w:rsidR="00616453" w:rsidRPr="00EB68B6">
        <w:rPr>
          <w:sz w:val="28"/>
          <w:szCs w:val="28"/>
        </w:rPr>
        <w:t xml:space="preserve">произведено расходов </w:t>
      </w:r>
      <w:r w:rsidR="00D83739">
        <w:rPr>
          <w:sz w:val="28"/>
          <w:szCs w:val="28"/>
        </w:rPr>
        <w:t>534554,10</w:t>
      </w:r>
      <w:r w:rsidR="00873E66" w:rsidRPr="00EB68B6">
        <w:rPr>
          <w:sz w:val="28"/>
          <w:szCs w:val="28"/>
        </w:rPr>
        <w:t xml:space="preserve"> </w:t>
      </w:r>
      <w:r w:rsidR="00886DD9" w:rsidRPr="00EB68B6">
        <w:rPr>
          <w:sz w:val="28"/>
          <w:szCs w:val="28"/>
        </w:rPr>
        <w:t xml:space="preserve">руб., что составило </w:t>
      </w:r>
      <w:r w:rsidR="00AB47BD" w:rsidRPr="00AB47BD">
        <w:rPr>
          <w:sz w:val="28"/>
          <w:szCs w:val="28"/>
        </w:rPr>
        <w:t>97,38</w:t>
      </w:r>
      <w:r w:rsidR="00886DD9" w:rsidRPr="00AB47BD">
        <w:rPr>
          <w:sz w:val="28"/>
          <w:szCs w:val="28"/>
        </w:rPr>
        <w:t xml:space="preserve"> процента от плановых назначений</w:t>
      </w:r>
      <w:r w:rsidR="006B6695" w:rsidRPr="00AB47BD">
        <w:rPr>
          <w:sz w:val="28"/>
          <w:szCs w:val="28"/>
        </w:rPr>
        <w:t xml:space="preserve"> (548940</w:t>
      </w:r>
      <w:r w:rsidR="00886DD9" w:rsidRPr="00AB47BD">
        <w:rPr>
          <w:sz w:val="28"/>
          <w:szCs w:val="28"/>
        </w:rPr>
        <w:t>,</w:t>
      </w:r>
      <w:r w:rsidR="006B6695" w:rsidRPr="00AB47BD">
        <w:rPr>
          <w:sz w:val="28"/>
          <w:szCs w:val="28"/>
        </w:rPr>
        <w:t>00)</w:t>
      </w:r>
      <w:r w:rsidR="00AF05D4" w:rsidRPr="00AB47BD">
        <w:rPr>
          <w:sz w:val="28"/>
          <w:szCs w:val="28"/>
        </w:rPr>
        <w:t>.</w:t>
      </w:r>
      <w:r w:rsidR="0003705B" w:rsidRPr="00AB47BD">
        <w:rPr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470"/>
      </w:tblGrid>
      <w:tr w:rsidR="005168C6" w:rsidRPr="00EB68B6" w:rsidTr="005168C6">
        <w:trPr>
          <w:hidden/>
        </w:trPr>
        <w:tc>
          <w:tcPr>
            <w:tcW w:w="1470" w:type="dxa"/>
            <w:vAlign w:val="center"/>
            <w:hideMark/>
          </w:tcPr>
          <w:p w:rsidR="005168C6" w:rsidRPr="00EB68B6" w:rsidRDefault="005168C6" w:rsidP="005168C6">
            <w:pPr>
              <w:rPr>
                <w:vanish/>
                <w:sz w:val="28"/>
                <w:szCs w:val="28"/>
              </w:rPr>
            </w:pPr>
          </w:p>
        </w:tc>
      </w:tr>
    </w:tbl>
    <w:p w:rsidR="00886DD9" w:rsidRPr="00EB68B6" w:rsidRDefault="005168C6" w:rsidP="005168C6">
      <w:pPr>
        <w:ind w:firstLine="709"/>
        <w:jc w:val="both"/>
        <w:rPr>
          <w:sz w:val="28"/>
          <w:szCs w:val="28"/>
        </w:rPr>
      </w:pPr>
      <w:r w:rsidRPr="00EB68B6">
        <w:rPr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(</w:t>
      </w:r>
      <w:r w:rsidR="00165F6B" w:rsidRPr="00EB68B6">
        <w:rPr>
          <w:sz w:val="28"/>
          <w:szCs w:val="28"/>
        </w:rPr>
        <w:t>Административная комиссия</w:t>
      </w:r>
      <w:r w:rsidRPr="00EB68B6">
        <w:rPr>
          <w:sz w:val="28"/>
          <w:szCs w:val="28"/>
        </w:rPr>
        <w:t xml:space="preserve">).        По данному разделу </w:t>
      </w:r>
      <w:r w:rsidR="00365469" w:rsidRPr="00EB68B6">
        <w:rPr>
          <w:sz w:val="28"/>
          <w:szCs w:val="28"/>
        </w:rPr>
        <w:t xml:space="preserve">произведены расходы в размере </w:t>
      </w:r>
      <w:r w:rsidR="00D83739">
        <w:rPr>
          <w:sz w:val="28"/>
          <w:szCs w:val="28"/>
        </w:rPr>
        <w:t>62500,00</w:t>
      </w:r>
      <w:r w:rsidR="00165F6B" w:rsidRPr="00EB68B6">
        <w:rPr>
          <w:sz w:val="28"/>
          <w:szCs w:val="28"/>
        </w:rPr>
        <w:t xml:space="preserve"> </w:t>
      </w:r>
      <w:r w:rsidRPr="00EB68B6">
        <w:rPr>
          <w:sz w:val="28"/>
          <w:szCs w:val="28"/>
        </w:rPr>
        <w:t xml:space="preserve">руб., что </w:t>
      </w:r>
      <w:r w:rsidR="00BD4210" w:rsidRPr="00EB68B6">
        <w:rPr>
          <w:sz w:val="28"/>
          <w:szCs w:val="28"/>
        </w:rPr>
        <w:t xml:space="preserve">составило </w:t>
      </w:r>
      <w:r w:rsidR="00D83739">
        <w:rPr>
          <w:sz w:val="28"/>
          <w:szCs w:val="28"/>
        </w:rPr>
        <w:t>100</w:t>
      </w:r>
      <w:r w:rsidR="00150491" w:rsidRPr="00EB68B6">
        <w:rPr>
          <w:sz w:val="28"/>
          <w:szCs w:val="28"/>
        </w:rPr>
        <w:t xml:space="preserve"> процент</w:t>
      </w:r>
      <w:r w:rsidR="00C24156" w:rsidRPr="00EB68B6">
        <w:rPr>
          <w:sz w:val="28"/>
          <w:szCs w:val="28"/>
        </w:rPr>
        <w:t>а</w:t>
      </w:r>
      <w:r w:rsidRPr="00EB68B6">
        <w:rPr>
          <w:sz w:val="28"/>
          <w:szCs w:val="28"/>
        </w:rPr>
        <w:t xml:space="preserve"> от плановых н</w:t>
      </w:r>
      <w:r w:rsidR="00BD4210" w:rsidRPr="00EB68B6">
        <w:rPr>
          <w:sz w:val="28"/>
          <w:szCs w:val="28"/>
        </w:rPr>
        <w:t>азначений</w:t>
      </w:r>
      <w:r w:rsidR="00054AD2" w:rsidRPr="00EB68B6">
        <w:rPr>
          <w:sz w:val="28"/>
          <w:szCs w:val="28"/>
        </w:rPr>
        <w:t xml:space="preserve"> (62500</w:t>
      </w:r>
      <w:r w:rsidR="00BD4210" w:rsidRPr="00EB68B6">
        <w:rPr>
          <w:sz w:val="28"/>
          <w:szCs w:val="28"/>
        </w:rPr>
        <w:t>,</w:t>
      </w:r>
      <w:r w:rsidR="006B6695" w:rsidRPr="00EB68B6">
        <w:rPr>
          <w:sz w:val="28"/>
          <w:szCs w:val="28"/>
        </w:rPr>
        <w:t>00).</w:t>
      </w:r>
    </w:p>
    <w:p w:rsidR="00165F6B" w:rsidRPr="00EB68B6" w:rsidRDefault="00165F6B" w:rsidP="00165F6B">
      <w:pPr>
        <w:ind w:firstLine="709"/>
        <w:jc w:val="both"/>
        <w:rPr>
          <w:sz w:val="28"/>
          <w:szCs w:val="28"/>
        </w:rPr>
      </w:pPr>
      <w:r w:rsidRPr="00EB68B6">
        <w:rPr>
          <w:sz w:val="28"/>
          <w:szCs w:val="28"/>
        </w:rPr>
        <w:t xml:space="preserve"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(Центральный аппарат).        По данному разделу произведены расходы в размере </w:t>
      </w:r>
      <w:r w:rsidR="00D83739">
        <w:rPr>
          <w:sz w:val="28"/>
          <w:szCs w:val="28"/>
        </w:rPr>
        <w:t>667776,69</w:t>
      </w:r>
      <w:r w:rsidRPr="00EB68B6">
        <w:rPr>
          <w:sz w:val="28"/>
          <w:szCs w:val="28"/>
        </w:rPr>
        <w:t xml:space="preserve"> руб., что </w:t>
      </w:r>
      <w:r w:rsidRPr="00AB47BD">
        <w:rPr>
          <w:sz w:val="28"/>
          <w:szCs w:val="28"/>
        </w:rPr>
        <w:t xml:space="preserve">составило </w:t>
      </w:r>
      <w:r w:rsidR="00AB47BD" w:rsidRPr="00AB47BD">
        <w:rPr>
          <w:sz w:val="28"/>
          <w:szCs w:val="28"/>
        </w:rPr>
        <w:t>88,87</w:t>
      </w:r>
      <w:r w:rsidRPr="00AB47BD">
        <w:rPr>
          <w:sz w:val="28"/>
          <w:szCs w:val="28"/>
        </w:rPr>
        <w:t xml:space="preserve"> процент</w:t>
      </w:r>
      <w:r w:rsidR="00C24156" w:rsidRPr="00AB47BD">
        <w:rPr>
          <w:sz w:val="28"/>
          <w:szCs w:val="28"/>
        </w:rPr>
        <w:t>а</w:t>
      </w:r>
      <w:r w:rsidRPr="00EB68B6">
        <w:rPr>
          <w:sz w:val="28"/>
          <w:szCs w:val="28"/>
        </w:rPr>
        <w:t xml:space="preserve"> от плановых назначений</w:t>
      </w:r>
      <w:r w:rsidR="00C24156" w:rsidRPr="00EB68B6">
        <w:rPr>
          <w:sz w:val="28"/>
          <w:szCs w:val="28"/>
        </w:rPr>
        <w:t xml:space="preserve"> (</w:t>
      </w:r>
      <w:r w:rsidR="004A1ABD">
        <w:rPr>
          <w:sz w:val="28"/>
          <w:szCs w:val="28"/>
        </w:rPr>
        <w:t>751450,00</w:t>
      </w:r>
      <w:r w:rsidRPr="00EB68B6">
        <w:rPr>
          <w:sz w:val="28"/>
          <w:szCs w:val="28"/>
        </w:rPr>
        <w:t>).</w:t>
      </w:r>
    </w:p>
    <w:p w:rsidR="00ED4FE5" w:rsidRPr="00B015D7" w:rsidRDefault="00ED4FE5" w:rsidP="00ED4FE5">
      <w:pPr>
        <w:rPr>
          <w:b/>
          <w:color w:val="FF0000"/>
          <w:sz w:val="28"/>
          <w:szCs w:val="28"/>
        </w:rPr>
      </w:pP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5354AC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</w:t>
      </w:r>
      <w:r w:rsidR="00296746">
        <w:rPr>
          <w:b/>
          <w:sz w:val="28"/>
          <w:szCs w:val="28"/>
          <w:u w:val="single"/>
        </w:rPr>
        <w:t>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296746">
        <w:rPr>
          <w:b/>
          <w:sz w:val="28"/>
          <w:szCs w:val="28"/>
          <w:u w:val="single"/>
        </w:rPr>
        <w:t>»</w:t>
      </w:r>
    </w:p>
    <w:p w:rsidR="00663C72" w:rsidRPr="00B601DF" w:rsidRDefault="00ED4FE5" w:rsidP="00663C7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4D77B5">
        <w:rPr>
          <w:color w:val="000000"/>
          <w:spacing w:val="-1"/>
          <w:sz w:val="28"/>
          <w:szCs w:val="28"/>
        </w:rPr>
        <w:t>138100,00</w:t>
      </w:r>
      <w:r w:rsidR="0003705B" w:rsidRPr="007D46E4">
        <w:rPr>
          <w:color w:val="000000"/>
          <w:spacing w:val="-1"/>
          <w:sz w:val="28"/>
          <w:szCs w:val="28"/>
        </w:rPr>
        <w:t xml:space="preserve"> руб.,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4D77B5">
        <w:rPr>
          <w:sz w:val="28"/>
          <w:szCs w:val="28"/>
        </w:rPr>
        <w:t>100</w:t>
      </w:r>
      <w:r w:rsidR="0003705B" w:rsidRPr="00663C72">
        <w:rPr>
          <w:sz w:val="28"/>
          <w:szCs w:val="28"/>
        </w:rPr>
        <w:t xml:space="preserve"> процентов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7B690E">
        <w:rPr>
          <w:color w:val="000000"/>
          <w:sz w:val="28"/>
          <w:szCs w:val="28"/>
        </w:rPr>
        <w:t>.</w:t>
      </w:r>
    </w:p>
    <w:p w:rsidR="00CD4DF7" w:rsidRDefault="00CD4DF7" w:rsidP="00663C7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5354AC">
        <w:rPr>
          <w:b/>
          <w:sz w:val="28"/>
          <w:szCs w:val="28"/>
          <w:u w:val="single"/>
        </w:rPr>
        <w:t xml:space="preserve">00  </w:t>
      </w:r>
      <w:r w:rsidR="00296746">
        <w:rPr>
          <w:b/>
          <w:sz w:val="28"/>
          <w:szCs w:val="28"/>
          <w:u w:val="single"/>
        </w:rPr>
        <w:t>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296746">
        <w:rPr>
          <w:b/>
          <w:sz w:val="28"/>
          <w:szCs w:val="28"/>
          <w:u w:val="single"/>
        </w:rPr>
        <w:t>»</w:t>
      </w:r>
    </w:p>
    <w:p w:rsidR="00CD0336" w:rsidRPr="00B24EDC" w:rsidRDefault="00663C72" w:rsidP="00CD0336">
      <w:pPr>
        <w:jc w:val="both"/>
        <w:rPr>
          <w:color w:val="FF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 расход</w:t>
      </w:r>
      <w:r w:rsidR="004059E9">
        <w:rPr>
          <w:color w:val="000000"/>
          <w:sz w:val="28"/>
          <w:szCs w:val="28"/>
        </w:rPr>
        <w:t xml:space="preserve">ы произведены в размере </w:t>
      </w:r>
      <w:r w:rsidR="004D77B5">
        <w:rPr>
          <w:color w:val="000000"/>
          <w:sz w:val="28"/>
          <w:szCs w:val="28"/>
        </w:rPr>
        <w:t>13</w:t>
      </w:r>
      <w:r w:rsidR="004059E9">
        <w:rPr>
          <w:color w:val="000000"/>
          <w:sz w:val="28"/>
          <w:szCs w:val="28"/>
        </w:rPr>
        <w:t xml:space="preserve">9710,00 руб., что составляет </w:t>
      </w:r>
      <w:r w:rsidR="004D77B5">
        <w:rPr>
          <w:color w:val="000000"/>
          <w:sz w:val="28"/>
          <w:szCs w:val="28"/>
        </w:rPr>
        <w:t>77,74</w:t>
      </w:r>
      <w:r w:rsidR="004059E9">
        <w:rPr>
          <w:color w:val="000000"/>
          <w:sz w:val="28"/>
          <w:szCs w:val="28"/>
        </w:rPr>
        <w:t xml:space="preserve"> процентов от плановых назначений.</w:t>
      </w:r>
    </w:p>
    <w:p w:rsidR="00CD0336" w:rsidRDefault="00CD0336" w:rsidP="00CD0336">
      <w:pPr>
        <w:jc w:val="both"/>
        <w:rPr>
          <w:color w:val="000000"/>
          <w:sz w:val="28"/>
          <w:szCs w:val="28"/>
        </w:rPr>
      </w:pPr>
    </w:p>
    <w:p w:rsidR="00064F5C" w:rsidRDefault="005354AC" w:rsidP="00CD0336">
      <w:pPr>
        <w:jc w:val="both"/>
        <w:rPr>
          <w:b/>
          <w:sz w:val="28"/>
          <w:szCs w:val="28"/>
          <w:u w:val="single"/>
        </w:rPr>
      </w:pPr>
      <w:r w:rsidRPr="005354AC">
        <w:rPr>
          <w:b/>
          <w:color w:val="000000"/>
          <w:sz w:val="28"/>
          <w:szCs w:val="28"/>
        </w:rPr>
        <w:t>0</w:t>
      </w:r>
      <w:r w:rsidR="00886DD9" w:rsidRPr="00CD033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00 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03705B" w:rsidRDefault="00663C72" w:rsidP="00A437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F70429">
        <w:rPr>
          <w:color w:val="000000"/>
          <w:sz w:val="28"/>
          <w:szCs w:val="28"/>
        </w:rPr>
        <w:t>в размере</w:t>
      </w:r>
      <w:r w:rsidR="0003705B" w:rsidRPr="00064F5C">
        <w:rPr>
          <w:color w:val="000000"/>
          <w:sz w:val="28"/>
          <w:szCs w:val="28"/>
        </w:rPr>
        <w:t xml:space="preserve"> </w:t>
      </w:r>
      <w:r w:rsidR="004D77B5">
        <w:rPr>
          <w:color w:val="000000"/>
          <w:sz w:val="28"/>
          <w:szCs w:val="28"/>
        </w:rPr>
        <w:t>1124979,33</w:t>
      </w:r>
      <w:r w:rsidR="00F70429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>руб., что составило</w:t>
      </w:r>
      <w:r w:rsidR="00901DFF">
        <w:rPr>
          <w:color w:val="000000"/>
          <w:sz w:val="28"/>
          <w:szCs w:val="28"/>
        </w:rPr>
        <w:t xml:space="preserve"> </w:t>
      </w:r>
      <w:r w:rsidR="004D77B5">
        <w:rPr>
          <w:color w:val="000000"/>
          <w:sz w:val="28"/>
          <w:szCs w:val="28"/>
        </w:rPr>
        <w:t>99,98</w:t>
      </w:r>
      <w:r w:rsidR="0003705B" w:rsidRPr="00064F5C">
        <w:rPr>
          <w:sz w:val="28"/>
          <w:szCs w:val="28"/>
        </w:rPr>
        <w:t xml:space="preserve"> процента</w:t>
      </w:r>
      <w:r w:rsidR="0003705B" w:rsidRPr="00064F5C">
        <w:rPr>
          <w:color w:val="000000"/>
          <w:sz w:val="28"/>
          <w:szCs w:val="28"/>
        </w:rPr>
        <w:t xml:space="preserve"> от плановых назначений</w:t>
      </w:r>
      <w:r w:rsidR="00A437B1">
        <w:rPr>
          <w:color w:val="000000"/>
          <w:sz w:val="28"/>
          <w:szCs w:val="28"/>
        </w:rPr>
        <w:t>.</w:t>
      </w:r>
    </w:p>
    <w:p w:rsidR="00A437B1" w:rsidRPr="00064F5C" w:rsidRDefault="00A437B1" w:rsidP="00A437B1">
      <w:pPr>
        <w:jc w:val="both"/>
        <w:rPr>
          <w:b/>
          <w:i/>
          <w:color w:val="000000"/>
        </w:rPr>
      </w:pPr>
    </w:p>
    <w:p w:rsidR="00886DD9" w:rsidRPr="00F03255" w:rsidRDefault="00886DD9" w:rsidP="00197EDF">
      <w:pPr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lastRenderedPageBreak/>
        <w:t>05</w:t>
      </w:r>
      <w:r w:rsidR="005354AC">
        <w:rPr>
          <w:b/>
          <w:sz w:val="28"/>
          <w:szCs w:val="28"/>
          <w:u w:val="single"/>
        </w:rPr>
        <w:t xml:space="preserve">00  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197EDF" w:rsidRPr="00197EDF" w:rsidRDefault="008A192F" w:rsidP="00A437B1">
      <w:pPr>
        <w:ind w:firstLine="709"/>
        <w:jc w:val="both"/>
        <w:rPr>
          <w:color w:val="000000"/>
          <w:sz w:val="28"/>
          <w:szCs w:val="28"/>
        </w:rPr>
      </w:pPr>
      <w:r w:rsidRPr="00F67042">
        <w:rPr>
          <w:sz w:val="28"/>
          <w:szCs w:val="28"/>
        </w:rPr>
        <w:t xml:space="preserve">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 на </w:t>
      </w:r>
      <w:r w:rsidR="0003705B" w:rsidRPr="007D46E4">
        <w:rPr>
          <w:color w:val="000000"/>
          <w:sz w:val="28"/>
          <w:szCs w:val="28"/>
        </w:rPr>
        <w:t xml:space="preserve"> жилищно-коммунальное </w:t>
      </w:r>
      <w:r w:rsidR="0003705B" w:rsidRPr="00197EDF">
        <w:rPr>
          <w:color w:val="000000"/>
          <w:sz w:val="28"/>
          <w:szCs w:val="28"/>
        </w:rPr>
        <w:t xml:space="preserve">хозяйство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F70429">
        <w:rPr>
          <w:sz w:val="28"/>
          <w:szCs w:val="28"/>
        </w:rPr>
        <w:t>113,99</w:t>
      </w:r>
      <w:r w:rsidR="00A67130">
        <w:rPr>
          <w:color w:val="000000"/>
          <w:sz w:val="28"/>
          <w:szCs w:val="28"/>
        </w:rPr>
        <w:t xml:space="preserve"> </w:t>
      </w:r>
      <w:r w:rsidR="0003705B" w:rsidRPr="00F67042">
        <w:rPr>
          <w:color w:val="000000"/>
          <w:sz w:val="28"/>
          <w:szCs w:val="28"/>
        </w:rPr>
        <w:t>руб</w:t>
      </w:r>
      <w:r w:rsidR="0003705B" w:rsidRPr="00197EDF">
        <w:rPr>
          <w:color w:val="000000"/>
          <w:sz w:val="28"/>
          <w:szCs w:val="28"/>
        </w:rPr>
        <w:t xml:space="preserve">., </w:t>
      </w:r>
      <w:r w:rsidR="00F70429">
        <w:rPr>
          <w:color w:val="000000"/>
          <w:sz w:val="28"/>
          <w:szCs w:val="28"/>
        </w:rPr>
        <w:t>(</w:t>
      </w:r>
      <w:r w:rsidR="00F67042">
        <w:rPr>
          <w:sz w:val="28"/>
          <w:szCs w:val="28"/>
        </w:rPr>
        <w:t xml:space="preserve">на </w:t>
      </w:r>
      <w:r w:rsidR="00E62FCD">
        <w:rPr>
          <w:sz w:val="28"/>
          <w:szCs w:val="28"/>
        </w:rPr>
        <w:t>оплату уличного освещения</w:t>
      </w:r>
      <w:r w:rsidR="00F70429">
        <w:rPr>
          <w:sz w:val="28"/>
          <w:szCs w:val="28"/>
        </w:rPr>
        <w:t>)</w:t>
      </w:r>
      <w:r w:rsidR="0060267D">
        <w:rPr>
          <w:sz w:val="28"/>
          <w:szCs w:val="28"/>
        </w:rPr>
        <w:t xml:space="preserve"> – </w:t>
      </w:r>
      <w:r w:rsidR="00154D8C">
        <w:rPr>
          <w:sz w:val="28"/>
          <w:szCs w:val="28"/>
        </w:rPr>
        <w:t>1,46</w:t>
      </w:r>
      <w:r w:rsidR="0060267D">
        <w:rPr>
          <w:sz w:val="28"/>
          <w:szCs w:val="28"/>
        </w:rPr>
        <w:t xml:space="preserve"> процента</w:t>
      </w:r>
      <w:r w:rsidR="007A68EB">
        <w:rPr>
          <w:sz w:val="28"/>
          <w:szCs w:val="28"/>
        </w:rPr>
        <w:t xml:space="preserve"> от плана</w:t>
      </w:r>
    </w:p>
    <w:p w:rsidR="00197EDF" w:rsidRDefault="0003705B" w:rsidP="00197ED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197EDF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t xml:space="preserve"> </w:t>
      </w:r>
      <w:r w:rsidR="005354AC">
        <w:rPr>
          <w:rFonts w:ascii="Times New Roman" w:hAnsi="Times New Roman"/>
          <w:b/>
          <w:sz w:val="28"/>
          <w:szCs w:val="28"/>
          <w:u w:val="single"/>
        </w:rPr>
        <w:t xml:space="preserve">0800  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5354AC" w:rsidRDefault="005354AC" w:rsidP="005354AC">
      <w:pPr>
        <w:jc w:val="both"/>
        <w:rPr>
          <w:sz w:val="28"/>
          <w:szCs w:val="28"/>
        </w:rPr>
      </w:pPr>
      <w:r>
        <w:rPr>
          <w:sz w:val="28"/>
          <w:szCs w:val="28"/>
        </w:rPr>
        <w:t>0801 «Культура</w:t>
      </w:r>
      <w:r w:rsidR="008C13F4">
        <w:rPr>
          <w:sz w:val="28"/>
          <w:szCs w:val="28"/>
        </w:rPr>
        <w:t xml:space="preserve">» </w:t>
      </w:r>
      <w:r w:rsidR="00E23D34">
        <w:rPr>
          <w:sz w:val="28"/>
          <w:szCs w:val="28"/>
        </w:rPr>
        <w:t>совершены</w:t>
      </w:r>
      <w:r w:rsidR="00E23D34" w:rsidRPr="00F67042">
        <w:rPr>
          <w:sz w:val="28"/>
          <w:szCs w:val="28"/>
        </w:rPr>
        <w:t xml:space="preserve"> расходы </w:t>
      </w:r>
      <w:r w:rsidR="00E23D34" w:rsidRPr="00197EDF">
        <w:rPr>
          <w:color w:val="000000"/>
          <w:sz w:val="28"/>
          <w:szCs w:val="28"/>
        </w:rPr>
        <w:t xml:space="preserve">в </w:t>
      </w:r>
      <w:r w:rsidR="00E23D34" w:rsidRPr="00F67042">
        <w:rPr>
          <w:color w:val="000000"/>
          <w:sz w:val="28"/>
          <w:szCs w:val="28"/>
        </w:rPr>
        <w:t xml:space="preserve">сумме </w:t>
      </w:r>
      <w:r w:rsidR="008C13F4">
        <w:rPr>
          <w:color w:val="000000"/>
          <w:sz w:val="28"/>
          <w:szCs w:val="28"/>
        </w:rPr>
        <w:t xml:space="preserve">155000,00 </w:t>
      </w:r>
      <w:r w:rsidR="00E23D34" w:rsidRPr="00F67042">
        <w:rPr>
          <w:color w:val="000000"/>
          <w:sz w:val="28"/>
          <w:szCs w:val="28"/>
        </w:rPr>
        <w:t>руб</w:t>
      </w:r>
      <w:r w:rsidR="00E23D34" w:rsidRPr="00197EDF">
        <w:rPr>
          <w:color w:val="000000"/>
          <w:sz w:val="28"/>
          <w:szCs w:val="28"/>
        </w:rPr>
        <w:t>.,</w:t>
      </w:r>
      <w:r w:rsidR="00E23D34">
        <w:rPr>
          <w:color w:val="000000"/>
          <w:sz w:val="28"/>
          <w:szCs w:val="28"/>
        </w:rPr>
        <w:t xml:space="preserve"> в</w:t>
      </w:r>
      <w:r w:rsidR="00B76A8A">
        <w:rPr>
          <w:sz w:val="28"/>
          <w:szCs w:val="28"/>
        </w:rPr>
        <w:t xml:space="preserve"> соответствии с соглашением о передаче </w:t>
      </w:r>
      <w:r w:rsidR="00B76A8A" w:rsidRPr="009033D9">
        <w:rPr>
          <w:sz w:val="28"/>
          <w:szCs w:val="28"/>
        </w:rPr>
        <w:t>полномочий от 2</w:t>
      </w:r>
      <w:r w:rsidR="008A0CEB">
        <w:rPr>
          <w:sz w:val="28"/>
          <w:szCs w:val="28"/>
        </w:rPr>
        <w:t>5</w:t>
      </w:r>
      <w:r w:rsidR="00B76A8A" w:rsidRPr="009033D9">
        <w:rPr>
          <w:sz w:val="28"/>
          <w:szCs w:val="28"/>
        </w:rPr>
        <w:t>.12.201</w:t>
      </w:r>
      <w:r w:rsidR="008A0CEB">
        <w:rPr>
          <w:sz w:val="28"/>
          <w:szCs w:val="28"/>
        </w:rPr>
        <w:t>7</w:t>
      </w:r>
      <w:r w:rsidR="008C13F4">
        <w:rPr>
          <w:sz w:val="28"/>
          <w:szCs w:val="28"/>
        </w:rPr>
        <w:t xml:space="preserve"> года и </w:t>
      </w:r>
      <w:r w:rsidR="0026603D">
        <w:rPr>
          <w:sz w:val="28"/>
          <w:szCs w:val="28"/>
        </w:rPr>
        <w:t>2493700,00</w:t>
      </w:r>
      <w:r w:rsidR="008C13F4">
        <w:rPr>
          <w:sz w:val="28"/>
          <w:szCs w:val="28"/>
        </w:rPr>
        <w:t xml:space="preserve"> руб., в соответствии с соглашением о передаче полномочий от 27.12.2018 года.</w:t>
      </w:r>
      <w:r w:rsidR="00B76A8A">
        <w:rPr>
          <w:sz w:val="28"/>
          <w:szCs w:val="28"/>
        </w:rPr>
        <w:t xml:space="preserve"> Муниципальное образование «Веркольское»  передала  Администрации муниципального образования «Пинежский муниципал</w:t>
      </w:r>
      <w:r w:rsidR="008C13F4">
        <w:rPr>
          <w:sz w:val="28"/>
          <w:szCs w:val="28"/>
        </w:rPr>
        <w:t>ьный район» полномочия на сумму</w:t>
      </w:r>
      <w:r w:rsidR="00B56EE5">
        <w:rPr>
          <w:sz w:val="28"/>
          <w:szCs w:val="28"/>
        </w:rPr>
        <w:t xml:space="preserve"> </w:t>
      </w:r>
      <w:r w:rsidR="0026603D">
        <w:rPr>
          <w:sz w:val="28"/>
          <w:szCs w:val="28"/>
        </w:rPr>
        <w:t>2648700,00</w:t>
      </w:r>
      <w:r w:rsidR="00B76A8A" w:rsidRPr="00B56EE5">
        <w:rPr>
          <w:sz w:val="28"/>
          <w:szCs w:val="28"/>
        </w:rPr>
        <w:t xml:space="preserve"> рублей</w:t>
      </w:r>
      <w:r w:rsidR="00B76A8A">
        <w:rPr>
          <w:sz w:val="28"/>
          <w:szCs w:val="28"/>
        </w:rPr>
        <w:t xml:space="preserve"> </w:t>
      </w:r>
      <w:r w:rsidR="00B76A8A" w:rsidRPr="00B76A8A">
        <w:rPr>
          <w:sz w:val="28"/>
          <w:szCs w:val="28"/>
        </w:rPr>
        <w:t xml:space="preserve">для </w:t>
      </w:r>
      <w:r w:rsidR="00B76A8A">
        <w:rPr>
          <w:sz w:val="28"/>
          <w:szCs w:val="28"/>
        </w:rPr>
        <w:t>с</w:t>
      </w:r>
      <w:r w:rsidR="00B76A8A" w:rsidRPr="00B76A8A">
        <w:rPr>
          <w:sz w:val="28"/>
          <w:szCs w:val="28"/>
        </w:rPr>
        <w:t>оздани</w:t>
      </w:r>
      <w:r w:rsidR="00B76A8A">
        <w:rPr>
          <w:sz w:val="28"/>
          <w:szCs w:val="28"/>
        </w:rPr>
        <w:t>я</w:t>
      </w:r>
      <w:r w:rsidR="00B76A8A" w:rsidRPr="00B76A8A">
        <w:rPr>
          <w:sz w:val="28"/>
          <w:szCs w:val="28"/>
        </w:rPr>
        <w:t xml:space="preserve"> условий для организации досуга и обеспечения жителей поселения услугами учреждения культ</w:t>
      </w:r>
      <w:r w:rsidR="00FF66D0">
        <w:rPr>
          <w:sz w:val="28"/>
          <w:szCs w:val="28"/>
        </w:rPr>
        <w:t>уры</w:t>
      </w:r>
      <w:r w:rsidR="00FB234D">
        <w:rPr>
          <w:sz w:val="28"/>
          <w:szCs w:val="28"/>
        </w:rPr>
        <w:t>.</w:t>
      </w:r>
      <w:r w:rsidRPr="005354AC">
        <w:rPr>
          <w:b/>
          <w:sz w:val="28"/>
          <w:szCs w:val="28"/>
        </w:rPr>
        <w:t xml:space="preserve"> </w:t>
      </w:r>
      <w:r w:rsidRPr="00296746">
        <w:rPr>
          <w:sz w:val="28"/>
          <w:szCs w:val="28"/>
        </w:rPr>
        <w:t>Расходы  на мероприятия в сфере культуры, искусства и туризма</w:t>
      </w:r>
      <w:r w:rsidRPr="000C0D63">
        <w:rPr>
          <w:sz w:val="28"/>
          <w:szCs w:val="28"/>
        </w:rPr>
        <w:t xml:space="preserve"> (проведение праздничных мероприятий к 9 мая</w:t>
      </w:r>
      <w:r w:rsidR="00635AAC">
        <w:rPr>
          <w:sz w:val="28"/>
          <w:szCs w:val="28"/>
        </w:rPr>
        <w:t xml:space="preserve"> и 1 октября) составили –</w:t>
      </w:r>
      <w:r w:rsidR="0026603D">
        <w:rPr>
          <w:sz w:val="28"/>
          <w:szCs w:val="28"/>
        </w:rPr>
        <w:t xml:space="preserve">1780,00 </w:t>
      </w:r>
      <w:r w:rsidRPr="000C0D63">
        <w:rPr>
          <w:sz w:val="28"/>
          <w:szCs w:val="28"/>
        </w:rPr>
        <w:t>руб.</w:t>
      </w:r>
      <w:r w:rsidR="007A68EB">
        <w:rPr>
          <w:sz w:val="28"/>
          <w:szCs w:val="28"/>
        </w:rPr>
        <w:t xml:space="preserve"> В целом по данному разделу произв</w:t>
      </w:r>
      <w:r w:rsidR="00635AAC">
        <w:rPr>
          <w:sz w:val="28"/>
          <w:szCs w:val="28"/>
        </w:rPr>
        <w:t>едены расходы в сумме</w:t>
      </w:r>
      <w:r w:rsidR="00CA5EBC">
        <w:rPr>
          <w:sz w:val="28"/>
          <w:szCs w:val="28"/>
        </w:rPr>
        <w:t xml:space="preserve"> </w:t>
      </w:r>
      <w:r w:rsidR="0026603D">
        <w:rPr>
          <w:sz w:val="28"/>
          <w:szCs w:val="28"/>
        </w:rPr>
        <w:t>2650480,00</w:t>
      </w:r>
      <w:r w:rsidR="00635AAC">
        <w:rPr>
          <w:sz w:val="28"/>
          <w:szCs w:val="28"/>
        </w:rPr>
        <w:t xml:space="preserve"> рублей, что составило – </w:t>
      </w:r>
      <w:r w:rsidR="0026603D" w:rsidRPr="0026603D">
        <w:rPr>
          <w:sz w:val="28"/>
          <w:szCs w:val="28"/>
        </w:rPr>
        <w:t>92,98</w:t>
      </w:r>
      <w:r w:rsidR="007A68EB" w:rsidRPr="0026603D">
        <w:rPr>
          <w:sz w:val="28"/>
          <w:szCs w:val="28"/>
        </w:rPr>
        <w:t xml:space="preserve"> процентов</w:t>
      </w:r>
      <w:r w:rsidR="007A68EB">
        <w:rPr>
          <w:sz w:val="28"/>
          <w:szCs w:val="28"/>
        </w:rPr>
        <w:t xml:space="preserve"> от плановых назначений.</w:t>
      </w:r>
    </w:p>
    <w:p w:rsidR="00887699" w:rsidRDefault="00887699" w:rsidP="005354AC">
      <w:pPr>
        <w:jc w:val="both"/>
        <w:rPr>
          <w:sz w:val="28"/>
          <w:szCs w:val="28"/>
        </w:rPr>
      </w:pPr>
    </w:p>
    <w:p w:rsidR="00887699" w:rsidRPr="00887699" w:rsidRDefault="00887699" w:rsidP="00887699">
      <w:pPr>
        <w:autoSpaceDE w:val="0"/>
        <w:autoSpaceDN w:val="0"/>
        <w:adjustRightInd w:val="0"/>
        <w:jc w:val="center"/>
      </w:pPr>
      <w:r w:rsidRPr="00887699">
        <w:rPr>
          <w:b/>
          <w:bCs/>
          <w:color w:val="000000"/>
          <w:sz w:val="28"/>
          <w:szCs w:val="28"/>
        </w:rPr>
        <w:t xml:space="preserve">Раздел IV «Анализ показателей отчетности </w:t>
      </w:r>
    </w:p>
    <w:p w:rsidR="00887699" w:rsidRPr="00887699" w:rsidRDefault="00887699" w:rsidP="00887699">
      <w:pPr>
        <w:autoSpaceDE w:val="0"/>
        <w:autoSpaceDN w:val="0"/>
        <w:adjustRightInd w:val="0"/>
        <w:jc w:val="center"/>
      </w:pPr>
      <w:r w:rsidRPr="00887699">
        <w:rPr>
          <w:b/>
          <w:bCs/>
          <w:color w:val="000000"/>
          <w:sz w:val="28"/>
          <w:szCs w:val="28"/>
        </w:rPr>
        <w:t>субъекта бюджетной отчетности</w:t>
      </w:r>
    </w:p>
    <w:p w:rsidR="00887699" w:rsidRPr="00887699" w:rsidRDefault="00887699" w:rsidP="00887699">
      <w:pPr>
        <w:autoSpaceDE w:val="0"/>
        <w:autoSpaceDN w:val="0"/>
        <w:adjustRightInd w:val="0"/>
        <w:jc w:val="center"/>
      </w:pPr>
      <w:r w:rsidRPr="00887699">
        <w:rPr>
          <w:b/>
          <w:bCs/>
          <w:color w:val="000000"/>
          <w:sz w:val="28"/>
          <w:szCs w:val="28"/>
        </w:rPr>
        <w:t> </w:t>
      </w:r>
    </w:p>
    <w:p w:rsidR="00887699" w:rsidRPr="00887699" w:rsidRDefault="00887699" w:rsidP="00887699">
      <w:pPr>
        <w:autoSpaceDE w:val="0"/>
        <w:autoSpaceDN w:val="0"/>
        <w:adjustRightInd w:val="0"/>
        <w:jc w:val="both"/>
      </w:pPr>
      <w:r w:rsidRPr="00887699">
        <w:rPr>
          <w:color w:val="FF0000"/>
          <w:sz w:val="28"/>
          <w:szCs w:val="28"/>
        </w:rPr>
        <w:t>         </w:t>
      </w:r>
      <w:r w:rsidRPr="00887699">
        <w:rPr>
          <w:color w:val="000000"/>
          <w:sz w:val="28"/>
          <w:szCs w:val="28"/>
        </w:rPr>
        <w:t>В целях характеристики показателей финансовой отчетности в составе пояснительной записки представлены:</w:t>
      </w:r>
    </w:p>
    <w:p w:rsidR="00887699" w:rsidRPr="00887699" w:rsidRDefault="00887699" w:rsidP="00887699">
      <w:pPr>
        <w:autoSpaceDE w:val="0"/>
        <w:autoSpaceDN w:val="0"/>
        <w:adjustRightInd w:val="0"/>
        <w:jc w:val="both"/>
      </w:pPr>
      <w:r w:rsidRPr="00887699">
        <w:rPr>
          <w:color w:val="000000"/>
          <w:sz w:val="28"/>
          <w:szCs w:val="28"/>
        </w:rPr>
        <w:t>- форма 0503161 «Сведения о количестве государственных (муниципальных) учреждений</w:t>
      </w:r>
    </w:p>
    <w:p w:rsidR="00887699" w:rsidRPr="00887699" w:rsidRDefault="00887699" w:rsidP="00887699">
      <w:pPr>
        <w:autoSpaceDE w:val="0"/>
        <w:autoSpaceDN w:val="0"/>
        <w:adjustRightInd w:val="0"/>
        <w:jc w:val="both"/>
      </w:pPr>
      <w:r w:rsidRPr="00887699">
        <w:rPr>
          <w:color w:val="000000"/>
          <w:sz w:val="28"/>
          <w:szCs w:val="28"/>
        </w:rPr>
        <w:t>- форма 0503164 «Отчет об исполнении бюджета»</w:t>
      </w:r>
    </w:p>
    <w:p w:rsidR="00887699" w:rsidRPr="00887699" w:rsidRDefault="00887699" w:rsidP="00887699">
      <w:pPr>
        <w:autoSpaceDE w:val="0"/>
        <w:autoSpaceDN w:val="0"/>
        <w:adjustRightInd w:val="0"/>
        <w:jc w:val="both"/>
      </w:pPr>
      <w:r w:rsidRPr="00887699">
        <w:rPr>
          <w:color w:val="000000"/>
          <w:sz w:val="28"/>
          <w:szCs w:val="28"/>
        </w:rPr>
        <w:t>- формы 0503168 «Сведения о движении нефинансовых активов»</w:t>
      </w:r>
    </w:p>
    <w:p w:rsidR="00887699" w:rsidRDefault="00887699" w:rsidP="0088769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87699">
        <w:rPr>
          <w:color w:val="000000"/>
          <w:sz w:val="28"/>
          <w:szCs w:val="28"/>
        </w:rPr>
        <w:t>- формы 0503169 « Сведения по дебиторской и кредиторской задолженности бюджетная деятельность, казна»</w:t>
      </w:r>
    </w:p>
    <w:p w:rsidR="00887699" w:rsidRDefault="00887699" w:rsidP="00887699">
      <w:pPr>
        <w:autoSpaceDE w:val="0"/>
        <w:autoSpaceDN w:val="0"/>
        <w:adjustRightInd w:val="0"/>
        <w:jc w:val="both"/>
      </w:pPr>
    </w:p>
    <w:p w:rsidR="006D644D" w:rsidRPr="00887699" w:rsidRDefault="006D644D" w:rsidP="00887699">
      <w:pPr>
        <w:autoSpaceDE w:val="0"/>
        <w:autoSpaceDN w:val="0"/>
        <w:adjustRightInd w:val="0"/>
        <w:jc w:val="both"/>
      </w:pPr>
    </w:p>
    <w:p w:rsidR="00887699" w:rsidRPr="00AB3454" w:rsidRDefault="00887699" w:rsidP="00887699">
      <w:pPr>
        <w:autoSpaceDE w:val="0"/>
        <w:autoSpaceDN w:val="0"/>
        <w:adjustRightInd w:val="0"/>
        <w:jc w:val="center"/>
      </w:pPr>
      <w:r w:rsidRPr="00AB3454">
        <w:rPr>
          <w:b/>
          <w:bCs/>
          <w:sz w:val="28"/>
          <w:szCs w:val="28"/>
        </w:rPr>
        <w:t>Дебиторская задолженность</w:t>
      </w:r>
    </w:p>
    <w:p w:rsidR="00887699" w:rsidRPr="00AB3454" w:rsidRDefault="00887699" w:rsidP="00887699">
      <w:pPr>
        <w:autoSpaceDE w:val="0"/>
        <w:autoSpaceDN w:val="0"/>
        <w:adjustRightInd w:val="0"/>
        <w:jc w:val="both"/>
      </w:pPr>
      <w:r w:rsidRPr="00AB3454">
        <w:rPr>
          <w:sz w:val="28"/>
          <w:szCs w:val="28"/>
        </w:rPr>
        <w:t>          Общая с</w:t>
      </w:r>
      <w:r w:rsidR="003958FF" w:rsidRPr="00AB3454">
        <w:rPr>
          <w:sz w:val="28"/>
          <w:szCs w:val="28"/>
        </w:rPr>
        <w:t>умма дебиторской задолженности  на 01.01.2020</w:t>
      </w:r>
      <w:r w:rsidRPr="00AB3454">
        <w:rPr>
          <w:sz w:val="28"/>
          <w:szCs w:val="28"/>
        </w:rPr>
        <w:t xml:space="preserve"> года составила </w:t>
      </w:r>
      <w:r w:rsidR="00E767F1" w:rsidRPr="00AB3454">
        <w:rPr>
          <w:sz w:val="28"/>
          <w:szCs w:val="28"/>
        </w:rPr>
        <w:t>11781,39</w:t>
      </w:r>
      <w:r w:rsidRPr="00AB3454">
        <w:rPr>
          <w:sz w:val="28"/>
          <w:szCs w:val="28"/>
        </w:rPr>
        <w:t xml:space="preserve">  </w:t>
      </w:r>
      <w:r w:rsidR="00E767F1" w:rsidRPr="00AB3454">
        <w:rPr>
          <w:sz w:val="28"/>
          <w:szCs w:val="28"/>
        </w:rPr>
        <w:t>рублей (по счету 303.01 – 1367,05</w:t>
      </w:r>
      <w:r w:rsidRPr="00AB3454">
        <w:rPr>
          <w:sz w:val="28"/>
          <w:szCs w:val="28"/>
        </w:rPr>
        <w:t xml:space="preserve"> руб.;  303.02 – 6219,80 руб.;  303.</w:t>
      </w:r>
      <w:r w:rsidR="00E767F1" w:rsidRPr="00AB3454">
        <w:rPr>
          <w:sz w:val="28"/>
          <w:szCs w:val="28"/>
        </w:rPr>
        <w:t>06 – 0,83 руб.;  303.07 – 210,81</w:t>
      </w:r>
      <w:r w:rsidRPr="00AB3454">
        <w:rPr>
          <w:sz w:val="28"/>
          <w:szCs w:val="28"/>
        </w:rPr>
        <w:t xml:space="preserve"> руб.; 303.10 – </w:t>
      </w:r>
      <w:r w:rsidR="00E767F1" w:rsidRPr="00AB3454">
        <w:rPr>
          <w:sz w:val="28"/>
          <w:szCs w:val="28"/>
        </w:rPr>
        <w:t>135</w:t>
      </w:r>
      <w:r w:rsidRPr="00AB3454">
        <w:rPr>
          <w:sz w:val="28"/>
          <w:szCs w:val="28"/>
        </w:rPr>
        <w:t xml:space="preserve">,12 </w:t>
      </w:r>
      <w:r w:rsidR="00E767F1" w:rsidRPr="00AB3454">
        <w:rPr>
          <w:sz w:val="28"/>
          <w:szCs w:val="28"/>
        </w:rPr>
        <w:t>руб.; 303.11 – 1,74 руб.; 303.12</w:t>
      </w:r>
      <w:r w:rsidRPr="00AB3454">
        <w:rPr>
          <w:sz w:val="28"/>
          <w:szCs w:val="28"/>
        </w:rPr>
        <w:t xml:space="preserve"> – </w:t>
      </w:r>
      <w:r w:rsidR="00E767F1" w:rsidRPr="00AB3454">
        <w:rPr>
          <w:sz w:val="28"/>
          <w:szCs w:val="28"/>
        </w:rPr>
        <w:t>541</w:t>
      </w:r>
      <w:r w:rsidRPr="00AB3454">
        <w:rPr>
          <w:sz w:val="28"/>
          <w:szCs w:val="28"/>
        </w:rPr>
        <w:t>,00 руб.; 208.21 – 1600,00 руб.; 208.34 – 1705,04 руб.)</w:t>
      </w:r>
    </w:p>
    <w:p w:rsidR="00887699" w:rsidRPr="00AB3454" w:rsidRDefault="00887699" w:rsidP="008876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3454">
        <w:rPr>
          <w:sz w:val="28"/>
          <w:szCs w:val="28"/>
        </w:rPr>
        <w:t> </w:t>
      </w:r>
    </w:p>
    <w:p w:rsidR="006D644D" w:rsidRPr="00AB3454" w:rsidRDefault="006D644D" w:rsidP="00887699">
      <w:pPr>
        <w:autoSpaceDE w:val="0"/>
        <w:autoSpaceDN w:val="0"/>
        <w:adjustRightInd w:val="0"/>
        <w:jc w:val="both"/>
        <w:rPr>
          <w:color w:val="FF0000"/>
        </w:rPr>
      </w:pPr>
    </w:p>
    <w:p w:rsidR="00887699" w:rsidRPr="00AB3454" w:rsidRDefault="00887699" w:rsidP="00887699">
      <w:pPr>
        <w:autoSpaceDE w:val="0"/>
        <w:autoSpaceDN w:val="0"/>
        <w:adjustRightInd w:val="0"/>
        <w:jc w:val="center"/>
      </w:pPr>
      <w:r w:rsidRPr="00AB3454">
        <w:rPr>
          <w:b/>
          <w:bCs/>
          <w:sz w:val="28"/>
          <w:szCs w:val="28"/>
        </w:rPr>
        <w:t>Кредиторская задолженность</w:t>
      </w:r>
    </w:p>
    <w:p w:rsidR="006D644D" w:rsidRPr="00AB3454" w:rsidRDefault="00887699" w:rsidP="00887699">
      <w:pPr>
        <w:autoSpaceDE w:val="0"/>
        <w:autoSpaceDN w:val="0"/>
        <w:adjustRightInd w:val="0"/>
        <w:jc w:val="both"/>
        <w:rPr>
          <w:color w:val="FF0000"/>
        </w:rPr>
      </w:pPr>
      <w:r w:rsidRPr="00AB3454">
        <w:rPr>
          <w:sz w:val="28"/>
          <w:szCs w:val="28"/>
        </w:rPr>
        <w:t>         Общая сумма кредиторской задолженности</w:t>
      </w:r>
      <w:r w:rsidR="003958FF" w:rsidRPr="00AB3454">
        <w:rPr>
          <w:sz w:val="28"/>
          <w:szCs w:val="28"/>
        </w:rPr>
        <w:t xml:space="preserve"> на 01.01.2020</w:t>
      </w:r>
      <w:r w:rsidRPr="00AB3454">
        <w:rPr>
          <w:sz w:val="28"/>
          <w:szCs w:val="28"/>
        </w:rPr>
        <w:t xml:space="preserve"> года составила </w:t>
      </w:r>
      <w:r w:rsidR="0028574F" w:rsidRPr="00AB3454">
        <w:rPr>
          <w:sz w:val="28"/>
          <w:szCs w:val="28"/>
        </w:rPr>
        <w:t>216612,77</w:t>
      </w:r>
      <w:r w:rsidRPr="00AB3454">
        <w:rPr>
          <w:sz w:val="28"/>
          <w:szCs w:val="28"/>
        </w:rPr>
        <w:t xml:space="preserve"> рублей (по счету 303.02 – 11223,52 руб.;</w:t>
      </w:r>
      <w:r w:rsidRPr="00AB3454">
        <w:rPr>
          <w:color w:val="FF0000"/>
          <w:sz w:val="28"/>
          <w:szCs w:val="28"/>
        </w:rPr>
        <w:t xml:space="preserve">  </w:t>
      </w:r>
      <w:r w:rsidR="0028574F" w:rsidRPr="00AB3454">
        <w:rPr>
          <w:sz w:val="28"/>
          <w:szCs w:val="28"/>
        </w:rPr>
        <w:t xml:space="preserve">302.21 – 252,39 </w:t>
      </w:r>
      <w:proofErr w:type="spellStart"/>
      <w:r w:rsidR="0028574F" w:rsidRPr="00AB3454">
        <w:rPr>
          <w:sz w:val="28"/>
          <w:szCs w:val="28"/>
        </w:rPr>
        <w:t>руб</w:t>
      </w:r>
      <w:proofErr w:type="spellEnd"/>
      <w:r w:rsidR="0028574F" w:rsidRPr="00AB3454">
        <w:rPr>
          <w:sz w:val="28"/>
          <w:szCs w:val="28"/>
        </w:rPr>
        <w:t>;</w:t>
      </w:r>
      <w:r w:rsidR="0028574F" w:rsidRPr="00AB3454">
        <w:rPr>
          <w:color w:val="FF0000"/>
          <w:sz w:val="28"/>
          <w:szCs w:val="28"/>
        </w:rPr>
        <w:t xml:space="preserve"> </w:t>
      </w:r>
      <w:r w:rsidR="0028574F" w:rsidRPr="00AB3454">
        <w:rPr>
          <w:sz w:val="28"/>
          <w:szCs w:val="28"/>
        </w:rPr>
        <w:t>302.23 – 5136,86</w:t>
      </w:r>
      <w:r w:rsidRPr="00AB3454">
        <w:rPr>
          <w:sz w:val="28"/>
          <w:szCs w:val="28"/>
        </w:rPr>
        <w:t xml:space="preserve"> руб.;</w:t>
      </w:r>
      <w:r w:rsidRPr="00AB3454">
        <w:rPr>
          <w:color w:val="FF0000"/>
          <w:sz w:val="28"/>
          <w:szCs w:val="28"/>
        </w:rPr>
        <w:t xml:space="preserve">  </w:t>
      </w:r>
      <w:r w:rsidRPr="00AB3454">
        <w:rPr>
          <w:sz w:val="28"/>
          <w:szCs w:val="28"/>
        </w:rPr>
        <w:t xml:space="preserve">302.51 – </w:t>
      </w:r>
      <w:r w:rsidR="0028574F" w:rsidRPr="00AB3454">
        <w:rPr>
          <w:sz w:val="28"/>
          <w:szCs w:val="28"/>
        </w:rPr>
        <w:t>200</w:t>
      </w:r>
      <w:r w:rsidRPr="00AB3454">
        <w:rPr>
          <w:sz w:val="28"/>
          <w:szCs w:val="28"/>
        </w:rPr>
        <w:t xml:space="preserve"> 000,00 руб.)</w:t>
      </w:r>
      <w:r w:rsidRPr="00AB3454">
        <w:rPr>
          <w:color w:val="FF0000"/>
          <w:sz w:val="28"/>
          <w:szCs w:val="28"/>
        </w:rPr>
        <w:t xml:space="preserve"> </w:t>
      </w:r>
    </w:p>
    <w:p w:rsidR="00725100" w:rsidRPr="00AB3454" w:rsidRDefault="00725100" w:rsidP="00887699">
      <w:pPr>
        <w:autoSpaceDE w:val="0"/>
        <w:autoSpaceDN w:val="0"/>
        <w:adjustRightInd w:val="0"/>
        <w:jc w:val="both"/>
        <w:rPr>
          <w:color w:val="FF0000"/>
        </w:rPr>
      </w:pPr>
    </w:p>
    <w:p w:rsidR="006D644D" w:rsidRPr="00AB3454" w:rsidRDefault="006D644D" w:rsidP="00887699">
      <w:pPr>
        <w:autoSpaceDE w:val="0"/>
        <w:autoSpaceDN w:val="0"/>
        <w:adjustRightInd w:val="0"/>
        <w:jc w:val="both"/>
      </w:pPr>
    </w:p>
    <w:p w:rsidR="00887699" w:rsidRPr="00AB3454" w:rsidRDefault="00887699" w:rsidP="00887699">
      <w:pPr>
        <w:autoSpaceDE w:val="0"/>
        <w:autoSpaceDN w:val="0"/>
        <w:adjustRightInd w:val="0"/>
        <w:jc w:val="center"/>
      </w:pPr>
      <w:r w:rsidRPr="00AB3454">
        <w:rPr>
          <w:b/>
          <w:bCs/>
          <w:color w:val="000000"/>
          <w:sz w:val="28"/>
          <w:szCs w:val="28"/>
        </w:rPr>
        <w:lastRenderedPageBreak/>
        <w:t>Остатки денежных средств на счетах бюджетов</w:t>
      </w:r>
    </w:p>
    <w:p w:rsidR="00887699" w:rsidRPr="00AB3454" w:rsidRDefault="00887699" w:rsidP="00887699">
      <w:pPr>
        <w:autoSpaceDE w:val="0"/>
        <w:autoSpaceDN w:val="0"/>
        <w:adjustRightInd w:val="0"/>
        <w:jc w:val="both"/>
      </w:pPr>
      <w:r w:rsidRPr="00AB3454">
        <w:rPr>
          <w:color w:val="000000"/>
          <w:sz w:val="28"/>
          <w:szCs w:val="28"/>
        </w:rPr>
        <w:t>         </w:t>
      </w:r>
      <w:proofErr w:type="gramStart"/>
      <w:r w:rsidRPr="00AB3454">
        <w:rPr>
          <w:color w:val="000000"/>
          <w:sz w:val="28"/>
          <w:szCs w:val="28"/>
        </w:rPr>
        <w:t>На конец</w:t>
      </w:r>
      <w:proofErr w:type="gramEnd"/>
      <w:r w:rsidRPr="00AB3454">
        <w:rPr>
          <w:color w:val="000000"/>
          <w:sz w:val="28"/>
          <w:szCs w:val="28"/>
        </w:rPr>
        <w:t xml:space="preserve"> 2019 года остаток денежных средств на счетах бюджетов составил 15780,73 рублей. На 01.01.2020 года остаток целевых денежных средств составил 220,67</w:t>
      </w:r>
    </w:p>
    <w:p w:rsidR="00887699" w:rsidRPr="00AB3454" w:rsidRDefault="00887699" w:rsidP="00887699">
      <w:pPr>
        <w:autoSpaceDE w:val="0"/>
        <w:autoSpaceDN w:val="0"/>
        <w:adjustRightInd w:val="0"/>
        <w:jc w:val="both"/>
      </w:pPr>
      <w:r w:rsidRPr="00AB3454">
        <w:rPr>
          <w:color w:val="000000"/>
          <w:sz w:val="28"/>
          <w:szCs w:val="28"/>
        </w:rPr>
        <w:t> </w:t>
      </w:r>
    </w:p>
    <w:p w:rsidR="00887699" w:rsidRPr="00AB3454" w:rsidRDefault="00887699" w:rsidP="004E4F92">
      <w:pPr>
        <w:autoSpaceDE w:val="0"/>
        <w:autoSpaceDN w:val="0"/>
        <w:adjustRightInd w:val="0"/>
        <w:rPr>
          <w:sz w:val="28"/>
          <w:szCs w:val="28"/>
        </w:rPr>
      </w:pPr>
      <w:r w:rsidRPr="00AB3454">
        <w:rPr>
          <w:sz w:val="28"/>
          <w:szCs w:val="28"/>
        </w:rPr>
        <w:t>          </w:t>
      </w:r>
      <w:r w:rsidR="00E60B8D" w:rsidRPr="00AB3454">
        <w:rPr>
          <w:sz w:val="28"/>
          <w:szCs w:val="28"/>
        </w:rPr>
        <w:t xml:space="preserve">На 01.01.2020 </w:t>
      </w:r>
      <w:r w:rsidRPr="00AB3454">
        <w:rPr>
          <w:sz w:val="28"/>
          <w:szCs w:val="28"/>
        </w:rPr>
        <w:t xml:space="preserve"> года стоимость основных средств составила 1</w:t>
      </w:r>
      <w:r w:rsidR="00E60B8D" w:rsidRPr="00AB3454">
        <w:rPr>
          <w:sz w:val="28"/>
          <w:szCs w:val="28"/>
        </w:rPr>
        <w:t> 759 272,84</w:t>
      </w:r>
      <w:r w:rsidRPr="00AB3454">
        <w:rPr>
          <w:sz w:val="28"/>
          <w:szCs w:val="28"/>
        </w:rPr>
        <w:t xml:space="preserve"> руб.; стоимость материальных запасов составила </w:t>
      </w:r>
      <w:r w:rsidR="00E60B8D" w:rsidRPr="00AB3454">
        <w:rPr>
          <w:sz w:val="28"/>
          <w:szCs w:val="28"/>
        </w:rPr>
        <w:t>111 416,15</w:t>
      </w:r>
      <w:r w:rsidRPr="00AB3454">
        <w:rPr>
          <w:sz w:val="28"/>
          <w:szCs w:val="28"/>
        </w:rPr>
        <w:t xml:space="preserve"> руб.</w:t>
      </w:r>
      <w:r w:rsidR="004E4F92" w:rsidRPr="00AB3454">
        <w:rPr>
          <w:sz w:val="28"/>
          <w:szCs w:val="28"/>
        </w:rPr>
        <w:t xml:space="preserve">; </w:t>
      </w:r>
      <w:r w:rsidRPr="00AB3454">
        <w:rPr>
          <w:sz w:val="28"/>
          <w:szCs w:val="28"/>
        </w:rPr>
        <w:t xml:space="preserve">стоимость </w:t>
      </w:r>
      <w:r w:rsidR="004E4F92" w:rsidRPr="00AB3454">
        <w:rPr>
          <w:sz w:val="28"/>
          <w:szCs w:val="28"/>
        </w:rPr>
        <w:t xml:space="preserve">имущества казны составляла </w:t>
      </w:r>
      <w:r w:rsidRPr="00AB3454">
        <w:rPr>
          <w:sz w:val="28"/>
          <w:szCs w:val="28"/>
        </w:rPr>
        <w:t xml:space="preserve">41 199 495,25 руб. </w:t>
      </w:r>
    </w:p>
    <w:p w:rsidR="00887699" w:rsidRPr="00D16CCC" w:rsidRDefault="00887699" w:rsidP="00887699">
      <w:pPr>
        <w:autoSpaceDE w:val="0"/>
        <w:autoSpaceDN w:val="0"/>
        <w:adjustRightInd w:val="0"/>
        <w:jc w:val="both"/>
      </w:pPr>
      <w:r w:rsidRPr="00D16CCC">
        <w:rPr>
          <w:rFonts w:ascii="Calibri" w:hAnsi="Calibri"/>
          <w:color w:val="000000"/>
          <w:sz w:val="28"/>
          <w:szCs w:val="28"/>
        </w:rPr>
        <w:t> </w:t>
      </w:r>
    </w:p>
    <w:p w:rsidR="00887699" w:rsidRPr="0070204C" w:rsidRDefault="00887699" w:rsidP="00887699">
      <w:pPr>
        <w:autoSpaceDE w:val="0"/>
        <w:autoSpaceDN w:val="0"/>
        <w:adjustRightInd w:val="0"/>
        <w:jc w:val="center"/>
      </w:pPr>
      <w:r w:rsidRPr="0070204C">
        <w:rPr>
          <w:b/>
          <w:bCs/>
          <w:color w:val="000000"/>
          <w:sz w:val="28"/>
          <w:szCs w:val="28"/>
        </w:rPr>
        <w:t>Раздел V «Прочие вопросы деятельности субъекта бюджетной отчетности»</w:t>
      </w:r>
    </w:p>
    <w:p w:rsidR="00887699" w:rsidRPr="0070204C" w:rsidRDefault="00887699" w:rsidP="00887699">
      <w:pPr>
        <w:autoSpaceDE w:val="0"/>
        <w:autoSpaceDN w:val="0"/>
        <w:adjustRightInd w:val="0"/>
        <w:jc w:val="center"/>
      </w:pPr>
      <w:r w:rsidRPr="0070204C">
        <w:rPr>
          <w:b/>
          <w:bCs/>
          <w:color w:val="000000"/>
          <w:sz w:val="28"/>
          <w:szCs w:val="28"/>
        </w:rPr>
        <w:t> </w:t>
      </w:r>
    </w:p>
    <w:p w:rsidR="00887699" w:rsidRPr="0070204C" w:rsidRDefault="00887699" w:rsidP="00887699">
      <w:pPr>
        <w:autoSpaceDE w:val="0"/>
        <w:autoSpaceDN w:val="0"/>
        <w:adjustRightInd w:val="0"/>
        <w:jc w:val="both"/>
      </w:pPr>
      <w:r w:rsidRPr="0070204C">
        <w:rPr>
          <w:color w:val="000000"/>
          <w:sz w:val="28"/>
          <w:szCs w:val="28"/>
        </w:rPr>
        <w:t>- «Сведения об основных видах деятельности» таблица 1</w:t>
      </w:r>
    </w:p>
    <w:p w:rsidR="00887699" w:rsidRPr="0070204C" w:rsidRDefault="000B7DFC" w:rsidP="0088769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87699" w:rsidRPr="0070204C">
        <w:rPr>
          <w:color w:val="000000"/>
          <w:sz w:val="28"/>
          <w:szCs w:val="28"/>
        </w:rPr>
        <w:t>«Сведения  об  исполнении  текстовых  статей  закона (решения)  о бюджете» таблица 3</w:t>
      </w:r>
    </w:p>
    <w:p w:rsidR="0070204C" w:rsidRPr="0070204C" w:rsidRDefault="0070204C" w:rsidP="00887699">
      <w:pPr>
        <w:autoSpaceDE w:val="0"/>
        <w:autoSpaceDN w:val="0"/>
        <w:adjustRightInd w:val="0"/>
        <w:jc w:val="both"/>
      </w:pPr>
      <w:r w:rsidRPr="0070204C">
        <w:rPr>
          <w:color w:val="000000"/>
          <w:sz w:val="28"/>
          <w:szCs w:val="28"/>
        </w:rPr>
        <w:t>- «Сведения об особенностях ведения бюджетного учета» таблица 4</w:t>
      </w:r>
    </w:p>
    <w:p w:rsidR="00887699" w:rsidRPr="0070204C" w:rsidRDefault="00887699" w:rsidP="00887699">
      <w:pPr>
        <w:autoSpaceDE w:val="0"/>
        <w:autoSpaceDN w:val="0"/>
        <w:adjustRightInd w:val="0"/>
        <w:jc w:val="both"/>
      </w:pPr>
      <w:r w:rsidRPr="0070204C">
        <w:rPr>
          <w:color w:val="000000"/>
          <w:sz w:val="28"/>
          <w:szCs w:val="28"/>
        </w:rPr>
        <w:t>- «Сведения о результатах мероприятий внутреннего государственного (муниципального) контроля» таблица 5</w:t>
      </w:r>
    </w:p>
    <w:p w:rsidR="00887699" w:rsidRPr="0070204C" w:rsidRDefault="00887699" w:rsidP="00887699">
      <w:pPr>
        <w:autoSpaceDE w:val="0"/>
        <w:autoSpaceDN w:val="0"/>
        <w:adjustRightInd w:val="0"/>
        <w:jc w:val="both"/>
      </w:pPr>
      <w:r w:rsidRPr="0070204C">
        <w:rPr>
          <w:color w:val="000000"/>
          <w:sz w:val="28"/>
          <w:szCs w:val="28"/>
        </w:rPr>
        <w:t>- «Сведения о проведении инвентаризации» таблица 6 не предоставлена в виду отсутствия расхождений</w:t>
      </w:r>
    </w:p>
    <w:p w:rsidR="00887699" w:rsidRPr="0070204C" w:rsidRDefault="00887699" w:rsidP="00887699">
      <w:pPr>
        <w:autoSpaceDE w:val="0"/>
        <w:autoSpaceDN w:val="0"/>
        <w:adjustRightInd w:val="0"/>
        <w:jc w:val="both"/>
      </w:pPr>
      <w:r w:rsidRPr="0070204C">
        <w:rPr>
          <w:color w:val="000000"/>
          <w:sz w:val="28"/>
          <w:szCs w:val="28"/>
        </w:rPr>
        <w:t>- «Сведения о результатах внешнего государственного (муниципального) финансового контроля» таблица 7</w:t>
      </w:r>
    </w:p>
    <w:p w:rsidR="00887699" w:rsidRPr="0070204C" w:rsidRDefault="00887699" w:rsidP="00887699">
      <w:pPr>
        <w:autoSpaceDE w:val="0"/>
        <w:autoSpaceDN w:val="0"/>
        <w:adjustRightInd w:val="0"/>
      </w:pPr>
      <w:r w:rsidRPr="0070204C">
        <w:rPr>
          <w:b/>
          <w:bCs/>
          <w:color w:val="000000"/>
          <w:sz w:val="28"/>
          <w:szCs w:val="28"/>
        </w:rPr>
        <w:t> </w:t>
      </w:r>
    </w:p>
    <w:p w:rsidR="00887699" w:rsidRPr="00D16CCC" w:rsidRDefault="00887699" w:rsidP="00887699">
      <w:pPr>
        <w:autoSpaceDE w:val="0"/>
        <w:autoSpaceDN w:val="0"/>
        <w:adjustRightInd w:val="0"/>
        <w:jc w:val="both"/>
      </w:pPr>
      <w:r w:rsidRPr="00D16CCC">
        <w:rPr>
          <w:rFonts w:ascii="Calibri" w:hAnsi="Calibri"/>
          <w:b/>
          <w:bCs/>
          <w:color w:val="000000"/>
          <w:sz w:val="28"/>
          <w:szCs w:val="28"/>
        </w:rPr>
        <w:t> </w:t>
      </w:r>
    </w:p>
    <w:p w:rsidR="00887699" w:rsidRPr="003172BC" w:rsidRDefault="00887699" w:rsidP="00887699">
      <w:pPr>
        <w:autoSpaceDE w:val="0"/>
        <w:autoSpaceDN w:val="0"/>
        <w:adjustRightInd w:val="0"/>
        <w:ind w:firstLine="700"/>
        <w:jc w:val="both"/>
      </w:pPr>
      <w:r w:rsidRPr="003172BC">
        <w:rPr>
          <w:sz w:val="28"/>
          <w:szCs w:val="28"/>
        </w:rPr>
        <w:t>Для ведения бухгалтерского учета Администрация МО «Веркольское» руководствуется нормативно-правовыми документами: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    - Федеральный закон «О бухгалтерском учете» от 06.12.2011г. № 402-ФЗ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    - Приказ  Министерства  финансов  Российской  Федерации от 01.12.2010 г.  № 157н «Об утверждении  Единого  плана  счетов бухгалтерского  учета  для  органов  государственной  власти (государственных органов), органа местного самоуправления, органов управления  государственными  внебюджетными  фондами, государственных академий наук, государственных (муниципальных) учреждений  и Инструкции по его применению»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    - Приказ  Министерства  финансов  Российской  Федерации от 28.10.2010 г. № 162н « Об утверждении Плана счетов бюджетного учета и Инструкции по его применению»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   - Приказ Министерства финансов Российской Федерации «Об утверждении Указаний о порядке применения бюджетной классификации на очередной финансовый год».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   -</w:t>
      </w:r>
      <w:r w:rsidRPr="003172BC">
        <w:rPr>
          <w:sz w:val="28"/>
          <w:szCs w:val="28"/>
          <w:shd w:val="clear" w:color="auto" w:fill="FFFFFF"/>
        </w:rPr>
        <w:t xml:space="preserve"> 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</w:t>
      </w:r>
      <w:r w:rsidRPr="003172BC">
        <w:rPr>
          <w:sz w:val="28"/>
          <w:szCs w:val="28"/>
          <w:shd w:val="clear" w:color="auto" w:fill="FFFFFF"/>
        </w:rPr>
        <w:lastRenderedPageBreak/>
        <w:t>государственными (муниципальными) учреждениями, и методических указаний по их применению».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  <w:shd w:val="clear" w:color="auto" w:fill="FFFFFF"/>
        </w:rPr>
        <w:t> </w:t>
      </w:r>
      <w:r w:rsidRPr="003172BC">
        <w:rPr>
          <w:sz w:val="28"/>
          <w:szCs w:val="28"/>
        </w:rPr>
        <w:t xml:space="preserve">       - Положение о порядке ведения кассовых операций юридическими лицами и упрощенном порядке ведения кассовых операций  </w:t>
      </w:r>
      <w:proofErr w:type="spellStart"/>
      <w:r w:rsidRPr="003172BC">
        <w:rPr>
          <w:sz w:val="28"/>
          <w:szCs w:val="28"/>
        </w:rPr>
        <w:t>идивидуальными</w:t>
      </w:r>
      <w:proofErr w:type="spellEnd"/>
      <w:r w:rsidRPr="003172BC">
        <w:rPr>
          <w:sz w:val="28"/>
          <w:szCs w:val="28"/>
        </w:rPr>
        <w:t xml:space="preserve"> предпринимателями и субъектами малого предпринимательства, утвержденное Центральным Банком Российской Федерации от 11.03.2014г. №3210-У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   - Методические указания по инвентаризации имущества и финансовых обязательств, утвержденные Приказом Минфина России от 13.06.1995 г. №49</w:t>
      </w:r>
    </w:p>
    <w:p w:rsidR="00887699" w:rsidRPr="003172BC" w:rsidRDefault="00887699" w:rsidP="0088769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   - Приказ Министерства финансов Российской Федерации от 28.12.2010 г № 191н « 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Федерации».</w:t>
      </w:r>
    </w:p>
    <w:p w:rsidR="00941BD9" w:rsidRDefault="00887699" w:rsidP="00941BD9">
      <w:pPr>
        <w:autoSpaceDE w:val="0"/>
        <w:autoSpaceDN w:val="0"/>
        <w:adjustRightInd w:val="0"/>
        <w:jc w:val="both"/>
      </w:pPr>
      <w:r w:rsidRPr="003172BC">
        <w:rPr>
          <w:sz w:val="28"/>
          <w:szCs w:val="28"/>
        </w:rPr>
        <w:t>    </w:t>
      </w:r>
      <w:r w:rsidR="003172BC" w:rsidRPr="003172BC">
        <w:rPr>
          <w:sz w:val="28"/>
          <w:szCs w:val="28"/>
        </w:rPr>
        <w:t xml:space="preserve"> </w:t>
      </w:r>
      <w:r w:rsidRPr="003172BC">
        <w:rPr>
          <w:sz w:val="28"/>
          <w:szCs w:val="28"/>
        </w:rPr>
        <w:t>  - Учетная политика учреждения</w:t>
      </w:r>
    </w:p>
    <w:p w:rsidR="00941BD9" w:rsidRDefault="00941BD9" w:rsidP="00941BD9">
      <w:pPr>
        <w:autoSpaceDE w:val="0"/>
        <w:autoSpaceDN w:val="0"/>
        <w:adjustRightInd w:val="0"/>
        <w:jc w:val="both"/>
      </w:pPr>
      <w:r>
        <w:t xml:space="preserve">       </w:t>
      </w:r>
      <w:r>
        <w:rPr>
          <w:sz w:val="28"/>
          <w:szCs w:val="28"/>
        </w:rPr>
        <w:t xml:space="preserve"> - </w:t>
      </w:r>
      <w:r w:rsidR="005F78FA" w:rsidRPr="00941BD9">
        <w:rPr>
          <w:sz w:val="28"/>
          <w:szCs w:val="28"/>
        </w:rPr>
        <w:t>Приказ Минфина России от 31.12.2016 N 256н 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</w:t>
      </w:r>
      <w:r>
        <w:rPr>
          <w:sz w:val="28"/>
          <w:szCs w:val="28"/>
        </w:rPr>
        <w:t>о сектора"</w:t>
      </w:r>
    </w:p>
    <w:p w:rsidR="00941BD9" w:rsidRDefault="00941BD9" w:rsidP="00941BD9">
      <w:pPr>
        <w:autoSpaceDE w:val="0"/>
        <w:autoSpaceDN w:val="0"/>
        <w:adjustRightInd w:val="0"/>
        <w:jc w:val="both"/>
      </w:pPr>
      <w:r>
        <w:t xml:space="preserve">        </w:t>
      </w:r>
      <w:r w:rsidRPr="00941BD9">
        <w:rPr>
          <w:sz w:val="28"/>
          <w:szCs w:val="28"/>
        </w:rPr>
        <w:t xml:space="preserve">- </w:t>
      </w:r>
      <w:r w:rsidR="005F78FA" w:rsidRPr="00941BD9">
        <w:rPr>
          <w:sz w:val="28"/>
          <w:szCs w:val="28"/>
        </w:rPr>
        <w:t xml:space="preserve">Приказ Минфина России от 31.12.2016 N 257н "Об утверждении федерального стандарта бухгалтерского учета для организаций государственного сектора "Основные средства" </w:t>
      </w:r>
    </w:p>
    <w:p w:rsidR="00941BD9" w:rsidRDefault="00941BD9" w:rsidP="00941BD9">
      <w:pPr>
        <w:autoSpaceDE w:val="0"/>
        <w:autoSpaceDN w:val="0"/>
        <w:adjustRightInd w:val="0"/>
        <w:jc w:val="both"/>
      </w:pPr>
      <w:r>
        <w:t xml:space="preserve">        </w:t>
      </w:r>
      <w:r w:rsidRPr="00941BD9">
        <w:rPr>
          <w:sz w:val="28"/>
          <w:szCs w:val="28"/>
        </w:rPr>
        <w:t xml:space="preserve">- </w:t>
      </w:r>
      <w:r w:rsidR="005F78FA" w:rsidRPr="00941BD9">
        <w:rPr>
          <w:sz w:val="28"/>
          <w:szCs w:val="28"/>
        </w:rPr>
        <w:t xml:space="preserve">Приказ Минфина России от 31.12.2016 N 258н "Об утверждении федерального стандарта бухгалтерского учета для организаций государственного сектора "Аренда" </w:t>
      </w:r>
    </w:p>
    <w:p w:rsidR="00941BD9" w:rsidRDefault="00941BD9" w:rsidP="00941BD9">
      <w:pPr>
        <w:autoSpaceDE w:val="0"/>
        <w:autoSpaceDN w:val="0"/>
        <w:adjustRightInd w:val="0"/>
        <w:jc w:val="both"/>
      </w:pPr>
      <w:r>
        <w:t xml:space="preserve">       </w:t>
      </w:r>
      <w:r w:rsidRPr="00941BD9">
        <w:rPr>
          <w:sz w:val="28"/>
          <w:szCs w:val="28"/>
        </w:rPr>
        <w:t xml:space="preserve">- </w:t>
      </w:r>
      <w:r w:rsidR="005F78FA" w:rsidRPr="00941BD9">
        <w:rPr>
          <w:sz w:val="28"/>
          <w:szCs w:val="28"/>
        </w:rPr>
        <w:t xml:space="preserve">Приказ Минфина России от 31.12.2016 N 259н "Об утверждении федерального стандарта бухгалтерского учета для организаций государственного сектора "Обесценение активов" </w:t>
      </w:r>
    </w:p>
    <w:p w:rsidR="005F78FA" w:rsidRPr="00941BD9" w:rsidRDefault="00941BD9" w:rsidP="00941BD9">
      <w:pPr>
        <w:autoSpaceDE w:val="0"/>
        <w:autoSpaceDN w:val="0"/>
        <w:adjustRightInd w:val="0"/>
        <w:jc w:val="both"/>
      </w:pPr>
      <w:r>
        <w:t xml:space="preserve">      </w:t>
      </w:r>
      <w:r w:rsidRPr="00941BD9">
        <w:rPr>
          <w:sz w:val="28"/>
          <w:szCs w:val="28"/>
        </w:rPr>
        <w:t xml:space="preserve">- </w:t>
      </w:r>
      <w:r w:rsidR="005F78FA" w:rsidRPr="00941BD9">
        <w:rPr>
          <w:sz w:val="28"/>
          <w:szCs w:val="28"/>
        </w:rPr>
        <w:t xml:space="preserve">Приказ Минфина России от 31.12.2016 N 260н "Об утверждении федерального стандарта бухгалтерского учета для организаций государственного сектора "Представление бухгалтерской (финансовой) отчетности" </w:t>
      </w:r>
    </w:p>
    <w:p w:rsidR="005F78FA" w:rsidRPr="001218E8" w:rsidRDefault="005F78FA" w:rsidP="00887699">
      <w:pPr>
        <w:autoSpaceDE w:val="0"/>
        <w:autoSpaceDN w:val="0"/>
        <w:adjustRightInd w:val="0"/>
        <w:jc w:val="both"/>
        <w:rPr>
          <w:color w:val="FF0000"/>
        </w:rPr>
      </w:pPr>
    </w:p>
    <w:p w:rsidR="00887699" w:rsidRPr="001218E8" w:rsidRDefault="00887699" w:rsidP="00887699">
      <w:pPr>
        <w:autoSpaceDE w:val="0"/>
        <w:autoSpaceDN w:val="0"/>
        <w:adjustRightInd w:val="0"/>
        <w:ind w:firstLine="700"/>
        <w:jc w:val="both"/>
      </w:pPr>
      <w:r w:rsidRPr="001218E8">
        <w:rPr>
          <w:color w:val="000000"/>
          <w:sz w:val="28"/>
          <w:szCs w:val="28"/>
        </w:rPr>
        <w:t>Бухгалтерский учет в муниципальном образовании «Веркольское» осуществляется автоматизированным способом в программном обеспечении «1-С». Для электронной передачи налоговых, статистических и пенсионных отчетов применяется программное обеспечение «</w:t>
      </w:r>
      <w:proofErr w:type="spellStart"/>
      <w:r w:rsidRPr="001218E8">
        <w:rPr>
          <w:color w:val="000000"/>
          <w:sz w:val="28"/>
          <w:szCs w:val="28"/>
        </w:rPr>
        <w:t>СБиС</w:t>
      </w:r>
      <w:proofErr w:type="spellEnd"/>
      <w:r w:rsidRPr="001218E8">
        <w:rPr>
          <w:color w:val="000000"/>
          <w:sz w:val="28"/>
          <w:szCs w:val="28"/>
        </w:rPr>
        <w:t>». Для передачи месячных, квартальных и годовых отчетов об исполнении бюджета применяется программное обеспечение «СВОД-СМАРТ».</w:t>
      </w:r>
    </w:p>
    <w:p w:rsidR="00887699" w:rsidRPr="001218E8" w:rsidRDefault="00887699" w:rsidP="00887699">
      <w:pPr>
        <w:autoSpaceDE w:val="0"/>
        <w:autoSpaceDN w:val="0"/>
        <w:adjustRightInd w:val="0"/>
        <w:ind w:firstLine="700"/>
        <w:jc w:val="both"/>
      </w:pPr>
      <w:r w:rsidRPr="001218E8">
        <w:rPr>
          <w:color w:val="000000"/>
          <w:sz w:val="28"/>
          <w:szCs w:val="28"/>
        </w:rPr>
        <w:t xml:space="preserve">Для ведения бухгалтерского учета материальных запасов применяются счета аналитического учета в соответствии с объектом учета и содержанием хозяйственной операции. Поступление, внутреннее перемещение и выбытие материальных запасов оформляются первичными документами. Принимаются к учету по фактической стоимости их приобретения. Применяется способ списания материальных запасов по средней стоимости. </w:t>
      </w:r>
      <w:r w:rsidRPr="001218E8">
        <w:rPr>
          <w:color w:val="000000"/>
          <w:sz w:val="28"/>
          <w:szCs w:val="28"/>
        </w:rPr>
        <w:lastRenderedPageBreak/>
        <w:t xml:space="preserve">Момент отражения в бухгалтерском учете – дата принятия на учет, дата списания с учета. 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          В виду отсутствия числовых показателей в состав годовой отчетности не входят следующие формы: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 Сведения о результатах деятельности (ф.0503162)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 Сведения о целевых иностранных кредитах (ф.0503167)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</w:t>
      </w:r>
      <w:r w:rsidR="00606274">
        <w:rPr>
          <w:color w:val="000000"/>
          <w:sz w:val="28"/>
          <w:szCs w:val="28"/>
        </w:rPr>
        <w:t xml:space="preserve"> </w:t>
      </w:r>
      <w:r w:rsidRPr="001218E8">
        <w:rPr>
          <w:color w:val="000000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(ф.0503171)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 Сведения о государственном (муниципальном) долге, предоставленных бюджетных кредитах (ф.0503172)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 Сведения о доходах бюджета от перечисления части прибыли (</w:t>
      </w:r>
      <w:proofErr w:type="spellStart"/>
      <w:r w:rsidRPr="001218E8">
        <w:rPr>
          <w:color w:val="000000"/>
          <w:sz w:val="28"/>
          <w:szCs w:val="28"/>
        </w:rPr>
        <w:t>дивидентов</w:t>
      </w:r>
      <w:proofErr w:type="spellEnd"/>
      <w:r w:rsidRPr="001218E8">
        <w:rPr>
          <w:color w:val="000000"/>
          <w:sz w:val="28"/>
          <w:szCs w:val="28"/>
        </w:rPr>
        <w:t>) государственных (муниципальных) унитарных предприятий, иных организаций с государственным участием в капитале (ф.0503174)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 Сведения об остатках денежных средств на счетах получателя бюджетных средств (ф.0503178)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 Сведения о вложениях в объекты недвижимого имущества, объектах нефинансовых активов (ф.0503190)</w:t>
      </w:r>
    </w:p>
    <w:p w:rsidR="00887699" w:rsidRPr="001218E8" w:rsidRDefault="00887699" w:rsidP="00887699">
      <w:pPr>
        <w:autoSpaceDE w:val="0"/>
        <w:autoSpaceDN w:val="0"/>
        <w:adjustRightInd w:val="0"/>
        <w:jc w:val="both"/>
      </w:pPr>
      <w:r w:rsidRPr="001218E8">
        <w:rPr>
          <w:color w:val="000000"/>
          <w:sz w:val="28"/>
          <w:szCs w:val="28"/>
        </w:rPr>
        <w:t>- Сведения об исполнении судебных решений по денежным обязательствам бюджета (ф.0503296)</w:t>
      </w:r>
    </w:p>
    <w:p w:rsidR="00887699" w:rsidRPr="001218E8" w:rsidRDefault="00887699" w:rsidP="005354AC">
      <w:pPr>
        <w:jc w:val="both"/>
        <w:rPr>
          <w:sz w:val="28"/>
          <w:szCs w:val="28"/>
        </w:rPr>
      </w:pPr>
    </w:p>
    <w:p w:rsidR="005354AC" w:rsidRPr="000C0D63" w:rsidRDefault="005354AC" w:rsidP="005354AC">
      <w:pPr>
        <w:jc w:val="both"/>
        <w:rPr>
          <w:sz w:val="28"/>
          <w:szCs w:val="28"/>
        </w:rPr>
      </w:pPr>
    </w:p>
    <w:p w:rsidR="00503CAD" w:rsidRDefault="00503CAD" w:rsidP="0030079D">
      <w:pPr>
        <w:ind w:firstLine="709"/>
        <w:jc w:val="both"/>
        <w:rPr>
          <w:sz w:val="28"/>
          <w:szCs w:val="28"/>
        </w:rPr>
      </w:pPr>
    </w:p>
    <w:p w:rsidR="0030079D" w:rsidRDefault="0030079D" w:rsidP="008F5AC0">
      <w:pPr>
        <w:rPr>
          <w:sz w:val="28"/>
          <w:szCs w:val="28"/>
        </w:rPr>
      </w:pPr>
    </w:p>
    <w:p w:rsidR="008F5AC0" w:rsidRPr="00F03255" w:rsidRDefault="008F5AC0" w:rsidP="008F5AC0">
      <w:pPr>
        <w:rPr>
          <w:sz w:val="28"/>
          <w:szCs w:val="28"/>
        </w:rPr>
      </w:pPr>
      <w:r w:rsidRPr="00F03255">
        <w:rPr>
          <w:sz w:val="28"/>
          <w:szCs w:val="28"/>
        </w:rPr>
        <w:t>Глава муниципального</w:t>
      </w:r>
      <w:r w:rsidR="004B05A4">
        <w:rPr>
          <w:sz w:val="28"/>
          <w:szCs w:val="28"/>
        </w:rPr>
        <w:t xml:space="preserve"> образования </w:t>
      </w:r>
      <w:r w:rsidR="00C2398C">
        <w:rPr>
          <w:sz w:val="28"/>
          <w:szCs w:val="28"/>
        </w:rPr>
        <w:t xml:space="preserve">                                               </w:t>
      </w:r>
      <w:r w:rsidRPr="00F03255">
        <w:rPr>
          <w:sz w:val="28"/>
          <w:szCs w:val="28"/>
        </w:rPr>
        <w:t>Г.Н.</w:t>
      </w:r>
      <w:r>
        <w:rPr>
          <w:sz w:val="28"/>
          <w:szCs w:val="28"/>
        </w:rPr>
        <w:t xml:space="preserve"> </w:t>
      </w:r>
      <w:proofErr w:type="spellStart"/>
      <w:r w:rsidRPr="00F03255">
        <w:rPr>
          <w:sz w:val="28"/>
          <w:szCs w:val="28"/>
        </w:rPr>
        <w:t>Ставрова</w:t>
      </w:r>
      <w:proofErr w:type="spellEnd"/>
    </w:p>
    <w:p w:rsidR="00EE42EB" w:rsidRPr="00F03255" w:rsidRDefault="00EE42EB" w:rsidP="004B05A4">
      <w:pPr>
        <w:rPr>
          <w:sz w:val="28"/>
          <w:szCs w:val="28"/>
        </w:rPr>
      </w:pPr>
    </w:p>
    <w:p w:rsidR="00DF14AF" w:rsidRPr="007D46E4" w:rsidRDefault="008F5AC0" w:rsidP="004D3D44">
      <w:pPr>
        <w:rPr>
          <w:sz w:val="28"/>
          <w:szCs w:val="28"/>
        </w:rPr>
      </w:pPr>
      <w:r w:rsidRPr="00F03255">
        <w:rPr>
          <w:sz w:val="28"/>
          <w:szCs w:val="28"/>
        </w:rPr>
        <w:t xml:space="preserve">Главный бухгалтер                                                                  </w:t>
      </w:r>
      <w:r w:rsidR="004B05A4">
        <w:rPr>
          <w:sz w:val="28"/>
          <w:szCs w:val="28"/>
        </w:rPr>
        <w:t xml:space="preserve">           </w:t>
      </w:r>
      <w:proofErr w:type="spellStart"/>
      <w:r w:rsidR="004B05A4">
        <w:rPr>
          <w:sz w:val="28"/>
          <w:szCs w:val="28"/>
        </w:rPr>
        <w:t>С.П.Вехарева</w:t>
      </w:r>
      <w:proofErr w:type="spellEnd"/>
    </w:p>
    <w:sectPr w:rsidR="00DF14AF" w:rsidRPr="007D46E4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E5F01"/>
    <w:multiLevelType w:val="multilevel"/>
    <w:tmpl w:val="BB74CA9A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CB7"/>
    <w:rsid w:val="00000AC0"/>
    <w:rsid w:val="00001098"/>
    <w:rsid w:val="0000168E"/>
    <w:rsid w:val="000024D3"/>
    <w:rsid w:val="000035B6"/>
    <w:rsid w:val="00003752"/>
    <w:rsid w:val="0000381C"/>
    <w:rsid w:val="00003881"/>
    <w:rsid w:val="00003FE2"/>
    <w:rsid w:val="00004A0F"/>
    <w:rsid w:val="00004B34"/>
    <w:rsid w:val="000057D4"/>
    <w:rsid w:val="000070BA"/>
    <w:rsid w:val="00007369"/>
    <w:rsid w:val="000073C9"/>
    <w:rsid w:val="000075C4"/>
    <w:rsid w:val="00007E42"/>
    <w:rsid w:val="00010D70"/>
    <w:rsid w:val="00012698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7EE"/>
    <w:rsid w:val="000258D9"/>
    <w:rsid w:val="00025A32"/>
    <w:rsid w:val="00025C1C"/>
    <w:rsid w:val="000266B6"/>
    <w:rsid w:val="000266F7"/>
    <w:rsid w:val="000309A4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4FB"/>
    <w:rsid w:val="00045601"/>
    <w:rsid w:val="00045708"/>
    <w:rsid w:val="00046C04"/>
    <w:rsid w:val="000474E3"/>
    <w:rsid w:val="000516C1"/>
    <w:rsid w:val="00051B80"/>
    <w:rsid w:val="00051FD5"/>
    <w:rsid w:val="00054AD2"/>
    <w:rsid w:val="00055275"/>
    <w:rsid w:val="000569A0"/>
    <w:rsid w:val="00056CB7"/>
    <w:rsid w:val="000576E8"/>
    <w:rsid w:val="00057E8E"/>
    <w:rsid w:val="00057EA7"/>
    <w:rsid w:val="00060705"/>
    <w:rsid w:val="00060E79"/>
    <w:rsid w:val="00060FE0"/>
    <w:rsid w:val="000626C6"/>
    <w:rsid w:val="000642E6"/>
    <w:rsid w:val="00064AF9"/>
    <w:rsid w:val="00064C60"/>
    <w:rsid w:val="00064F5C"/>
    <w:rsid w:val="0006566C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4E99"/>
    <w:rsid w:val="00074EB8"/>
    <w:rsid w:val="00075953"/>
    <w:rsid w:val="00076AEC"/>
    <w:rsid w:val="00077A92"/>
    <w:rsid w:val="00077C98"/>
    <w:rsid w:val="00077E58"/>
    <w:rsid w:val="00080576"/>
    <w:rsid w:val="00081068"/>
    <w:rsid w:val="000829E3"/>
    <w:rsid w:val="00082A37"/>
    <w:rsid w:val="00082CB3"/>
    <w:rsid w:val="00083433"/>
    <w:rsid w:val="000839B3"/>
    <w:rsid w:val="000853EB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B020D"/>
    <w:rsid w:val="000B2203"/>
    <w:rsid w:val="000B2ADB"/>
    <w:rsid w:val="000B5380"/>
    <w:rsid w:val="000B53CA"/>
    <w:rsid w:val="000B61D3"/>
    <w:rsid w:val="000B7050"/>
    <w:rsid w:val="000B799F"/>
    <w:rsid w:val="000B7BF7"/>
    <w:rsid w:val="000B7DFC"/>
    <w:rsid w:val="000C2F42"/>
    <w:rsid w:val="000C47D8"/>
    <w:rsid w:val="000C60A7"/>
    <w:rsid w:val="000C72BB"/>
    <w:rsid w:val="000C7A8A"/>
    <w:rsid w:val="000D15E2"/>
    <w:rsid w:val="000D270E"/>
    <w:rsid w:val="000D29E6"/>
    <w:rsid w:val="000D5412"/>
    <w:rsid w:val="000D57D2"/>
    <w:rsid w:val="000D6655"/>
    <w:rsid w:val="000D6A32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C57"/>
    <w:rsid w:val="000F66BE"/>
    <w:rsid w:val="000F7A16"/>
    <w:rsid w:val="0010119A"/>
    <w:rsid w:val="001013F1"/>
    <w:rsid w:val="00101F61"/>
    <w:rsid w:val="00102B7F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618E"/>
    <w:rsid w:val="00117552"/>
    <w:rsid w:val="00120B34"/>
    <w:rsid w:val="00120FF0"/>
    <w:rsid w:val="001212BD"/>
    <w:rsid w:val="001218E8"/>
    <w:rsid w:val="00121E5A"/>
    <w:rsid w:val="00123F6F"/>
    <w:rsid w:val="00125084"/>
    <w:rsid w:val="00126FD1"/>
    <w:rsid w:val="00127918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32F6"/>
    <w:rsid w:val="0014348D"/>
    <w:rsid w:val="0014481E"/>
    <w:rsid w:val="00144F83"/>
    <w:rsid w:val="00146190"/>
    <w:rsid w:val="00147CFE"/>
    <w:rsid w:val="00150491"/>
    <w:rsid w:val="001513A7"/>
    <w:rsid w:val="001523D3"/>
    <w:rsid w:val="0015243D"/>
    <w:rsid w:val="00154D8C"/>
    <w:rsid w:val="001566CF"/>
    <w:rsid w:val="00157AD8"/>
    <w:rsid w:val="00160955"/>
    <w:rsid w:val="00161175"/>
    <w:rsid w:val="00162A42"/>
    <w:rsid w:val="00162C37"/>
    <w:rsid w:val="00164A3A"/>
    <w:rsid w:val="00165F6B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78C"/>
    <w:rsid w:val="00182CB6"/>
    <w:rsid w:val="00184145"/>
    <w:rsid w:val="00184A7B"/>
    <w:rsid w:val="00187851"/>
    <w:rsid w:val="001916BA"/>
    <w:rsid w:val="001917C9"/>
    <w:rsid w:val="0019499C"/>
    <w:rsid w:val="00194DC2"/>
    <w:rsid w:val="0019619F"/>
    <w:rsid w:val="001966E4"/>
    <w:rsid w:val="00196A69"/>
    <w:rsid w:val="0019708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D06C0"/>
    <w:rsid w:val="001D0926"/>
    <w:rsid w:val="001D0FB6"/>
    <w:rsid w:val="001D126F"/>
    <w:rsid w:val="001D13A9"/>
    <w:rsid w:val="001D33C5"/>
    <w:rsid w:val="001D5788"/>
    <w:rsid w:val="001D58A5"/>
    <w:rsid w:val="001D75E6"/>
    <w:rsid w:val="001E0471"/>
    <w:rsid w:val="001E05F3"/>
    <w:rsid w:val="001F0454"/>
    <w:rsid w:val="001F0D9E"/>
    <w:rsid w:val="001F1F5C"/>
    <w:rsid w:val="001F4D09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368D"/>
    <w:rsid w:val="00214C1E"/>
    <w:rsid w:val="00214F5E"/>
    <w:rsid w:val="0021521D"/>
    <w:rsid w:val="002160BD"/>
    <w:rsid w:val="0021653D"/>
    <w:rsid w:val="00216773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199D"/>
    <w:rsid w:val="00231F5E"/>
    <w:rsid w:val="00232A24"/>
    <w:rsid w:val="00233D7D"/>
    <w:rsid w:val="002342D9"/>
    <w:rsid w:val="00234335"/>
    <w:rsid w:val="00234DC4"/>
    <w:rsid w:val="0023537C"/>
    <w:rsid w:val="0023546C"/>
    <w:rsid w:val="002357D3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AED"/>
    <w:rsid w:val="0024426C"/>
    <w:rsid w:val="00244669"/>
    <w:rsid w:val="00247690"/>
    <w:rsid w:val="00247F2E"/>
    <w:rsid w:val="0025077C"/>
    <w:rsid w:val="002508A4"/>
    <w:rsid w:val="0025105F"/>
    <w:rsid w:val="0025147C"/>
    <w:rsid w:val="00252F0F"/>
    <w:rsid w:val="00255984"/>
    <w:rsid w:val="00256AAE"/>
    <w:rsid w:val="00256FF6"/>
    <w:rsid w:val="0026077F"/>
    <w:rsid w:val="00262277"/>
    <w:rsid w:val="002622C2"/>
    <w:rsid w:val="00263564"/>
    <w:rsid w:val="00263A80"/>
    <w:rsid w:val="00263B89"/>
    <w:rsid w:val="00263C51"/>
    <w:rsid w:val="00263E58"/>
    <w:rsid w:val="00263EA8"/>
    <w:rsid w:val="002657D1"/>
    <w:rsid w:val="0026603D"/>
    <w:rsid w:val="00267267"/>
    <w:rsid w:val="002700F7"/>
    <w:rsid w:val="0027034F"/>
    <w:rsid w:val="00270F19"/>
    <w:rsid w:val="0027152D"/>
    <w:rsid w:val="0027341D"/>
    <w:rsid w:val="00273652"/>
    <w:rsid w:val="002736C9"/>
    <w:rsid w:val="002741FF"/>
    <w:rsid w:val="002758CF"/>
    <w:rsid w:val="002769AB"/>
    <w:rsid w:val="00280FAB"/>
    <w:rsid w:val="00281852"/>
    <w:rsid w:val="002826D0"/>
    <w:rsid w:val="00283C81"/>
    <w:rsid w:val="00283CA8"/>
    <w:rsid w:val="00283F4F"/>
    <w:rsid w:val="00284187"/>
    <w:rsid w:val="0028574F"/>
    <w:rsid w:val="002878D5"/>
    <w:rsid w:val="00290A23"/>
    <w:rsid w:val="002911B9"/>
    <w:rsid w:val="00291610"/>
    <w:rsid w:val="00292CBA"/>
    <w:rsid w:val="002930E3"/>
    <w:rsid w:val="002935BA"/>
    <w:rsid w:val="00295531"/>
    <w:rsid w:val="00296746"/>
    <w:rsid w:val="002974FE"/>
    <w:rsid w:val="002A0B1B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5144"/>
    <w:rsid w:val="002B65A7"/>
    <w:rsid w:val="002B660A"/>
    <w:rsid w:val="002B7301"/>
    <w:rsid w:val="002C03B3"/>
    <w:rsid w:val="002C08AB"/>
    <w:rsid w:val="002C1674"/>
    <w:rsid w:val="002C1962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4027"/>
    <w:rsid w:val="002D4F74"/>
    <w:rsid w:val="002D52F2"/>
    <w:rsid w:val="002D7830"/>
    <w:rsid w:val="002E05FC"/>
    <w:rsid w:val="002E0C5A"/>
    <w:rsid w:val="002E1F53"/>
    <w:rsid w:val="002E2933"/>
    <w:rsid w:val="002E3FD1"/>
    <w:rsid w:val="002E4F0F"/>
    <w:rsid w:val="002E530C"/>
    <w:rsid w:val="002E6E1A"/>
    <w:rsid w:val="002E7AC6"/>
    <w:rsid w:val="002F0398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4213"/>
    <w:rsid w:val="0030533B"/>
    <w:rsid w:val="00306570"/>
    <w:rsid w:val="00306613"/>
    <w:rsid w:val="00310622"/>
    <w:rsid w:val="00311248"/>
    <w:rsid w:val="00312E7A"/>
    <w:rsid w:val="00313717"/>
    <w:rsid w:val="00315E02"/>
    <w:rsid w:val="00316A3B"/>
    <w:rsid w:val="003172BC"/>
    <w:rsid w:val="003205F0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255"/>
    <w:rsid w:val="0033257F"/>
    <w:rsid w:val="00333F1A"/>
    <w:rsid w:val="00333F59"/>
    <w:rsid w:val="003352E3"/>
    <w:rsid w:val="003366B3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890"/>
    <w:rsid w:val="00355BF9"/>
    <w:rsid w:val="003560DB"/>
    <w:rsid w:val="00356391"/>
    <w:rsid w:val="00356735"/>
    <w:rsid w:val="00356BC1"/>
    <w:rsid w:val="00362803"/>
    <w:rsid w:val="00362AA2"/>
    <w:rsid w:val="00365469"/>
    <w:rsid w:val="00366A82"/>
    <w:rsid w:val="00367E26"/>
    <w:rsid w:val="00367F5F"/>
    <w:rsid w:val="00370ADD"/>
    <w:rsid w:val="003729C9"/>
    <w:rsid w:val="003733E5"/>
    <w:rsid w:val="00373676"/>
    <w:rsid w:val="00375075"/>
    <w:rsid w:val="003766EB"/>
    <w:rsid w:val="0037745A"/>
    <w:rsid w:val="00381356"/>
    <w:rsid w:val="0038426D"/>
    <w:rsid w:val="00384FED"/>
    <w:rsid w:val="00385212"/>
    <w:rsid w:val="003852CA"/>
    <w:rsid w:val="0038717A"/>
    <w:rsid w:val="00392FE4"/>
    <w:rsid w:val="0039321E"/>
    <w:rsid w:val="00394119"/>
    <w:rsid w:val="0039434C"/>
    <w:rsid w:val="003956BD"/>
    <w:rsid w:val="003958FF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1972"/>
    <w:rsid w:val="003D1DDF"/>
    <w:rsid w:val="003D33D9"/>
    <w:rsid w:val="003D3508"/>
    <w:rsid w:val="003D376F"/>
    <w:rsid w:val="003D4732"/>
    <w:rsid w:val="003D5BBB"/>
    <w:rsid w:val="003D6274"/>
    <w:rsid w:val="003D6D72"/>
    <w:rsid w:val="003D7F2C"/>
    <w:rsid w:val="003E2CC2"/>
    <w:rsid w:val="003E3003"/>
    <w:rsid w:val="003E490F"/>
    <w:rsid w:val="003E5CAE"/>
    <w:rsid w:val="003E6362"/>
    <w:rsid w:val="003E7149"/>
    <w:rsid w:val="003F0390"/>
    <w:rsid w:val="003F1877"/>
    <w:rsid w:val="003F2678"/>
    <w:rsid w:val="003F326D"/>
    <w:rsid w:val="003F4531"/>
    <w:rsid w:val="003F60FB"/>
    <w:rsid w:val="003F7222"/>
    <w:rsid w:val="003F782F"/>
    <w:rsid w:val="00400422"/>
    <w:rsid w:val="004007E6"/>
    <w:rsid w:val="0040082A"/>
    <w:rsid w:val="00401210"/>
    <w:rsid w:val="00402871"/>
    <w:rsid w:val="00403C73"/>
    <w:rsid w:val="00404025"/>
    <w:rsid w:val="00404C50"/>
    <w:rsid w:val="0040503D"/>
    <w:rsid w:val="00405351"/>
    <w:rsid w:val="004059E9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4E4"/>
    <w:rsid w:val="0042261A"/>
    <w:rsid w:val="00423227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50C71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5F9"/>
    <w:rsid w:val="004637A7"/>
    <w:rsid w:val="00463AA1"/>
    <w:rsid w:val="00464C1D"/>
    <w:rsid w:val="00465D6C"/>
    <w:rsid w:val="00467247"/>
    <w:rsid w:val="0046771D"/>
    <w:rsid w:val="0047118D"/>
    <w:rsid w:val="00472290"/>
    <w:rsid w:val="004731DE"/>
    <w:rsid w:val="004732AB"/>
    <w:rsid w:val="00473634"/>
    <w:rsid w:val="004736EC"/>
    <w:rsid w:val="004739E8"/>
    <w:rsid w:val="00474936"/>
    <w:rsid w:val="00477A10"/>
    <w:rsid w:val="00481220"/>
    <w:rsid w:val="00482684"/>
    <w:rsid w:val="00483290"/>
    <w:rsid w:val="004838AF"/>
    <w:rsid w:val="00484692"/>
    <w:rsid w:val="00484920"/>
    <w:rsid w:val="00484EF6"/>
    <w:rsid w:val="00485418"/>
    <w:rsid w:val="00485B8C"/>
    <w:rsid w:val="00485D97"/>
    <w:rsid w:val="004908B6"/>
    <w:rsid w:val="00490E5B"/>
    <w:rsid w:val="00491949"/>
    <w:rsid w:val="004922A2"/>
    <w:rsid w:val="00492B14"/>
    <w:rsid w:val="0049308A"/>
    <w:rsid w:val="00494ECC"/>
    <w:rsid w:val="004953F3"/>
    <w:rsid w:val="00495BA9"/>
    <w:rsid w:val="00495F25"/>
    <w:rsid w:val="00496636"/>
    <w:rsid w:val="00497E0C"/>
    <w:rsid w:val="004A0CC2"/>
    <w:rsid w:val="004A1ABD"/>
    <w:rsid w:val="004A272E"/>
    <w:rsid w:val="004A2C92"/>
    <w:rsid w:val="004A3C63"/>
    <w:rsid w:val="004A4C6B"/>
    <w:rsid w:val="004A5615"/>
    <w:rsid w:val="004A6C69"/>
    <w:rsid w:val="004A6FC6"/>
    <w:rsid w:val="004A711D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1130"/>
    <w:rsid w:val="004C18B6"/>
    <w:rsid w:val="004C23A7"/>
    <w:rsid w:val="004C2E34"/>
    <w:rsid w:val="004C2F50"/>
    <w:rsid w:val="004C2FE0"/>
    <w:rsid w:val="004C461B"/>
    <w:rsid w:val="004C48E2"/>
    <w:rsid w:val="004C51EC"/>
    <w:rsid w:val="004C53C1"/>
    <w:rsid w:val="004C775F"/>
    <w:rsid w:val="004D0B10"/>
    <w:rsid w:val="004D0C20"/>
    <w:rsid w:val="004D189A"/>
    <w:rsid w:val="004D1AC5"/>
    <w:rsid w:val="004D268E"/>
    <w:rsid w:val="004D3204"/>
    <w:rsid w:val="004D3D44"/>
    <w:rsid w:val="004D44A9"/>
    <w:rsid w:val="004D483A"/>
    <w:rsid w:val="004D626D"/>
    <w:rsid w:val="004D77B5"/>
    <w:rsid w:val="004D7E5E"/>
    <w:rsid w:val="004E015C"/>
    <w:rsid w:val="004E104F"/>
    <w:rsid w:val="004E28F1"/>
    <w:rsid w:val="004E2F13"/>
    <w:rsid w:val="004E3297"/>
    <w:rsid w:val="004E4F92"/>
    <w:rsid w:val="004E5207"/>
    <w:rsid w:val="004E665E"/>
    <w:rsid w:val="004F0040"/>
    <w:rsid w:val="004F59D6"/>
    <w:rsid w:val="004F6986"/>
    <w:rsid w:val="004F6D12"/>
    <w:rsid w:val="004F7B50"/>
    <w:rsid w:val="00501C61"/>
    <w:rsid w:val="00501C65"/>
    <w:rsid w:val="00503CAD"/>
    <w:rsid w:val="00504824"/>
    <w:rsid w:val="005056D5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84C"/>
    <w:rsid w:val="00517EFA"/>
    <w:rsid w:val="005207D6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30A1"/>
    <w:rsid w:val="00533EC9"/>
    <w:rsid w:val="005354AC"/>
    <w:rsid w:val="0053787E"/>
    <w:rsid w:val="00537D59"/>
    <w:rsid w:val="0054083F"/>
    <w:rsid w:val="005417F7"/>
    <w:rsid w:val="005427BC"/>
    <w:rsid w:val="00542C39"/>
    <w:rsid w:val="005452DB"/>
    <w:rsid w:val="005457C7"/>
    <w:rsid w:val="00546F42"/>
    <w:rsid w:val="0054776B"/>
    <w:rsid w:val="00547EE1"/>
    <w:rsid w:val="0055010D"/>
    <w:rsid w:val="005511B6"/>
    <w:rsid w:val="0055391E"/>
    <w:rsid w:val="005542F5"/>
    <w:rsid w:val="0055474B"/>
    <w:rsid w:val="00554B64"/>
    <w:rsid w:val="00554EE1"/>
    <w:rsid w:val="00556674"/>
    <w:rsid w:val="00556CCC"/>
    <w:rsid w:val="00560DE3"/>
    <w:rsid w:val="0056243E"/>
    <w:rsid w:val="00562A2E"/>
    <w:rsid w:val="005653FF"/>
    <w:rsid w:val="00565951"/>
    <w:rsid w:val="005703D6"/>
    <w:rsid w:val="005704E7"/>
    <w:rsid w:val="00570509"/>
    <w:rsid w:val="0057348C"/>
    <w:rsid w:val="00573AAE"/>
    <w:rsid w:val="00573AE4"/>
    <w:rsid w:val="005749CF"/>
    <w:rsid w:val="00580D2A"/>
    <w:rsid w:val="00580ED0"/>
    <w:rsid w:val="0058143B"/>
    <w:rsid w:val="00581826"/>
    <w:rsid w:val="00582FEC"/>
    <w:rsid w:val="005850DF"/>
    <w:rsid w:val="0058577B"/>
    <w:rsid w:val="005867EE"/>
    <w:rsid w:val="00586DC6"/>
    <w:rsid w:val="00587CBF"/>
    <w:rsid w:val="005904F2"/>
    <w:rsid w:val="005911FE"/>
    <w:rsid w:val="00591936"/>
    <w:rsid w:val="00593FA4"/>
    <w:rsid w:val="005943EE"/>
    <w:rsid w:val="00594485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67E3"/>
    <w:rsid w:val="005B684E"/>
    <w:rsid w:val="005B7458"/>
    <w:rsid w:val="005B79CA"/>
    <w:rsid w:val="005C0F60"/>
    <w:rsid w:val="005C1A69"/>
    <w:rsid w:val="005C1A83"/>
    <w:rsid w:val="005C2020"/>
    <w:rsid w:val="005C2506"/>
    <w:rsid w:val="005C312A"/>
    <w:rsid w:val="005C32C7"/>
    <w:rsid w:val="005C3337"/>
    <w:rsid w:val="005C350D"/>
    <w:rsid w:val="005C4046"/>
    <w:rsid w:val="005C5EAB"/>
    <w:rsid w:val="005C65E7"/>
    <w:rsid w:val="005C67DC"/>
    <w:rsid w:val="005C7078"/>
    <w:rsid w:val="005C7813"/>
    <w:rsid w:val="005D074A"/>
    <w:rsid w:val="005D1AEF"/>
    <w:rsid w:val="005D206A"/>
    <w:rsid w:val="005D4FB7"/>
    <w:rsid w:val="005D5F4E"/>
    <w:rsid w:val="005D6131"/>
    <w:rsid w:val="005D649A"/>
    <w:rsid w:val="005D6BE6"/>
    <w:rsid w:val="005D6C3C"/>
    <w:rsid w:val="005E0D03"/>
    <w:rsid w:val="005E134E"/>
    <w:rsid w:val="005E2388"/>
    <w:rsid w:val="005E2DF0"/>
    <w:rsid w:val="005E2DF8"/>
    <w:rsid w:val="005E369A"/>
    <w:rsid w:val="005E36AE"/>
    <w:rsid w:val="005E3C44"/>
    <w:rsid w:val="005E4B74"/>
    <w:rsid w:val="005E6310"/>
    <w:rsid w:val="005E75DA"/>
    <w:rsid w:val="005E7879"/>
    <w:rsid w:val="005F0B16"/>
    <w:rsid w:val="005F1E39"/>
    <w:rsid w:val="005F1F96"/>
    <w:rsid w:val="005F389F"/>
    <w:rsid w:val="005F52C7"/>
    <w:rsid w:val="005F59E8"/>
    <w:rsid w:val="005F75A8"/>
    <w:rsid w:val="005F78FA"/>
    <w:rsid w:val="00600314"/>
    <w:rsid w:val="00601379"/>
    <w:rsid w:val="0060198A"/>
    <w:rsid w:val="00601EB9"/>
    <w:rsid w:val="0060267D"/>
    <w:rsid w:val="00603223"/>
    <w:rsid w:val="00603C68"/>
    <w:rsid w:val="006050B2"/>
    <w:rsid w:val="00606274"/>
    <w:rsid w:val="006063B3"/>
    <w:rsid w:val="00606A40"/>
    <w:rsid w:val="006079C9"/>
    <w:rsid w:val="00610548"/>
    <w:rsid w:val="00611720"/>
    <w:rsid w:val="00611AAF"/>
    <w:rsid w:val="00611CB2"/>
    <w:rsid w:val="0061287D"/>
    <w:rsid w:val="00612B30"/>
    <w:rsid w:val="00612B9B"/>
    <w:rsid w:val="00613136"/>
    <w:rsid w:val="00613644"/>
    <w:rsid w:val="00613662"/>
    <w:rsid w:val="00614895"/>
    <w:rsid w:val="00614E83"/>
    <w:rsid w:val="00616453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26E58"/>
    <w:rsid w:val="00632916"/>
    <w:rsid w:val="0063294C"/>
    <w:rsid w:val="006331A3"/>
    <w:rsid w:val="00633942"/>
    <w:rsid w:val="00633E0A"/>
    <w:rsid w:val="00635AAC"/>
    <w:rsid w:val="0063650C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AF0"/>
    <w:rsid w:val="00660F98"/>
    <w:rsid w:val="0066111A"/>
    <w:rsid w:val="0066196B"/>
    <w:rsid w:val="00661C6C"/>
    <w:rsid w:val="006621D1"/>
    <w:rsid w:val="006625C7"/>
    <w:rsid w:val="006631E8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362"/>
    <w:rsid w:val="006847F1"/>
    <w:rsid w:val="006848C4"/>
    <w:rsid w:val="006859FE"/>
    <w:rsid w:val="00685E6D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6683"/>
    <w:rsid w:val="006A7BBB"/>
    <w:rsid w:val="006B3569"/>
    <w:rsid w:val="006B4635"/>
    <w:rsid w:val="006B4839"/>
    <w:rsid w:val="006B48C7"/>
    <w:rsid w:val="006B6695"/>
    <w:rsid w:val="006C054B"/>
    <w:rsid w:val="006C1BFD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3028"/>
    <w:rsid w:val="006D487B"/>
    <w:rsid w:val="006D51B9"/>
    <w:rsid w:val="006D584B"/>
    <w:rsid w:val="006D587A"/>
    <w:rsid w:val="006D644D"/>
    <w:rsid w:val="006E017E"/>
    <w:rsid w:val="006E322F"/>
    <w:rsid w:val="006E35A4"/>
    <w:rsid w:val="006E3806"/>
    <w:rsid w:val="006E39D1"/>
    <w:rsid w:val="006E4C51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04C"/>
    <w:rsid w:val="00702A45"/>
    <w:rsid w:val="0070490E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63E6"/>
    <w:rsid w:val="0071795A"/>
    <w:rsid w:val="007212A6"/>
    <w:rsid w:val="00721856"/>
    <w:rsid w:val="00722696"/>
    <w:rsid w:val="007250B8"/>
    <w:rsid w:val="00725100"/>
    <w:rsid w:val="00726AA0"/>
    <w:rsid w:val="00727943"/>
    <w:rsid w:val="00727E93"/>
    <w:rsid w:val="00727F54"/>
    <w:rsid w:val="007337E0"/>
    <w:rsid w:val="007340C5"/>
    <w:rsid w:val="007349B0"/>
    <w:rsid w:val="00734B40"/>
    <w:rsid w:val="0073580D"/>
    <w:rsid w:val="00736D3E"/>
    <w:rsid w:val="00737E03"/>
    <w:rsid w:val="00740B15"/>
    <w:rsid w:val="00741195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5DCC"/>
    <w:rsid w:val="00766A86"/>
    <w:rsid w:val="007672ED"/>
    <w:rsid w:val="007676A6"/>
    <w:rsid w:val="007701E1"/>
    <w:rsid w:val="00770A04"/>
    <w:rsid w:val="0077144F"/>
    <w:rsid w:val="007714BA"/>
    <w:rsid w:val="0077158C"/>
    <w:rsid w:val="00772469"/>
    <w:rsid w:val="007730F4"/>
    <w:rsid w:val="00773DC2"/>
    <w:rsid w:val="0077416B"/>
    <w:rsid w:val="00775546"/>
    <w:rsid w:val="00776989"/>
    <w:rsid w:val="00776BDA"/>
    <w:rsid w:val="00780378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5910"/>
    <w:rsid w:val="00796654"/>
    <w:rsid w:val="00796A56"/>
    <w:rsid w:val="00797652"/>
    <w:rsid w:val="00797BEF"/>
    <w:rsid w:val="007A1845"/>
    <w:rsid w:val="007A1E6A"/>
    <w:rsid w:val="007A1F31"/>
    <w:rsid w:val="007A57B7"/>
    <w:rsid w:val="007A68EB"/>
    <w:rsid w:val="007A735E"/>
    <w:rsid w:val="007B03D6"/>
    <w:rsid w:val="007B0866"/>
    <w:rsid w:val="007B2C47"/>
    <w:rsid w:val="007B5E0C"/>
    <w:rsid w:val="007B678B"/>
    <w:rsid w:val="007B690E"/>
    <w:rsid w:val="007B6CD5"/>
    <w:rsid w:val="007B7BFE"/>
    <w:rsid w:val="007C185A"/>
    <w:rsid w:val="007C299F"/>
    <w:rsid w:val="007C2E0E"/>
    <w:rsid w:val="007C4A3D"/>
    <w:rsid w:val="007C4EB5"/>
    <w:rsid w:val="007C69A8"/>
    <w:rsid w:val="007C7BA3"/>
    <w:rsid w:val="007D0243"/>
    <w:rsid w:val="007D1819"/>
    <w:rsid w:val="007D1B02"/>
    <w:rsid w:val="007D237E"/>
    <w:rsid w:val="007D290B"/>
    <w:rsid w:val="007D46E4"/>
    <w:rsid w:val="007D492F"/>
    <w:rsid w:val="007D4A67"/>
    <w:rsid w:val="007D5821"/>
    <w:rsid w:val="007D65C6"/>
    <w:rsid w:val="007D6AC1"/>
    <w:rsid w:val="007D7307"/>
    <w:rsid w:val="007D7360"/>
    <w:rsid w:val="007D7F47"/>
    <w:rsid w:val="007E0322"/>
    <w:rsid w:val="007E09EE"/>
    <w:rsid w:val="007E0A2A"/>
    <w:rsid w:val="007E10C1"/>
    <w:rsid w:val="007E1383"/>
    <w:rsid w:val="007E1979"/>
    <w:rsid w:val="007E3BA1"/>
    <w:rsid w:val="007E3D84"/>
    <w:rsid w:val="007E3E91"/>
    <w:rsid w:val="007E46AB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79BC"/>
    <w:rsid w:val="00800D17"/>
    <w:rsid w:val="00801736"/>
    <w:rsid w:val="00802D36"/>
    <w:rsid w:val="008036EF"/>
    <w:rsid w:val="008041E8"/>
    <w:rsid w:val="0080471B"/>
    <w:rsid w:val="00805695"/>
    <w:rsid w:val="00807D6B"/>
    <w:rsid w:val="008104B9"/>
    <w:rsid w:val="008114F2"/>
    <w:rsid w:val="008124A6"/>
    <w:rsid w:val="00813CBA"/>
    <w:rsid w:val="0081412F"/>
    <w:rsid w:val="00814330"/>
    <w:rsid w:val="00815103"/>
    <w:rsid w:val="00815B06"/>
    <w:rsid w:val="008168B6"/>
    <w:rsid w:val="008172C7"/>
    <w:rsid w:val="008177E2"/>
    <w:rsid w:val="00820030"/>
    <w:rsid w:val="0082061D"/>
    <w:rsid w:val="00821BF3"/>
    <w:rsid w:val="00821FD6"/>
    <w:rsid w:val="008232EF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A42"/>
    <w:rsid w:val="0083577E"/>
    <w:rsid w:val="008371BB"/>
    <w:rsid w:val="00841E66"/>
    <w:rsid w:val="00842949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341F"/>
    <w:rsid w:val="00873E66"/>
    <w:rsid w:val="00875D4B"/>
    <w:rsid w:val="0087615B"/>
    <w:rsid w:val="00876A27"/>
    <w:rsid w:val="00880FD0"/>
    <w:rsid w:val="00881854"/>
    <w:rsid w:val="00886DD9"/>
    <w:rsid w:val="0088755F"/>
    <w:rsid w:val="00887699"/>
    <w:rsid w:val="00891EF8"/>
    <w:rsid w:val="008930CE"/>
    <w:rsid w:val="00896A8C"/>
    <w:rsid w:val="008978BD"/>
    <w:rsid w:val="008A0BEA"/>
    <w:rsid w:val="008A0CEB"/>
    <w:rsid w:val="008A192F"/>
    <w:rsid w:val="008A2884"/>
    <w:rsid w:val="008A3218"/>
    <w:rsid w:val="008A373D"/>
    <w:rsid w:val="008A4214"/>
    <w:rsid w:val="008A43D3"/>
    <w:rsid w:val="008A4AE0"/>
    <w:rsid w:val="008A52C1"/>
    <w:rsid w:val="008A640F"/>
    <w:rsid w:val="008A64E2"/>
    <w:rsid w:val="008A6CD1"/>
    <w:rsid w:val="008B26B8"/>
    <w:rsid w:val="008B26D7"/>
    <w:rsid w:val="008B41C4"/>
    <w:rsid w:val="008B5155"/>
    <w:rsid w:val="008B69C0"/>
    <w:rsid w:val="008B6F10"/>
    <w:rsid w:val="008C0ED9"/>
    <w:rsid w:val="008C13F4"/>
    <w:rsid w:val="008C24E2"/>
    <w:rsid w:val="008C26EC"/>
    <w:rsid w:val="008C478E"/>
    <w:rsid w:val="008C4A47"/>
    <w:rsid w:val="008C535D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5BBC"/>
    <w:rsid w:val="008E5FC9"/>
    <w:rsid w:val="008E6475"/>
    <w:rsid w:val="008E6F4C"/>
    <w:rsid w:val="008E7277"/>
    <w:rsid w:val="008E7589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1DFF"/>
    <w:rsid w:val="00902281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06B7"/>
    <w:rsid w:val="00911DAC"/>
    <w:rsid w:val="00911F84"/>
    <w:rsid w:val="00912C5D"/>
    <w:rsid w:val="009147E3"/>
    <w:rsid w:val="00915F8F"/>
    <w:rsid w:val="00916BCB"/>
    <w:rsid w:val="00917B92"/>
    <w:rsid w:val="0092435F"/>
    <w:rsid w:val="009252E0"/>
    <w:rsid w:val="00925C97"/>
    <w:rsid w:val="0092692C"/>
    <w:rsid w:val="009300ED"/>
    <w:rsid w:val="00930152"/>
    <w:rsid w:val="00931D3E"/>
    <w:rsid w:val="009321FE"/>
    <w:rsid w:val="0093309A"/>
    <w:rsid w:val="00934E65"/>
    <w:rsid w:val="00941BD9"/>
    <w:rsid w:val="00941E09"/>
    <w:rsid w:val="00942B88"/>
    <w:rsid w:val="009431B1"/>
    <w:rsid w:val="00943480"/>
    <w:rsid w:val="00944556"/>
    <w:rsid w:val="00944958"/>
    <w:rsid w:val="00951EA3"/>
    <w:rsid w:val="00955685"/>
    <w:rsid w:val="00955707"/>
    <w:rsid w:val="00955D73"/>
    <w:rsid w:val="0095623D"/>
    <w:rsid w:val="0095711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E96"/>
    <w:rsid w:val="00972FA2"/>
    <w:rsid w:val="00973475"/>
    <w:rsid w:val="00975B3B"/>
    <w:rsid w:val="00975E60"/>
    <w:rsid w:val="00976901"/>
    <w:rsid w:val="00977310"/>
    <w:rsid w:val="00980660"/>
    <w:rsid w:val="00980C31"/>
    <w:rsid w:val="00980C81"/>
    <w:rsid w:val="00982566"/>
    <w:rsid w:val="00983441"/>
    <w:rsid w:val="00983B48"/>
    <w:rsid w:val="00986C50"/>
    <w:rsid w:val="00987751"/>
    <w:rsid w:val="009914B4"/>
    <w:rsid w:val="00991D7C"/>
    <w:rsid w:val="0099210F"/>
    <w:rsid w:val="00992994"/>
    <w:rsid w:val="00992A0F"/>
    <w:rsid w:val="00993ACD"/>
    <w:rsid w:val="00993C3F"/>
    <w:rsid w:val="0099429B"/>
    <w:rsid w:val="009944B3"/>
    <w:rsid w:val="009975FC"/>
    <w:rsid w:val="009A1C37"/>
    <w:rsid w:val="009A2E7F"/>
    <w:rsid w:val="009A6C65"/>
    <w:rsid w:val="009A6E8C"/>
    <w:rsid w:val="009A7144"/>
    <w:rsid w:val="009A73AD"/>
    <w:rsid w:val="009B17AE"/>
    <w:rsid w:val="009B1975"/>
    <w:rsid w:val="009B19BB"/>
    <w:rsid w:val="009B2B28"/>
    <w:rsid w:val="009B2F2D"/>
    <w:rsid w:val="009B3203"/>
    <w:rsid w:val="009B6687"/>
    <w:rsid w:val="009C0FB6"/>
    <w:rsid w:val="009C11DB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10E2"/>
    <w:rsid w:val="009D3835"/>
    <w:rsid w:val="009D3B4C"/>
    <w:rsid w:val="009D4A01"/>
    <w:rsid w:val="009D58A1"/>
    <w:rsid w:val="009D6F46"/>
    <w:rsid w:val="009D7737"/>
    <w:rsid w:val="009E1EFC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751E"/>
    <w:rsid w:val="009F7F30"/>
    <w:rsid w:val="00A00EF2"/>
    <w:rsid w:val="00A04BE4"/>
    <w:rsid w:val="00A063CF"/>
    <w:rsid w:val="00A0670D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275A0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628B"/>
    <w:rsid w:val="00A47116"/>
    <w:rsid w:val="00A51205"/>
    <w:rsid w:val="00A521D6"/>
    <w:rsid w:val="00A5258C"/>
    <w:rsid w:val="00A54D51"/>
    <w:rsid w:val="00A55737"/>
    <w:rsid w:val="00A558D4"/>
    <w:rsid w:val="00A5643C"/>
    <w:rsid w:val="00A60702"/>
    <w:rsid w:val="00A611BA"/>
    <w:rsid w:val="00A6120B"/>
    <w:rsid w:val="00A61350"/>
    <w:rsid w:val="00A614A2"/>
    <w:rsid w:val="00A61524"/>
    <w:rsid w:val="00A6197B"/>
    <w:rsid w:val="00A62183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980"/>
    <w:rsid w:val="00A859EC"/>
    <w:rsid w:val="00A86C75"/>
    <w:rsid w:val="00A87CE7"/>
    <w:rsid w:val="00A87E5E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41E"/>
    <w:rsid w:val="00AA27EC"/>
    <w:rsid w:val="00AA494E"/>
    <w:rsid w:val="00AA6E13"/>
    <w:rsid w:val="00AA7421"/>
    <w:rsid w:val="00AB0E9A"/>
    <w:rsid w:val="00AB14CE"/>
    <w:rsid w:val="00AB1A89"/>
    <w:rsid w:val="00AB337B"/>
    <w:rsid w:val="00AB3454"/>
    <w:rsid w:val="00AB47BD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75FA"/>
    <w:rsid w:val="00AD03E9"/>
    <w:rsid w:val="00AD1CA1"/>
    <w:rsid w:val="00AD24F9"/>
    <w:rsid w:val="00AD5E97"/>
    <w:rsid w:val="00AD64AF"/>
    <w:rsid w:val="00AD662F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4845"/>
    <w:rsid w:val="00AF5919"/>
    <w:rsid w:val="00AF6F4F"/>
    <w:rsid w:val="00AF7F5F"/>
    <w:rsid w:val="00B000BD"/>
    <w:rsid w:val="00B010FC"/>
    <w:rsid w:val="00B015D7"/>
    <w:rsid w:val="00B027DC"/>
    <w:rsid w:val="00B045D4"/>
    <w:rsid w:val="00B055DB"/>
    <w:rsid w:val="00B05F93"/>
    <w:rsid w:val="00B06C20"/>
    <w:rsid w:val="00B07143"/>
    <w:rsid w:val="00B1052E"/>
    <w:rsid w:val="00B10ADF"/>
    <w:rsid w:val="00B145A4"/>
    <w:rsid w:val="00B1584A"/>
    <w:rsid w:val="00B15ED2"/>
    <w:rsid w:val="00B16687"/>
    <w:rsid w:val="00B168C1"/>
    <w:rsid w:val="00B17716"/>
    <w:rsid w:val="00B20701"/>
    <w:rsid w:val="00B216AF"/>
    <w:rsid w:val="00B21B3F"/>
    <w:rsid w:val="00B24EDC"/>
    <w:rsid w:val="00B25627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6FAE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1F78"/>
    <w:rsid w:val="00B623F3"/>
    <w:rsid w:val="00B626F3"/>
    <w:rsid w:val="00B64530"/>
    <w:rsid w:val="00B6464D"/>
    <w:rsid w:val="00B647CE"/>
    <w:rsid w:val="00B64E62"/>
    <w:rsid w:val="00B64F06"/>
    <w:rsid w:val="00B65E6C"/>
    <w:rsid w:val="00B670AC"/>
    <w:rsid w:val="00B6788D"/>
    <w:rsid w:val="00B67B65"/>
    <w:rsid w:val="00B723EA"/>
    <w:rsid w:val="00B742BD"/>
    <w:rsid w:val="00B7598B"/>
    <w:rsid w:val="00B76A8A"/>
    <w:rsid w:val="00B76CE6"/>
    <w:rsid w:val="00B77593"/>
    <w:rsid w:val="00B77FA3"/>
    <w:rsid w:val="00B81105"/>
    <w:rsid w:val="00B813FC"/>
    <w:rsid w:val="00B81725"/>
    <w:rsid w:val="00B82814"/>
    <w:rsid w:val="00B83188"/>
    <w:rsid w:val="00B841D8"/>
    <w:rsid w:val="00B858E5"/>
    <w:rsid w:val="00B8763E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0D"/>
    <w:rsid w:val="00BB6A13"/>
    <w:rsid w:val="00BB7664"/>
    <w:rsid w:val="00BC011C"/>
    <w:rsid w:val="00BC0B61"/>
    <w:rsid w:val="00BC0BC9"/>
    <w:rsid w:val="00BC14BC"/>
    <w:rsid w:val="00BC1512"/>
    <w:rsid w:val="00BC15B4"/>
    <w:rsid w:val="00BC473C"/>
    <w:rsid w:val="00BC6220"/>
    <w:rsid w:val="00BC6B3F"/>
    <w:rsid w:val="00BC7E3D"/>
    <w:rsid w:val="00BD0BDB"/>
    <w:rsid w:val="00BD14E0"/>
    <w:rsid w:val="00BD17DF"/>
    <w:rsid w:val="00BD1B54"/>
    <w:rsid w:val="00BD3344"/>
    <w:rsid w:val="00BD4210"/>
    <w:rsid w:val="00BD5AB4"/>
    <w:rsid w:val="00BD6209"/>
    <w:rsid w:val="00BD6740"/>
    <w:rsid w:val="00BD6F6B"/>
    <w:rsid w:val="00BD7331"/>
    <w:rsid w:val="00BD76A8"/>
    <w:rsid w:val="00BD7CA9"/>
    <w:rsid w:val="00BE1E35"/>
    <w:rsid w:val="00BE4450"/>
    <w:rsid w:val="00BE5638"/>
    <w:rsid w:val="00BE70E8"/>
    <w:rsid w:val="00BF0137"/>
    <w:rsid w:val="00BF11EB"/>
    <w:rsid w:val="00BF143D"/>
    <w:rsid w:val="00BF294D"/>
    <w:rsid w:val="00BF2F40"/>
    <w:rsid w:val="00BF2F82"/>
    <w:rsid w:val="00BF316D"/>
    <w:rsid w:val="00BF6FD9"/>
    <w:rsid w:val="00C0023E"/>
    <w:rsid w:val="00C00D20"/>
    <w:rsid w:val="00C01F0E"/>
    <w:rsid w:val="00C046EF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0C6D"/>
    <w:rsid w:val="00C21480"/>
    <w:rsid w:val="00C21F4F"/>
    <w:rsid w:val="00C220EE"/>
    <w:rsid w:val="00C2398C"/>
    <w:rsid w:val="00C24156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2A11"/>
    <w:rsid w:val="00C44AD8"/>
    <w:rsid w:val="00C44C2C"/>
    <w:rsid w:val="00C4513E"/>
    <w:rsid w:val="00C451CE"/>
    <w:rsid w:val="00C451F4"/>
    <w:rsid w:val="00C45362"/>
    <w:rsid w:val="00C4542E"/>
    <w:rsid w:val="00C45672"/>
    <w:rsid w:val="00C45ABF"/>
    <w:rsid w:val="00C46A76"/>
    <w:rsid w:val="00C46E8D"/>
    <w:rsid w:val="00C46F6C"/>
    <w:rsid w:val="00C47078"/>
    <w:rsid w:val="00C506F3"/>
    <w:rsid w:val="00C51386"/>
    <w:rsid w:val="00C52CF0"/>
    <w:rsid w:val="00C53121"/>
    <w:rsid w:val="00C544EE"/>
    <w:rsid w:val="00C54EC2"/>
    <w:rsid w:val="00C55751"/>
    <w:rsid w:val="00C5669E"/>
    <w:rsid w:val="00C56985"/>
    <w:rsid w:val="00C56E41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81276"/>
    <w:rsid w:val="00C817BE"/>
    <w:rsid w:val="00C829B4"/>
    <w:rsid w:val="00C83E84"/>
    <w:rsid w:val="00C847DD"/>
    <w:rsid w:val="00C90D4E"/>
    <w:rsid w:val="00C9175E"/>
    <w:rsid w:val="00C92B78"/>
    <w:rsid w:val="00C92D68"/>
    <w:rsid w:val="00C957B9"/>
    <w:rsid w:val="00CA0085"/>
    <w:rsid w:val="00CA05C0"/>
    <w:rsid w:val="00CA17D1"/>
    <w:rsid w:val="00CA21F6"/>
    <w:rsid w:val="00CA5EBC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D7DA9"/>
    <w:rsid w:val="00CE0CC4"/>
    <w:rsid w:val="00CE3A99"/>
    <w:rsid w:val="00CE4A68"/>
    <w:rsid w:val="00CE5054"/>
    <w:rsid w:val="00CE5566"/>
    <w:rsid w:val="00CE5D46"/>
    <w:rsid w:val="00CE6197"/>
    <w:rsid w:val="00CE6E78"/>
    <w:rsid w:val="00CE7B9D"/>
    <w:rsid w:val="00CF0240"/>
    <w:rsid w:val="00CF368E"/>
    <w:rsid w:val="00CF3D81"/>
    <w:rsid w:val="00CF43EE"/>
    <w:rsid w:val="00CF55F6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4DCF"/>
    <w:rsid w:val="00D1667E"/>
    <w:rsid w:val="00D175E1"/>
    <w:rsid w:val="00D17A1F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713"/>
    <w:rsid w:val="00D500E2"/>
    <w:rsid w:val="00D52209"/>
    <w:rsid w:val="00D548DA"/>
    <w:rsid w:val="00D55146"/>
    <w:rsid w:val="00D56F20"/>
    <w:rsid w:val="00D56F2A"/>
    <w:rsid w:val="00D60CB2"/>
    <w:rsid w:val="00D6142C"/>
    <w:rsid w:val="00D6189A"/>
    <w:rsid w:val="00D63768"/>
    <w:rsid w:val="00D658E4"/>
    <w:rsid w:val="00D6643E"/>
    <w:rsid w:val="00D67389"/>
    <w:rsid w:val="00D71990"/>
    <w:rsid w:val="00D728FB"/>
    <w:rsid w:val="00D72BF1"/>
    <w:rsid w:val="00D74405"/>
    <w:rsid w:val="00D74F9B"/>
    <w:rsid w:val="00D75466"/>
    <w:rsid w:val="00D76D48"/>
    <w:rsid w:val="00D77091"/>
    <w:rsid w:val="00D80D40"/>
    <w:rsid w:val="00D80DF8"/>
    <w:rsid w:val="00D82D6F"/>
    <w:rsid w:val="00D83739"/>
    <w:rsid w:val="00D843F6"/>
    <w:rsid w:val="00D8513A"/>
    <w:rsid w:val="00D85467"/>
    <w:rsid w:val="00D856BC"/>
    <w:rsid w:val="00D856E0"/>
    <w:rsid w:val="00D90094"/>
    <w:rsid w:val="00D90427"/>
    <w:rsid w:val="00D93A92"/>
    <w:rsid w:val="00D96BD1"/>
    <w:rsid w:val="00D97A7D"/>
    <w:rsid w:val="00DA0F59"/>
    <w:rsid w:val="00DA14C0"/>
    <w:rsid w:val="00DA2C29"/>
    <w:rsid w:val="00DA309E"/>
    <w:rsid w:val="00DA469C"/>
    <w:rsid w:val="00DA4C0A"/>
    <w:rsid w:val="00DA643A"/>
    <w:rsid w:val="00DA6EA6"/>
    <w:rsid w:val="00DB0316"/>
    <w:rsid w:val="00DB04E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4DEC"/>
    <w:rsid w:val="00DD521B"/>
    <w:rsid w:val="00DD6717"/>
    <w:rsid w:val="00DD6799"/>
    <w:rsid w:val="00DD6C2C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F1"/>
    <w:rsid w:val="00E020F1"/>
    <w:rsid w:val="00E02B58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38F6"/>
    <w:rsid w:val="00E35BE9"/>
    <w:rsid w:val="00E369C0"/>
    <w:rsid w:val="00E3733B"/>
    <w:rsid w:val="00E37D95"/>
    <w:rsid w:val="00E418F1"/>
    <w:rsid w:val="00E42E5F"/>
    <w:rsid w:val="00E43521"/>
    <w:rsid w:val="00E4386C"/>
    <w:rsid w:val="00E45B8A"/>
    <w:rsid w:val="00E46225"/>
    <w:rsid w:val="00E476BC"/>
    <w:rsid w:val="00E477EB"/>
    <w:rsid w:val="00E47914"/>
    <w:rsid w:val="00E50B74"/>
    <w:rsid w:val="00E50E69"/>
    <w:rsid w:val="00E520DC"/>
    <w:rsid w:val="00E524D9"/>
    <w:rsid w:val="00E54666"/>
    <w:rsid w:val="00E55407"/>
    <w:rsid w:val="00E56EE0"/>
    <w:rsid w:val="00E57406"/>
    <w:rsid w:val="00E60B8D"/>
    <w:rsid w:val="00E613F5"/>
    <w:rsid w:val="00E61C28"/>
    <w:rsid w:val="00E62389"/>
    <w:rsid w:val="00E62FCD"/>
    <w:rsid w:val="00E6359D"/>
    <w:rsid w:val="00E642C0"/>
    <w:rsid w:val="00E70DB4"/>
    <w:rsid w:val="00E7175F"/>
    <w:rsid w:val="00E72B61"/>
    <w:rsid w:val="00E730BD"/>
    <w:rsid w:val="00E732F8"/>
    <w:rsid w:val="00E75F17"/>
    <w:rsid w:val="00E762D9"/>
    <w:rsid w:val="00E767F1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0F0"/>
    <w:rsid w:val="00E90752"/>
    <w:rsid w:val="00E90986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362"/>
    <w:rsid w:val="00EA087A"/>
    <w:rsid w:val="00EA10B2"/>
    <w:rsid w:val="00EA2537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68B6"/>
    <w:rsid w:val="00EB7DF8"/>
    <w:rsid w:val="00EC01FF"/>
    <w:rsid w:val="00EC059C"/>
    <w:rsid w:val="00EC0D2A"/>
    <w:rsid w:val="00EC2BB7"/>
    <w:rsid w:val="00EC3429"/>
    <w:rsid w:val="00EC3FEA"/>
    <w:rsid w:val="00EC4B11"/>
    <w:rsid w:val="00EC54A5"/>
    <w:rsid w:val="00EC5570"/>
    <w:rsid w:val="00EC5693"/>
    <w:rsid w:val="00EC5EBD"/>
    <w:rsid w:val="00EC64DD"/>
    <w:rsid w:val="00EC76DC"/>
    <w:rsid w:val="00ED218D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42EB"/>
    <w:rsid w:val="00EE45B6"/>
    <w:rsid w:val="00EE55CC"/>
    <w:rsid w:val="00EE5ACF"/>
    <w:rsid w:val="00EE660A"/>
    <w:rsid w:val="00EE7A5A"/>
    <w:rsid w:val="00EF009A"/>
    <w:rsid w:val="00EF307E"/>
    <w:rsid w:val="00EF4DED"/>
    <w:rsid w:val="00EF5E34"/>
    <w:rsid w:val="00EF6255"/>
    <w:rsid w:val="00F06595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1DA"/>
    <w:rsid w:val="00F17597"/>
    <w:rsid w:val="00F17D81"/>
    <w:rsid w:val="00F2025B"/>
    <w:rsid w:val="00F202EE"/>
    <w:rsid w:val="00F20D7C"/>
    <w:rsid w:val="00F22A32"/>
    <w:rsid w:val="00F22C69"/>
    <w:rsid w:val="00F22E0E"/>
    <w:rsid w:val="00F241E3"/>
    <w:rsid w:val="00F245EF"/>
    <w:rsid w:val="00F2554F"/>
    <w:rsid w:val="00F26279"/>
    <w:rsid w:val="00F26303"/>
    <w:rsid w:val="00F26A76"/>
    <w:rsid w:val="00F27BE1"/>
    <w:rsid w:val="00F308D1"/>
    <w:rsid w:val="00F30A21"/>
    <w:rsid w:val="00F30ADC"/>
    <w:rsid w:val="00F3274D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9D8"/>
    <w:rsid w:val="00F5110E"/>
    <w:rsid w:val="00F516B4"/>
    <w:rsid w:val="00F517E2"/>
    <w:rsid w:val="00F51D1F"/>
    <w:rsid w:val="00F5225A"/>
    <w:rsid w:val="00F53655"/>
    <w:rsid w:val="00F537A4"/>
    <w:rsid w:val="00F5492E"/>
    <w:rsid w:val="00F549D7"/>
    <w:rsid w:val="00F55770"/>
    <w:rsid w:val="00F56259"/>
    <w:rsid w:val="00F57E2D"/>
    <w:rsid w:val="00F6001F"/>
    <w:rsid w:val="00F60D41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C8F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F25"/>
    <w:rsid w:val="00F947C5"/>
    <w:rsid w:val="00F94CDE"/>
    <w:rsid w:val="00F9555A"/>
    <w:rsid w:val="00F956DF"/>
    <w:rsid w:val="00F979CA"/>
    <w:rsid w:val="00F97C27"/>
    <w:rsid w:val="00FA1614"/>
    <w:rsid w:val="00FA36D8"/>
    <w:rsid w:val="00FA47A7"/>
    <w:rsid w:val="00FA4D57"/>
    <w:rsid w:val="00FA522F"/>
    <w:rsid w:val="00FA53D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C11"/>
    <w:rsid w:val="00FB537A"/>
    <w:rsid w:val="00FB614F"/>
    <w:rsid w:val="00FB664C"/>
    <w:rsid w:val="00FB66A8"/>
    <w:rsid w:val="00FB783F"/>
    <w:rsid w:val="00FB791D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49A0"/>
    <w:rsid w:val="00FD5075"/>
    <w:rsid w:val="00FD5B6D"/>
    <w:rsid w:val="00FD62C0"/>
    <w:rsid w:val="00FE0296"/>
    <w:rsid w:val="00FE0CD7"/>
    <w:rsid w:val="00FE0F28"/>
    <w:rsid w:val="00FE58E7"/>
    <w:rsid w:val="00FE5AFE"/>
    <w:rsid w:val="00FE5C9A"/>
    <w:rsid w:val="00FE5F32"/>
    <w:rsid w:val="00FF0540"/>
    <w:rsid w:val="00FF0CF0"/>
    <w:rsid w:val="00FF1971"/>
    <w:rsid w:val="00FF2E19"/>
    <w:rsid w:val="00FF57B8"/>
    <w:rsid w:val="00FF6286"/>
    <w:rsid w:val="00FF66D0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5F78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9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</cp:lastModifiedBy>
  <cp:revision>325</cp:revision>
  <cp:lastPrinted>2019-03-22T06:34:00Z</cp:lastPrinted>
  <dcterms:created xsi:type="dcterms:W3CDTF">2015-03-27T08:35:00Z</dcterms:created>
  <dcterms:modified xsi:type="dcterms:W3CDTF">2020-03-12T19:41:00Z</dcterms:modified>
</cp:coreProperties>
</file>