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78A" w:rsidRPr="00246FEA" w:rsidRDefault="00246FEA" w:rsidP="00246FEA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46FEA">
        <w:rPr>
          <w:rFonts w:ascii="Times New Roman" w:hAnsi="Times New Roman" w:cs="Times New Roman"/>
          <w:b/>
          <w:sz w:val="30"/>
          <w:szCs w:val="30"/>
        </w:rPr>
        <w:t>Возобновляется процедура снятия контрольно-кассовой техники с регистрационного учета в одностороннем порядке</w:t>
      </w:r>
    </w:p>
    <w:p w:rsidR="00246FEA" w:rsidRDefault="00246FEA" w:rsidP="0024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FEA" w:rsidRDefault="00246FEA" w:rsidP="0024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FEA" w:rsidRPr="00246FEA" w:rsidRDefault="00246FEA" w:rsidP="0024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-1905</wp:posOffset>
            </wp:positionH>
            <wp:positionV relativeFrom="paragraph">
              <wp:posOffset>-2540</wp:posOffset>
            </wp:positionV>
            <wp:extent cx="2212975" cy="1475105"/>
            <wp:effectExtent l="0" t="0" r="0" b="0"/>
            <wp:wrapSquare wrapText="bothSides"/>
            <wp:docPr id="1" name="Рисунок 1" descr="C:\Users\Admin\Desktop\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origina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475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5FBF">
        <w:rPr>
          <w:rFonts w:ascii="Times New Roman" w:hAnsi="Times New Roman" w:cs="Times New Roman"/>
          <w:sz w:val="26"/>
          <w:szCs w:val="26"/>
        </w:rPr>
        <w:t>Межрайонная ИФНС России №3 по Архангельской области и Ненецкому автономному округу</w:t>
      </w:r>
      <w:r w:rsidRPr="00246FEA">
        <w:rPr>
          <w:rFonts w:ascii="Times New Roman" w:hAnsi="Times New Roman" w:cs="Times New Roman"/>
          <w:sz w:val="26"/>
          <w:szCs w:val="26"/>
        </w:rPr>
        <w:t xml:space="preserve"> сообщает о возобновлении процедуры снятия контрольно-кассовой техники с регистрационного учета в одностороннем порядке по причине </w:t>
      </w:r>
      <w:proofErr w:type="gramStart"/>
      <w:r w:rsidRPr="00246FEA">
        <w:rPr>
          <w:rFonts w:ascii="Times New Roman" w:hAnsi="Times New Roman" w:cs="Times New Roman"/>
          <w:sz w:val="26"/>
          <w:szCs w:val="26"/>
        </w:rPr>
        <w:t>истечения срока действия ключа фискального признака</w:t>
      </w:r>
      <w:proofErr w:type="gramEnd"/>
      <w:r w:rsidRPr="00246FEA">
        <w:rPr>
          <w:rFonts w:ascii="Times New Roman" w:hAnsi="Times New Roman" w:cs="Times New Roman"/>
          <w:sz w:val="26"/>
          <w:szCs w:val="26"/>
        </w:rPr>
        <w:t xml:space="preserve"> в фискальном накопителе.</w:t>
      </w:r>
    </w:p>
    <w:p w:rsidR="00246FEA" w:rsidRPr="00246FEA" w:rsidRDefault="00246FEA" w:rsidP="00246FE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246FEA" w:rsidRPr="00246FEA" w:rsidRDefault="00246FEA" w:rsidP="00A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246FEA">
        <w:rPr>
          <w:rFonts w:ascii="Times New Roman" w:hAnsi="Times New Roman" w:cs="Times New Roman"/>
          <w:sz w:val="26"/>
          <w:szCs w:val="26"/>
        </w:rPr>
        <w:t xml:space="preserve">Снятие контрольно-кассовой техники в одностороннем порядке по причине </w:t>
      </w:r>
      <w:proofErr w:type="gramStart"/>
      <w:r w:rsidRPr="00246FEA">
        <w:rPr>
          <w:rFonts w:ascii="Times New Roman" w:hAnsi="Times New Roman" w:cs="Times New Roman"/>
          <w:sz w:val="26"/>
          <w:szCs w:val="26"/>
        </w:rPr>
        <w:t>истечения срока действия ключа фискального признака</w:t>
      </w:r>
      <w:proofErr w:type="gramEnd"/>
      <w:r w:rsidRPr="00246FEA">
        <w:rPr>
          <w:rFonts w:ascii="Times New Roman" w:hAnsi="Times New Roman" w:cs="Times New Roman"/>
          <w:sz w:val="26"/>
          <w:szCs w:val="26"/>
        </w:rPr>
        <w:t xml:space="preserve"> в фискальном накопителе будет осуществляться только в отношении тех налогоплательщиков, у которых срок действия ключа фискального признака истек более месяца назад.</w:t>
      </w:r>
    </w:p>
    <w:p w:rsidR="00246FEA" w:rsidRPr="00246FEA" w:rsidRDefault="00246FEA" w:rsidP="00A45FB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246FEA">
        <w:rPr>
          <w:rFonts w:ascii="Times New Roman" w:hAnsi="Times New Roman" w:cs="Times New Roman"/>
          <w:sz w:val="26"/>
          <w:szCs w:val="26"/>
        </w:rPr>
        <w:t>При этом пользователю в обязательном порядке будет направлено уведомление о предстоящем снятии контрольно-кассовой техники с регистрационного учета в одностороннем порядке в срок не позднее одного месяца до даты предполагаемого снятия.</w:t>
      </w:r>
    </w:p>
    <w:sectPr w:rsidR="00246FEA" w:rsidRPr="00246F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FEA"/>
    <w:rsid w:val="00246FEA"/>
    <w:rsid w:val="00A45FBF"/>
    <w:rsid w:val="00EA1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6F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397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46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0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65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Шестакова Иляна Андреевна</cp:lastModifiedBy>
  <cp:revision>2</cp:revision>
  <dcterms:created xsi:type="dcterms:W3CDTF">2021-03-15T06:53:00Z</dcterms:created>
  <dcterms:modified xsi:type="dcterms:W3CDTF">2021-03-15T06:53:00Z</dcterms:modified>
</cp:coreProperties>
</file>