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C5" w:rsidRPr="00F72184" w:rsidRDefault="00DB71B5" w:rsidP="00F7218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2184">
        <w:rPr>
          <w:rFonts w:ascii="Times New Roman" w:hAnsi="Times New Roman" w:cs="Times New Roman"/>
          <w:b/>
          <w:sz w:val="30"/>
          <w:szCs w:val="30"/>
        </w:rPr>
        <w:t xml:space="preserve">Налоговые органы </w:t>
      </w:r>
      <w:r w:rsidR="00F72184" w:rsidRPr="00F72184">
        <w:rPr>
          <w:rFonts w:ascii="Times New Roman" w:hAnsi="Times New Roman" w:cs="Times New Roman"/>
          <w:b/>
          <w:sz w:val="30"/>
          <w:szCs w:val="30"/>
        </w:rPr>
        <w:t>Архангельской области</w:t>
      </w:r>
      <w:r w:rsidRPr="00F72184">
        <w:rPr>
          <w:rFonts w:ascii="Times New Roman" w:hAnsi="Times New Roman" w:cs="Times New Roman"/>
          <w:b/>
          <w:sz w:val="30"/>
          <w:szCs w:val="30"/>
        </w:rPr>
        <w:t xml:space="preserve"> проводят </w:t>
      </w:r>
      <w:proofErr w:type="spellStart"/>
      <w:r w:rsidRPr="00F72184">
        <w:rPr>
          <w:rFonts w:ascii="Times New Roman" w:hAnsi="Times New Roman" w:cs="Times New Roman"/>
          <w:b/>
          <w:sz w:val="30"/>
          <w:szCs w:val="30"/>
        </w:rPr>
        <w:t>бездекларационные</w:t>
      </w:r>
      <w:proofErr w:type="spellEnd"/>
      <w:r w:rsidRPr="00F72184">
        <w:rPr>
          <w:rFonts w:ascii="Times New Roman" w:hAnsi="Times New Roman" w:cs="Times New Roman"/>
          <w:b/>
          <w:sz w:val="30"/>
          <w:szCs w:val="30"/>
        </w:rPr>
        <w:t xml:space="preserve"> камеральные проверки</w:t>
      </w:r>
    </w:p>
    <w:p w:rsidR="00F72184" w:rsidRDefault="00F72184" w:rsidP="00F721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71B5" w:rsidRPr="00F72184" w:rsidRDefault="00DB71B5" w:rsidP="00F72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2184">
        <w:rPr>
          <w:rFonts w:ascii="Times New Roman" w:hAnsi="Times New Roman" w:cs="Times New Roman"/>
          <w:sz w:val="26"/>
          <w:szCs w:val="26"/>
        </w:rPr>
        <w:t>С 1 января 2021 года налоговые органы вправе проводить камеральные проверки в случае непредставления налогоплательщиками – физическими лицами деклараций по форме 3-НДФЛ (налоговая декларация) в отношении доходов, полученных от продажи недвижимого имущества или получения имущества в дар от лиц, не являющихся близкими родственниками.</w:t>
      </w:r>
    </w:p>
    <w:p w:rsidR="00DB71B5" w:rsidRPr="00F72184" w:rsidRDefault="00DB71B5" w:rsidP="00F72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2184">
        <w:rPr>
          <w:rFonts w:ascii="Times New Roman" w:hAnsi="Times New Roman" w:cs="Times New Roman"/>
          <w:sz w:val="26"/>
          <w:szCs w:val="26"/>
        </w:rPr>
        <w:t>Например, если в 2021 году физическое лицо продало недвижимое имущество ранее минимального срока владения им либо получило его в подарок не от близкого родственника, и при этом до 5 мая 2022 года не представило налоговую декларацию, то в отношении таких налогоплательщиков с 16 июля налоговые органы начали проводить камеральные налоговые проверки на основании имеющейся у налоговых органах информации.</w:t>
      </w:r>
      <w:proofErr w:type="gramEnd"/>
    </w:p>
    <w:p w:rsidR="00DB71B5" w:rsidRPr="00F72184" w:rsidRDefault="00DB71B5" w:rsidP="00F72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2184">
        <w:rPr>
          <w:rFonts w:ascii="Times New Roman" w:hAnsi="Times New Roman" w:cs="Times New Roman"/>
          <w:sz w:val="26"/>
          <w:szCs w:val="26"/>
        </w:rPr>
        <w:t>Суммы доходов, и, соответственно, суммы налога к уплате налоговые органы рассчитывают самостоятельно, исходя из цены сделки либо кадастровой стоимости имущества.</w:t>
      </w:r>
    </w:p>
    <w:p w:rsidR="00DB71B5" w:rsidRPr="00F72184" w:rsidRDefault="00DB71B5" w:rsidP="00F72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2184">
        <w:rPr>
          <w:rFonts w:ascii="Times New Roman" w:hAnsi="Times New Roman" w:cs="Times New Roman"/>
          <w:sz w:val="26"/>
          <w:szCs w:val="26"/>
        </w:rPr>
        <w:t>При этом до окончания проверки налогоплательщики могут представить в налоговую инспекцию налоговые декларации, а также пояснения и дополнительные документы.</w:t>
      </w:r>
    </w:p>
    <w:p w:rsidR="00DB71B5" w:rsidRPr="00F72184" w:rsidRDefault="00DB71B5" w:rsidP="00F72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72184">
        <w:rPr>
          <w:rFonts w:ascii="Times New Roman" w:hAnsi="Times New Roman" w:cs="Times New Roman"/>
          <w:sz w:val="26"/>
          <w:szCs w:val="26"/>
        </w:rPr>
        <w:t>Проще всего это сделать с помощью наиболее популярного электронного сервиса сайта ФНС России "Личный кабинет для физических лиц" (</w:t>
      </w:r>
      <w:hyperlink r:id="rId5" w:history="1">
        <w:r w:rsidRPr="00F72184">
          <w:rPr>
            <w:rStyle w:val="a3"/>
            <w:rFonts w:ascii="Times New Roman" w:hAnsi="Times New Roman" w:cs="Times New Roman"/>
            <w:sz w:val="26"/>
            <w:szCs w:val="26"/>
          </w:rPr>
          <w:t>https://lkfl2.nalog.ru/lkfl/login</w:t>
        </w:r>
      </w:hyperlink>
      <w:r w:rsidRPr="00F72184">
        <w:rPr>
          <w:rFonts w:ascii="Times New Roman" w:hAnsi="Times New Roman" w:cs="Times New Roman"/>
          <w:sz w:val="26"/>
          <w:szCs w:val="26"/>
        </w:rPr>
        <w:t>).</w:t>
      </w:r>
    </w:p>
    <w:p w:rsidR="00DB71B5" w:rsidRPr="00F72184" w:rsidRDefault="00DB71B5" w:rsidP="00F721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B71B5" w:rsidRPr="00F7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029"/>
    <w:rsid w:val="005B30C5"/>
    <w:rsid w:val="00C82029"/>
    <w:rsid w:val="00DB71B5"/>
    <w:rsid w:val="00F7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1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1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fl2.nalog.ru/lkfl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Шестакова Иляна Андреевна</cp:lastModifiedBy>
  <cp:revision>3</cp:revision>
  <dcterms:created xsi:type="dcterms:W3CDTF">2022-09-07T11:48:00Z</dcterms:created>
  <dcterms:modified xsi:type="dcterms:W3CDTF">2022-09-08T12:25:00Z</dcterms:modified>
</cp:coreProperties>
</file>