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32" w:rsidRPr="00A7580B" w:rsidRDefault="00EA58D2" w:rsidP="00A758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80B">
        <w:rPr>
          <w:rFonts w:ascii="Times New Roman" w:hAnsi="Times New Roman" w:cs="Times New Roman"/>
          <w:b/>
          <w:sz w:val="30"/>
          <w:szCs w:val="30"/>
        </w:rPr>
        <w:t>Новое приложение «</w:t>
      </w:r>
      <w:proofErr w:type="spellStart"/>
      <w:r w:rsidRPr="00A7580B">
        <w:rPr>
          <w:rFonts w:ascii="Times New Roman" w:hAnsi="Times New Roman" w:cs="Times New Roman"/>
          <w:b/>
          <w:sz w:val="30"/>
          <w:szCs w:val="30"/>
        </w:rPr>
        <w:t>Госключ</w:t>
      </w:r>
      <w:proofErr w:type="spellEnd"/>
      <w:r w:rsidRPr="00A7580B">
        <w:rPr>
          <w:rFonts w:ascii="Times New Roman" w:hAnsi="Times New Roman" w:cs="Times New Roman"/>
          <w:b/>
          <w:sz w:val="30"/>
          <w:szCs w:val="30"/>
        </w:rPr>
        <w:t>» позволит регистрировать бизнес еще быстрее</w:t>
      </w:r>
    </w:p>
    <w:p w:rsidR="00A7580B" w:rsidRDefault="00A7580B" w:rsidP="00A75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8D2" w:rsidRPr="00A7580B" w:rsidRDefault="00EA58D2" w:rsidP="00A7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80B">
        <w:rPr>
          <w:rFonts w:ascii="Times New Roman" w:hAnsi="Times New Roman" w:cs="Times New Roman"/>
          <w:sz w:val="26"/>
          <w:szCs w:val="26"/>
        </w:rPr>
        <w:t xml:space="preserve">ФНС России совместно с </w:t>
      </w:r>
      <w:proofErr w:type="spellStart"/>
      <w:r w:rsidRPr="00A7580B">
        <w:rPr>
          <w:rFonts w:ascii="Times New Roman" w:hAnsi="Times New Roman" w:cs="Times New Roman"/>
          <w:sz w:val="26"/>
          <w:szCs w:val="26"/>
        </w:rPr>
        <w:t>Минцифры</w:t>
      </w:r>
      <w:proofErr w:type="spellEnd"/>
      <w:r w:rsidRPr="00A7580B">
        <w:rPr>
          <w:rFonts w:ascii="Times New Roman" w:hAnsi="Times New Roman" w:cs="Times New Roman"/>
          <w:sz w:val="26"/>
          <w:szCs w:val="26"/>
        </w:rPr>
        <w:t xml:space="preserve"> России в рамках участия в эксперименте по использованию усиленной электронной подписи при предоставлении услуг с 6 июля 2022 года запустили проект по подписанию документов о государственной регистрации юридического лица или индивидуального предпринимателя, а также прекращения деятельности индивидуального предпринимателя с использованием мобильного приложения «</w:t>
      </w:r>
      <w:proofErr w:type="spellStart"/>
      <w:r w:rsidRPr="00A7580B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A7580B">
        <w:rPr>
          <w:rFonts w:ascii="Times New Roman" w:hAnsi="Times New Roman" w:cs="Times New Roman"/>
          <w:sz w:val="26"/>
          <w:szCs w:val="26"/>
        </w:rPr>
        <w:t>».</w:t>
      </w:r>
    </w:p>
    <w:p w:rsidR="00EA58D2" w:rsidRPr="00A7580B" w:rsidRDefault="00EA58D2" w:rsidP="00A7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80B">
        <w:rPr>
          <w:rFonts w:ascii="Times New Roman" w:hAnsi="Times New Roman" w:cs="Times New Roman"/>
          <w:sz w:val="26"/>
          <w:szCs w:val="26"/>
        </w:rPr>
        <w:t>Для получения услуги сначала следует подготовить документы на сайте ФНС России через сервис «</w:t>
      </w:r>
      <w:proofErr w:type="gramStart"/>
      <w:r w:rsidRPr="00A7580B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  <w:r w:rsidRPr="00A7580B">
        <w:rPr>
          <w:rFonts w:ascii="Times New Roman" w:hAnsi="Times New Roman" w:cs="Times New Roman"/>
          <w:sz w:val="26"/>
          <w:szCs w:val="26"/>
        </w:rPr>
        <w:t xml:space="preserve"> онлайн-регистрация бизнеса». Сформированный пакет документов можно подписать, не выходя из дома, c использованием мобильного приложения «</w:t>
      </w:r>
      <w:proofErr w:type="spellStart"/>
      <w:r w:rsidRPr="00A7580B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A7580B">
        <w:rPr>
          <w:rFonts w:ascii="Times New Roman" w:hAnsi="Times New Roman" w:cs="Times New Roman"/>
          <w:sz w:val="26"/>
          <w:szCs w:val="26"/>
        </w:rPr>
        <w:t>». Оно позволяет оформить необходимый для этого сертификат подписи. Его ключ создается, хранится и применяется в приложении: не нужны USB-</w:t>
      </w:r>
      <w:proofErr w:type="spellStart"/>
      <w:r w:rsidRPr="00A7580B">
        <w:rPr>
          <w:rFonts w:ascii="Times New Roman" w:hAnsi="Times New Roman" w:cs="Times New Roman"/>
          <w:sz w:val="26"/>
          <w:szCs w:val="26"/>
        </w:rPr>
        <w:t>токены</w:t>
      </w:r>
      <w:proofErr w:type="spellEnd"/>
      <w:r w:rsidRPr="00A7580B">
        <w:rPr>
          <w:rFonts w:ascii="Times New Roman" w:hAnsi="Times New Roman" w:cs="Times New Roman"/>
          <w:sz w:val="26"/>
          <w:szCs w:val="26"/>
        </w:rPr>
        <w:t xml:space="preserve"> и СМС-пароли - все функции доступны без личной явки и без бумаги. При регистрации ИП </w:t>
      </w:r>
      <w:proofErr w:type="gramStart"/>
      <w:r w:rsidRPr="00A7580B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A7580B">
        <w:rPr>
          <w:rFonts w:ascii="Times New Roman" w:hAnsi="Times New Roman" w:cs="Times New Roman"/>
          <w:sz w:val="26"/>
          <w:szCs w:val="26"/>
        </w:rPr>
        <w:t xml:space="preserve"> с типовым уставом результат можно получить в течение суток.</w:t>
      </w:r>
    </w:p>
    <w:p w:rsidR="00EA58D2" w:rsidRPr="00A7580B" w:rsidRDefault="00EA58D2" w:rsidP="00A7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80B">
        <w:rPr>
          <w:rFonts w:ascii="Times New Roman" w:hAnsi="Times New Roman" w:cs="Times New Roman"/>
          <w:sz w:val="26"/>
          <w:szCs w:val="26"/>
        </w:rPr>
        <w:t xml:space="preserve">Для получения сертификата УКЭП в приложении </w:t>
      </w:r>
      <w:proofErr w:type="spellStart"/>
      <w:r w:rsidRPr="00A7580B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A7580B">
        <w:rPr>
          <w:rFonts w:ascii="Times New Roman" w:hAnsi="Times New Roman" w:cs="Times New Roman"/>
          <w:sz w:val="26"/>
          <w:szCs w:val="26"/>
        </w:rPr>
        <w:t xml:space="preserve"> потребуется наличие подтвержденной учетной записи </w:t>
      </w:r>
      <w:proofErr w:type="spellStart"/>
      <w:r w:rsidRPr="00A7580B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A7580B">
        <w:rPr>
          <w:rFonts w:ascii="Times New Roman" w:hAnsi="Times New Roman" w:cs="Times New Roman"/>
          <w:sz w:val="26"/>
          <w:szCs w:val="26"/>
        </w:rPr>
        <w:t>, смартфон с NFC-модулем и загранпаспорт нового поколения (именно он содержит позволяющий идентифицировать гражданина чип с персональной информацией).</w:t>
      </w:r>
    </w:p>
    <w:p w:rsidR="00EA58D2" w:rsidRPr="00A7580B" w:rsidRDefault="00EA58D2" w:rsidP="00A7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7580B">
        <w:rPr>
          <w:rFonts w:ascii="Times New Roman" w:hAnsi="Times New Roman" w:cs="Times New Roman"/>
          <w:sz w:val="26"/>
          <w:szCs w:val="26"/>
        </w:rPr>
        <w:t xml:space="preserve">Сертификат усиленной квалифицированной электронной подписи выдается бесплатно. После подписания в приложении документы будут направлены в </w:t>
      </w:r>
      <w:proofErr w:type="gramStart"/>
      <w:r w:rsidRPr="00A7580B">
        <w:rPr>
          <w:rFonts w:ascii="Times New Roman" w:hAnsi="Times New Roman" w:cs="Times New Roman"/>
          <w:sz w:val="26"/>
          <w:szCs w:val="26"/>
        </w:rPr>
        <w:t>налоговую</w:t>
      </w:r>
      <w:proofErr w:type="gramEnd"/>
      <w:r w:rsidRPr="00A7580B">
        <w:rPr>
          <w:rFonts w:ascii="Times New Roman" w:hAnsi="Times New Roman" w:cs="Times New Roman"/>
          <w:sz w:val="26"/>
          <w:szCs w:val="26"/>
        </w:rPr>
        <w:t xml:space="preserve"> автоматически.</w:t>
      </w:r>
    </w:p>
    <w:p w:rsidR="00EA58D2" w:rsidRPr="00A7580B" w:rsidRDefault="00EA58D2" w:rsidP="00A75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58D2" w:rsidRPr="00A7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F8"/>
    <w:rsid w:val="003B11F8"/>
    <w:rsid w:val="008C3F32"/>
    <w:rsid w:val="00A7580B"/>
    <w:rsid w:val="00E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2022-08-29T11:59:00Z</dcterms:created>
  <dcterms:modified xsi:type="dcterms:W3CDTF">2022-08-29T11:59:00Z</dcterms:modified>
</cp:coreProperties>
</file>