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8D" w:rsidRPr="00B64ECC" w:rsidRDefault="00240089" w:rsidP="00B64EC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Для взаимодействия с налоговыми органами нужна</w:t>
      </w:r>
      <w:r w:rsidR="00B64ECC" w:rsidRPr="00B64ECC">
        <w:rPr>
          <w:rFonts w:ascii="Times New Roman" w:hAnsi="Times New Roman" w:cs="Times New Roman"/>
          <w:b/>
          <w:sz w:val="30"/>
          <w:szCs w:val="30"/>
        </w:rPr>
        <w:t xml:space="preserve"> машиночитаемая доверенность</w:t>
      </w:r>
    </w:p>
    <w:p w:rsidR="00240089" w:rsidRDefault="00240089" w:rsidP="00B64E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4ECC" w:rsidRPr="00B64ECC" w:rsidRDefault="00B64ECC" w:rsidP="00240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ECC">
        <w:rPr>
          <w:rFonts w:ascii="Times New Roman" w:hAnsi="Times New Roman" w:cs="Times New Roman"/>
          <w:sz w:val="26"/>
          <w:szCs w:val="26"/>
        </w:rPr>
        <w:t>С 1 января 2023 года машиночитаемые доверенности станут обязательными для подписания уполномоченным представителем электронных документов индивидуальных предпринимателей (ИП) и юридических лиц.</w:t>
      </w:r>
    </w:p>
    <w:p w:rsidR="00B64ECC" w:rsidRPr="00B64ECC" w:rsidRDefault="00B64ECC" w:rsidP="00240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ECC">
        <w:rPr>
          <w:rFonts w:ascii="Times New Roman" w:hAnsi="Times New Roman" w:cs="Times New Roman"/>
          <w:sz w:val="26"/>
          <w:szCs w:val="26"/>
        </w:rPr>
        <w:t>В настоящее время, налогоплательщик уже может направлять отчетность и иные документы в налоговые органы с использованием машиночитаемой доверенности.</w:t>
      </w:r>
    </w:p>
    <w:p w:rsidR="00B64ECC" w:rsidRPr="00B64ECC" w:rsidRDefault="00B64ECC" w:rsidP="00240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ECC">
        <w:rPr>
          <w:rFonts w:ascii="Times New Roman" w:hAnsi="Times New Roman" w:cs="Times New Roman"/>
          <w:sz w:val="26"/>
          <w:szCs w:val="26"/>
        </w:rPr>
        <w:t>Машиночитаемая доверенность, или МЧД – это электронная форма бумажной  доверенности, подписанная квалифицированной электронной подписью (КЭП) руководителя организации или индивидуального предпринимателя, создается и представляется в файле формата XML.</w:t>
      </w:r>
    </w:p>
    <w:p w:rsidR="00B64ECC" w:rsidRPr="00B64ECC" w:rsidRDefault="00B64ECC" w:rsidP="00240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ECC">
        <w:rPr>
          <w:rFonts w:ascii="Times New Roman" w:hAnsi="Times New Roman" w:cs="Times New Roman"/>
          <w:sz w:val="26"/>
          <w:szCs w:val="26"/>
        </w:rPr>
        <w:t>При использовании МЧД не требуется предоставлять бумажную доверенность в налоговые органы, а для ИП больше нет необходимости заверять бумажную доверенность у нотариуса.</w:t>
      </w:r>
    </w:p>
    <w:p w:rsidR="00B64ECC" w:rsidRPr="00B64ECC" w:rsidRDefault="00B64ECC" w:rsidP="00240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ECC">
        <w:rPr>
          <w:rFonts w:ascii="Times New Roman" w:hAnsi="Times New Roman" w:cs="Times New Roman"/>
          <w:sz w:val="26"/>
          <w:szCs w:val="26"/>
        </w:rPr>
        <w:t>Кроме того, МЧД может оформляться  в отношении одного, нескольких, а также всех налоговых органов Российской Федерации.</w:t>
      </w:r>
    </w:p>
    <w:p w:rsidR="00B64ECC" w:rsidRPr="00B64ECC" w:rsidRDefault="00B64ECC" w:rsidP="00240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ECC">
        <w:rPr>
          <w:rFonts w:ascii="Times New Roman" w:hAnsi="Times New Roman" w:cs="Times New Roman"/>
          <w:sz w:val="26"/>
          <w:szCs w:val="26"/>
        </w:rPr>
        <w:t>Для того</w:t>
      </w:r>
      <w:proofErr w:type="gramStart"/>
      <w:r w:rsidRPr="00B64EC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64ECC">
        <w:rPr>
          <w:rFonts w:ascii="Times New Roman" w:hAnsi="Times New Roman" w:cs="Times New Roman"/>
          <w:sz w:val="26"/>
          <w:szCs w:val="26"/>
        </w:rPr>
        <w:t xml:space="preserve"> чтобы начать работать с МЧД, организации или ИП потребуется выпустить отдельный сертификат КЭП для сотрудника – подписанта  (получить КЭП физического лица можно в любом аккредитованном удостоверяющем центре) и оформить на физическое лицо МЧД, подписанную самим директором организации или индивидуальным предпринимателем, используя свою КЭП.</w:t>
      </w:r>
    </w:p>
    <w:p w:rsidR="00B64ECC" w:rsidRPr="00B64ECC" w:rsidRDefault="00B64ECC" w:rsidP="00240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ECC">
        <w:rPr>
          <w:rFonts w:ascii="Times New Roman" w:hAnsi="Times New Roman" w:cs="Times New Roman"/>
          <w:sz w:val="26"/>
          <w:szCs w:val="26"/>
        </w:rPr>
        <w:t xml:space="preserve">Далее при подаче отчетности или отправке электронных документов, сотрудник будет удостоверять их собственной </w:t>
      </w:r>
      <w:proofErr w:type="gramStart"/>
      <w:r w:rsidRPr="00B64ECC">
        <w:rPr>
          <w:rFonts w:ascii="Times New Roman" w:hAnsi="Times New Roman" w:cs="Times New Roman"/>
          <w:sz w:val="26"/>
          <w:szCs w:val="26"/>
        </w:rPr>
        <w:t>КЭП</w:t>
      </w:r>
      <w:proofErr w:type="gramEnd"/>
      <w:r w:rsidRPr="00B64ECC">
        <w:rPr>
          <w:rFonts w:ascii="Times New Roman" w:hAnsi="Times New Roman" w:cs="Times New Roman"/>
          <w:sz w:val="26"/>
          <w:szCs w:val="26"/>
        </w:rPr>
        <w:t xml:space="preserve"> и прикладывать к пакету файл МЧД.</w:t>
      </w:r>
    </w:p>
    <w:p w:rsidR="00B64ECC" w:rsidRPr="00B64ECC" w:rsidRDefault="00B64ECC" w:rsidP="00240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ECC">
        <w:rPr>
          <w:rFonts w:ascii="Times New Roman" w:hAnsi="Times New Roman" w:cs="Times New Roman"/>
          <w:sz w:val="26"/>
          <w:szCs w:val="26"/>
        </w:rPr>
        <w:t>Если МЧД потеряет актуальность раньше истечения срока, на который она была выдана, руководитель или ИП  может отозвать МЧД в любое удобное время.</w:t>
      </w:r>
    </w:p>
    <w:p w:rsidR="00B64ECC" w:rsidRPr="00B64ECC" w:rsidRDefault="00B64ECC" w:rsidP="00240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ECC">
        <w:rPr>
          <w:rFonts w:ascii="Times New Roman" w:hAnsi="Times New Roman" w:cs="Times New Roman"/>
          <w:sz w:val="26"/>
          <w:szCs w:val="26"/>
        </w:rPr>
        <w:t>Формат МЧД для отправки в налоговые органы утвержден Приказом ФНС России от 30.04.2021 N ЕД-7-26/445@ (КНД 1110310).</w:t>
      </w:r>
    </w:p>
    <w:p w:rsidR="00B64ECC" w:rsidRPr="00B64ECC" w:rsidRDefault="00B64ECC" w:rsidP="00240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4ECC">
        <w:rPr>
          <w:rFonts w:ascii="Times New Roman" w:hAnsi="Times New Roman" w:cs="Times New Roman"/>
          <w:sz w:val="26"/>
          <w:szCs w:val="26"/>
        </w:rPr>
        <w:t>Рекомендуемый формат заявления об отзыве доверенности установлен Письмом ФНС России от 20.01.2022 N ЕА-4-26/534@ (КНД 1110311).</w:t>
      </w:r>
    </w:p>
    <w:p w:rsidR="00B64ECC" w:rsidRPr="00B64ECC" w:rsidRDefault="00B64ECC" w:rsidP="002400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64ECC">
        <w:rPr>
          <w:rFonts w:ascii="Times New Roman" w:hAnsi="Times New Roman" w:cs="Times New Roman"/>
          <w:sz w:val="26"/>
          <w:szCs w:val="26"/>
        </w:rPr>
        <w:t>На сайте ФНС России размещен сервис «Создание и проверка доверенности в электронной форме»</w:t>
      </w:r>
      <w:r w:rsidR="00B71882">
        <w:rPr>
          <w:rFonts w:ascii="Times New Roman" w:hAnsi="Times New Roman" w:cs="Times New Roman"/>
          <w:sz w:val="26"/>
          <w:szCs w:val="26"/>
        </w:rPr>
        <w:t xml:space="preserve"> (</w:t>
      </w:r>
      <w:r w:rsidR="00B71882" w:rsidRPr="00B71882">
        <w:rPr>
          <w:rFonts w:ascii="Times New Roman" w:hAnsi="Times New Roman" w:cs="Times New Roman"/>
          <w:sz w:val="26"/>
          <w:szCs w:val="26"/>
        </w:rPr>
        <w:t>https://service.nalog.ru/dovel/#/</w:t>
      </w:r>
      <w:r w:rsidR="00B71882">
        <w:rPr>
          <w:rFonts w:ascii="Times New Roman" w:hAnsi="Times New Roman" w:cs="Times New Roman"/>
          <w:sz w:val="26"/>
          <w:szCs w:val="26"/>
        </w:rPr>
        <w:t>)</w:t>
      </w:r>
      <w:r w:rsidRPr="00B64ECC">
        <w:rPr>
          <w:rFonts w:ascii="Times New Roman" w:hAnsi="Times New Roman" w:cs="Times New Roman"/>
          <w:sz w:val="26"/>
          <w:szCs w:val="26"/>
        </w:rPr>
        <w:t>, с помощью которого можно оформить МЧД уполномоченного физического лица для представления отчетности и иных документов в налоговые органы. Сервис позволяет сформировать МЧД в виде файла, скачать его, и в дальнейшем использовать по назначению.</w:t>
      </w:r>
    </w:p>
    <w:sectPr w:rsidR="00B64ECC" w:rsidRPr="00B64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55"/>
    <w:rsid w:val="0019508D"/>
    <w:rsid w:val="00240089"/>
    <w:rsid w:val="00B64ECC"/>
    <w:rsid w:val="00B71882"/>
    <w:rsid w:val="00DE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2022-07-18T10:50:00Z</dcterms:created>
  <dcterms:modified xsi:type="dcterms:W3CDTF">2022-07-21T11:49:00Z</dcterms:modified>
</cp:coreProperties>
</file>