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3CA" w:rsidRPr="004A133B" w:rsidRDefault="003A0230" w:rsidP="004A133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133B">
        <w:rPr>
          <w:rFonts w:ascii="Times New Roman" w:hAnsi="Times New Roman" w:cs="Times New Roman"/>
          <w:b/>
          <w:sz w:val="30"/>
          <w:szCs w:val="30"/>
        </w:rPr>
        <w:t>О неправомерном применении КЭП</w:t>
      </w:r>
    </w:p>
    <w:p w:rsidR="004A133B" w:rsidRDefault="004A133B" w:rsidP="004A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0230" w:rsidRPr="004A133B" w:rsidRDefault="006456D6" w:rsidP="004A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последнее время</w:t>
      </w:r>
      <w:r w:rsidR="003A0230" w:rsidRPr="004A133B">
        <w:rPr>
          <w:rFonts w:ascii="Times New Roman" w:hAnsi="Times New Roman" w:cs="Times New Roman"/>
          <w:sz w:val="26"/>
          <w:szCs w:val="26"/>
        </w:rPr>
        <w:t xml:space="preserve"> участились случаи нарушения применения квалифицированной электронной подписи (далее - КЭП). </w:t>
      </w:r>
      <w:proofErr w:type="gramStart"/>
      <w:r w:rsidR="003A0230" w:rsidRPr="004A133B">
        <w:rPr>
          <w:rFonts w:ascii="Times New Roman" w:hAnsi="Times New Roman" w:cs="Times New Roman"/>
          <w:sz w:val="26"/>
          <w:szCs w:val="26"/>
        </w:rPr>
        <w:t>Например, с помощью КЭП без ведома гражданина на него регистрируется юридическое лицо или ИП, либо от имени организации представляется налоговая декларация.</w:t>
      </w:r>
      <w:proofErr w:type="gramEnd"/>
    </w:p>
    <w:p w:rsidR="003A0230" w:rsidRPr="004A133B" w:rsidRDefault="003A0230" w:rsidP="004A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33B">
        <w:rPr>
          <w:rFonts w:ascii="Times New Roman" w:hAnsi="Times New Roman" w:cs="Times New Roman"/>
          <w:sz w:val="26"/>
          <w:szCs w:val="26"/>
        </w:rPr>
        <w:t>Владельцу КЭП для того, чтобы обезопасить себя от мошеннических действий, необходимо соблюдать следующие правила:</w:t>
      </w:r>
    </w:p>
    <w:p w:rsidR="003A0230" w:rsidRPr="004A133B" w:rsidRDefault="003A0230" w:rsidP="004A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33B">
        <w:rPr>
          <w:rFonts w:ascii="Times New Roman" w:hAnsi="Times New Roman" w:cs="Times New Roman"/>
          <w:sz w:val="26"/>
          <w:szCs w:val="26"/>
        </w:rPr>
        <w:t>- не передавать ключ электронной подписи посторонним лицам;</w:t>
      </w:r>
    </w:p>
    <w:p w:rsidR="003A0230" w:rsidRPr="004A133B" w:rsidRDefault="003A0230" w:rsidP="004A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33B">
        <w:rPr>
          <w:rFonts w:ascii="Times New Roman" w:hAnsi="Times New Roman" w:cs="Times New Roman"/>
          <w:sz w:val="26"/>
          <w:szCs w:val="26"/>
        </w:rPr>
        <w:t>- установить надежный пароль (</w:t>
      </w:r>
      <w:proofErr w:type="spellStart"/>
      <w:r w:rsidRPr="004A133B">
        <w:rPr>
          <w:rFonts w:ascii="Times New Roman" w:hAnsi="Times New Roman" w:cs="Times New Roman"/>
          <w:sz w:val="26"/>
          <w:szCs w:val="26"/>
        </w:rPr>
        <w:t>пин</w:t>
      </w:r>
      <w:proofErr w:type="spellEnd"/>
      <w:r w:rsidRPr="004A133B">
        <w:rPr>
          <w:rFonts w:ascii="Times New Roman" w:hAnsi="Times New Roman" w:cs="Times New Roman"/>
          <w:sz w:val="26"/>
          <w:szCs w:val="26"/>
        </w:rPr>
        <w:t>-код) на носитель КЭП, и никому его не сообщать;</w:t>
      </w:r>
    </w:p>
    <w:p w:rsidR="003A0230" w:rsidRPr="004A133B" w:rsidRDefault="003A0230" w:rsidP="004A13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33B">
        <w:rPr>
          <w:rFonts w:ascii="Times New Roman" w:hAnsi="Times New Roman" w:cs="Times New Roman"/>
          <w:sz w:val="26"/>
          <w:szCs w:val="26"/>
        </w:rPr>
        <w:t>- защитить доступ к компьютеру, на котором установлено программное обеспечение для использования КЭП и т.д.</w:t>
      </w:r>
    </w:p>
    <w:p w:rsidR="003A0230" w:rsidRPr="004A133B" w:rsidRDefault="006456D6" w:rsidP="004A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 обращает</w:t>
      </w:r>
      <w:r w:rsidR="003A0230" w:rsidRPr="004A133B">
        <w:rPr>
          <w:rFonts w:ascii="Times New Roman" w:hAnsi="Times New Roman" w:cs="Times New Roman"/>
          <w:sz w:val="26"/>
          <w:szCs w:val="26"/>
        </w:rPr>
        <w:t xml:space="preserve"> внимание, что каждый гражданин может проверить оформлены ли на него ключи электронно-цифровой подписи. Для этого необходимо зайти в приложение «</w:t>
      </w:r>
      <w:proofErr w:type="spellStart"/>
      <w:r w:rsidR="003A0230" w:rsidRPr="004A133B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3A0230" w:rsidRPr="004A133B">
        <w:rPr>
          <w:rFonts w:ascii="Times New Roman" w:hAnsi="Times New Roman" w:cs="Times New Roman"/>
          <w:sz w:val="26"/>
          <w:szCs w:val="26"/>
        </w:rPr>
        <w:t>», далее вкладка «Профиль» - «Электронная подпись».</w:t>
      </w:r>
    </w:p>
    <w:p w:rsidR="003A0230" w:rsidRPr="004A133B" w:rsidRDefault="006456D6" w:rsidP="004A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3A0230" w:rsidRPr="004A133B">
        <w:rPr>
          <w:rFonts w:ascii="Times New Roman" w:hAnsi="Times New Roman" w:cs="Times New Roman"/>
          <w:sz w:val="26"/>
          <w:szCs w:val="26"/>
        </w:rPr>
        <w:t xml:space="preserve"> если на Вас оформлена усиленная квалифицированная электронная подпись</w:t>
      </w:r>
      <w:r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3A0230" w:rsidRPr="004A133B">
        <w:rPr>
          <w:rFonts w:ascii="Times New Roman" w:hAnsi="Times New Roman" w:cs="Times New Roman"/>
          <w:sz w:val="26"/>
          <w:szCs w:val="26"/>
        </w:rPr>
        <w:t xml:space="preserve"> и Вы ее не оформляли, Вам необходимо обратиться в тот удостоверяющий центр, который выдал КЭП, для определения причин выдачи КЭП и аннулирования этой подписи.</w:t>
      </w:r>
    </w:p>
    <w:p w:rsidR="003A0230" w:rsidRPr="004A133B" w:rsidRDefault="003A0230" w:rsidP="004A1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33B">
        <w:rPr>
          <w:rFonts w:ascii="Times New Roman" w:hAnsi="Times New Roman" w:cs="Times New Roman"/>
          <w:sz w:val="26"/>
          <w:szCs w:val="26"/>
        </w:rPr>
        <w:t>Более подробную информацию о порядке получения КЭП, а также ответы на часто задаваемые вопросы можно найти на странице Удостоверяющего Центра ФНС России по адр</w:t>
      </w:r>
      <w:r w:rsidR="004A133B">
        <w:rPr>
          <w:rFonts w:ascii="Times New Roman" w:hAnsi="Times New Roman" w:cs="Times New Roman"/>
          <w:sz w:val="26"/>
          <w:szCs w:val="26"/>
        </w:rPr>
        <w:t>есу https://www.nalog.gov.ru/rn29</w:t>
      </w:r>
      <w:r w:rsidRPr="004A133B">
        <w:rPr>
          <w:rFonts w:ascii="Times New Roman" w:hAnsi="Times New Roman" w:cs="Times New Roman"/>
          <w:sz w:val="26"/>
          <w:szCs w:val="26"/>
        </w:rPr>
        <w:t>/related_activities/ucfns/ .</w:t>
      </w:r>
    </w:p>
    <w:sectPr w:rsidR="003A0230" w:rsidRPr="004A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3C"/>
    <w:rsid w:val="003A0230"/>
    <w:rsid w:val="004A133B"/>
    <w:rsid w:val="006456D6"/>
    <w:rsid w:val="0068643C"/>
    <w:rsid w:val="00D8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2022-09-08T07:36:00Z</dcterms:created>
  <dcterms:modified xsi:type="dcterms:W3CDTF">2022-09-13T06:26:00Z</dcterms:modified>
</cp:coreProperties>
</file>