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16F" w:rsidRPr="003C289A" w:rsidRDefault="003C289A" w:rsidP="003C289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 ФНС есть</w:t>
      </w:r>
      <w:r w:rsidR="00213725" w:rsidRPr="003C289A">
        <w:rPr>
          <w:rFonts w:ascii="Times New Roman" w:hAnsi="Times New Roman" w:cs="Times New Roman"/>
          <w:b/>
          <w:sz w:val="30"/>
          <w:szCs w:val="30"/>
        </w:rPr>
        <w:t xml:space="preserve"> виртуальн</w:t>
      </w:r>
      <w:r>
        <w:rPr>
          <w:rFonts w:ascii="Times New Roman" w:hAnsi="Times New Roman" w:cs="Times New Roman"/>
          <w:b/>
          <w:sz w:val="30"/>
          <w:szCs w:val="30"/>
        </w:rPr>
        <w:t>ый помощник</w:t>
      </w:r>
      <w:bookmarkStart w:id="0" w:name="_GoBack"/>
      <w:bookmarkEnd w:id="0"/>
    </w:p>
    <w:p w:rsidR="003C289A" w:rsidRDefault="003C289A" w:rsidP="003C28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3725" w:rsidRPr="003C289A" w:rsidRDefault="003C289A" w:rsidP="003C2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Межрайонная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ИФНС России №3 по Архангельской</w:t>
      </w:r>
      <w:r w:rsidR="00213725" w:rsidRPr="003C289A">
        <w:rPr>
          <w:rFonts w:ascii="Times New Roman" w:hAnsi="Times New Roman" w:cs="Times New Roman"/>
          <w:sz w:val="26"/>
          <w:szCs w:val="26"/>
        </w:rPr>
        <w:t xml:space="preserve"> области информирует, что на официальном  сайте ФНС России www.nalog.gov.ru для удобства граждан функционирует виртуальный помощник чат-бот ФНС России.</w:t>
      </w:r>
    </w:p>
    <w:p w:rsidR="00213725" w:rsidRPr="003C289A" w:rsidRDefault="00213725" w:rsidP="003C2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289A">
        <w:rPr>
          <w:rFonts w:ascii="Times New Roman" w:hAnsi="Times New Roman" w:cs="Times New Roman"/>
          <w:sz w:val="26"/>
          <w:szCs w:val="26"/>
        </w:rPr>
        <w:t>Чат - бот основан на технологии искусственного интеллекта и постоянно дополняется новыми функциями – интегрируется с другими электронными сервисами ФНС России, обогащается возможностями управления, сбора статистики и аналитики.   Чат – бот  умеет отвечать на вопросы о налогообложении физических лиц — в частности, о транспортном налоге, НДФЛ, налоге на имущество, земельном налоге, электронных сервисах и руководстве ФНС. С его помощью можно самостоятельно рассчитать имущественные налоги, страховые взносы, а также записаться на прием в налоговую инспекцию.</w:t>
      </w:r>
    </w:p>
    <w:p w:rsidR="00213725" w:rsidRPr="003C289A" w:rsidRDefault="00213725" w:rsidP="003C2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289A">
        <w:rPr>
          <w:rFonts w:ascii="Times New Roman" w:hAnsi="Times New Roman" w:cs="Times New Roman"/>
          <w:sz w:val="26"/>
          <w:szCs w:val="26"/>
        </w:rPr>
        <w:t xml:space="preserve">С помощью заранее прописанных правил и </w:t>
      </w:r>
      <w:proofErr w:type="spellStart"/>
      <w:r w:rsidRPr="003C289A">
        <w:rPr>
          <w:rFonts w:ascii="Times New Roman" w:hAnsi="Times New Roman" w:cs="Times New Roman"/>
          <w:sz w:val="26"/>
          <w:szCs w:val="26"/>
        </w:rPr>
        <w:t>нейросетевого</w:t>
      </w:r>
      <w:proofErr w:type="spellEnd"/>
      <w:r w:rsidRPr="003C289A">
        <w:rPr>
          <w:rFonts w:ascii="Times New Roman" w:hAnsi="Times New Roman" w:cs="Times New Roman"/>
          <w:sz w:val="26"/>
          <w:szCs w:val="26"/>
        </w:rPr>
        <w:t xml:space="preserve"> интерфейса чат-бот в автоматическом режиме классифицирует поступающие запросы и направляет их в соответствующие тематики для поиска наиболее подходящего ответа.</w:t>
      </w:r>
    </w:p>
    <w:sectPr w:rsidR="00213725" w:rsidRPr="003C2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A10"/>
    <w:rsid w:val="00213725"/>
    <w:rsid w:val="003C289A"/>
    <w:rsid w:val="00B06A10"/>
    <w:rsid w:val="00F9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2903</dc:creator>
  <cp:keywords/>
  <dc:description/>
  <cp:lastModifiedBy>Шестакова Иляна Андреевна</cp:lastModifiedBy>
  <cp:revision>3</cp:revision>
  <dcterms:created xsi:type="dcterms:W3CDTF">2022-07-11T10:54:00Z</dcterms:created>
  <dcterms:modified xsi:type="dcterms:W3CDTF">2022-07-19T12:48:00Z</dcterms:modified>
</cp:coreProperties>
</file>