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408" w:rsidRPr="00895BBC" w:rsidRDefault="00882408" w:rsidP="00510C3F">
      <w:pPr>
        <w:spacing w:after="0" w:line="360" w:lineRule="auto"/>
        <w:rPr>
          <w:rFonts w:ascii="Times New Roman" w:hAnsi="Times New Roman" w:cs="Times New Roman"/>
          <w:b/>
          <w:sz w:val="28"/>
          <w:szCs w:val="28"/>
        </w:rPr>
      </w:pPr>
    </w:p>
    <w:p w:rsidR="00E760B0" w:rsidRPr="00895BBC" w:rsidRDefault="00E760B0" w:rsidP="00510C3F">
      <w:pPr>
        <w:spacing w:after="0" w:line="360" w:lineRule="auto"/>
        <w:jc w:val="center"/>
        <w:rPr>
          <w:rFonts w:ascii="Times New Roman" w:hAnsi="Times New Roman" w:cs="Times New Roman"/>
          <w:sz w:val="28"/>
          <w:szCs w:val="28"/>
        </w:rPr>
      </w:pPr>
      <w:r w:rsidRPr="00895BBC">
        <w:rPr>
          <w:rFonts w:ascii="Times New Roman" w:hAnsi="Times New Roman" w:cs="Times New Roman"/>
          <w:sz w:val="28"/>
          <w:szCs w:val="28"/>
        </w:rPr>
        <w:t>АНАЛИЗ ДЕЯТЕЛЬНОСТИ</w:t>
      </w:r>
    </w:p>
    <w:p w:rsidR="00E760B0" w:rsidRPr="00895BBC" w:rsidRDefault="00E760B0" w:rsidP="00510C3F">
      <w:pPr>
        <w:spacing w:after="0" w:line="360" w:lineRule="auto"/>
        <w:jc w:val="center"/>
        <w:rPr>
          <w:rFonts w:ascii="Times New Roman" w:hAnsi="Times New Roman" w:cs="Times New Roman"/>
          <w:sz w:val="28"/>
          <w:szCs w:val="28"/>
        </w:rPr>
      </w:pPr>
      <w:r w:rsidRPr="00895BBC">
        <w:rPr>
          <w:rFonts w:ascii="Times New Roman" w:hAnsi="Times New Roman" w:cs="Times New Roman"/>
          <w:sz w:val="28"/>
          <w:szCs w:val="28"/>
        </w:rPr>
        <w:t xml:space="preserve"> МУНИЦИПАЛЬНОЙ КОМИССИИ ПО ДЕЛАМ НЕСОВЕРШЕНОЛЕТНИХ </w:t>
      </w:r>
    </w:p>
    <w:p w:rsidR="000A1C7A" w:rsidRPr="00895BBC" w:rsidRDefault="00E760B0" w:rsidP="00510C3F">
      <w:pPr>
        <w:spacing w:after="0" w:line="360" w:lineRule="auto"/>
        <w:jc w:val="center"/>
        <w:rPr>
          <w:rFonts w:ascii="Times New Roman" w:hAnsi="Times New Roman" w:cs="Times New Roman"/>
          <w:sz w:val="28"/>
          <w:szCs w:val="28"/>
        </w:rPr>
      </w:pPr>
      <w:r w:rsidRPr="00895BBC">
        <w:rPr>
          <w:rFonts w:ascii="Times New Roman" w:hAnsi="Times New Roman" w:cs="Times New Roman"/>
          <w:sz w:val="28"/>
          <w:szCs w:val="28"/>
        </w:rPr>
        <w:t>И ЗАЩИТЕ ИХ ПРАВ АДМИНИСТРАЦИИ МО «ПИНЕЖСКИЙ РАЙОН»</w:t>
      </w:r>
    </w:p>
    <w:p w:rsidR="00E760B0" w:rsidRPr="00895BBC" w:rsidRDefault="00E760B0" w:rsidP="00510C3F">
      <w:pPr>
        <w:spacing w:after="0" w:line="360" w:lineRule="auto"/>
        <w:jc w:val="center"/>
        <w:rPr>
          <w:rFonts w:ascii="Times New Roman" w:hAnsi="Times New Roman" w:cs="Times New Roman"/>
          <w:sz w:val="28"/>
          <w:szCs w:val="28"/>
          <w:u w:val="single"/>
        </w:rPr>
      </w:pPr>
      <w:r w:rsidRPr="00895BBC">
        <w:rPr>
          <w:rFonts w:ascii="Times New Roman" w:hAnsi="Times New Roman" w:cs="Times New Roman"/>
          <w:sz w:val="28"/>
          <w:szCs w:val="28"/>
          <w:u w:val="single"/>
        </w:rPr>
        <w:t xml:space="preserve">ЗА </w:t>
      </w:r>
      <w:r w:rsidR="002611ED" w:rsidRPr="00895BBC">
        <w:rPr>
          <w:rFonts w:ascii="Times New Roman" w:hAnsi="Times New Roman" w:cs="Times New Roman"/>
          <w:sz w:val="28"/>
          <w:szCs w:val="28"/>
          <w:u w:val="single"/>
        </w:rPr>
        <w:t>12</w:t>
      </w:r>
      <w:r w:rsidRPr="00895BBC">
        <w:rPr>
          <w:rFonts w:ascii="Times New Roman" w:hAnsi="Times New Roman" w:cs="Times New Roman"/>
          <w:sz w:val="28"/>
          <w:szCs w:val="28"/>
          <w:u w:val="single"/>
        </w:rPr>
        <w:t xml:space="preserve"> МЕСЯЦЕВ 2021 ГОДА</w:t>
      </w:r>
    </w:p>
    <w:p w:rsidR="00E760B0" w:rsidRPr="00895BBC" w:rsidRDefault="00E760B0" w:rsidP="00510C3F">
      <w:pPr>
        <w:spacing w:after="0" w:line="360" w:lineRule="auto"/>
        <w:jc w:val="center"/>
        <w:rPr>
          <w:rFonts w:ascii="Times New Roman" w:hAnsi="Times New Roman" w:cs="Times New Roman"/>
          <w:sz w:val="28"/>
          <w:szCs w:val="28"/>
          <w:u w:val="single"/>
        </w:rPr>
      </w:pPr>
    </w:p>
    <w:p w:rsidR="00D45C94" w:rsidRPr="00895BBC" w:rsidRDefault="00E760B0" w:rsidP="00510C3F">
      <w:pPr>
        <w:pStyle w:val="ConsNonformat"/>
        <w:widowControl/>
        <w:spacing w:line="360" w:lineRule="auto"/>
        <w:ind w:firstLine="708"/>
        <w:jc w:val="both"/>
        <w:rPr>
          <w:rFonts w:ascii="Times New Roman" w:hAnsi="Times New Roman" w:cs="Times New Roman"/>
          <w:sz w:val="28"/>
          <w:szCs w:val="28"/>
        </w:rPr>
      </w:pPr>
      <w:r w:rsidRPr="00895BBC">
        <w:rPr>
          <w:rFonts w:ascii="Times New Roman" w:hAnsi="Times New Roman" w:cs="Times New Roman"/>
          <w:sz w:val="28"/>
          <w:szCs w:val="28"/>
        </w:rPr>
        <w:t>Муниципальная КДН администрации МО «Пинежский муниципальный район» образована  решением Собрания депутатов МО от 21.02.2006  № 75.  Решением Собрания депутатов МО «Пинежский район» от 28.06.2019 № 295 «О внесении изменений в решение Собрания депутатов муниципального образования «Пинежский муниципальный район» от 21.02.2006 №75 «О территориальной комиссии по делам несовершеннолетних и защите их прав» территориальная КДН и ЗП переименована в муниципальную</w:t>
      </w:r>
      <w:r w:rsidR="00785D1C" w:rsidRPr="00895BBC">
        <w:rPr>
          <w:rFonts w:ascii="Times New Roman" w:hAnsi="Times New Roman" w:cs="Times New Roman"/>
          <w:sz w:val="28"/>
          <w:szCs w:val="28"/>
        </w:rPr>
        <w:t xml:space="preserve"> комиссию по делам несовершеннолетних и защите их прав администрации муниципального образования «Пинежский муниципальный район Архангельской области</w:t>
      </w:r>
      <w:r w:rsidR="00D631F4" w:rsidRPr="00895BBC">
        <w:rPr>
          <w:rFonts w:ascii="Times New Roman" w:hAnsi="Times New Roman" w:cs="Times New Roman"/>
          <w:sz w:val="28"/>
          <w:szCs w:val="28"/>
        </w:rPr>
        <w:t xml:space="preserve"> (далее –Комиссия)</w:t>
      </w:r>
      <w:r w:rsidRPr="00895BBC">
        <w:rPr>
          <w:rFonts w:ascii="Times New Roman" w:hAnsi="Times New Roman" w:cs="Times New Roman"/>
          <w:sz w:val="28"/>
          <w:szCs w:val="28"/>
        </w:rPr>
        <w:t xml:space="preserve">. </w:t>
      </w:r>
    </w:p>
    <w:p w:rsidR="00785D1C" w:rsidRPr="00895BBC" w:rsidRDefault="00785D1C" w:rsidP="00510C3F">
      <w:pPr>
        <w:pStyle w:val="ConsNonformat"/>
        <w:widowControl/>
        <w:spacing w:line="360" w:lineRule="auto"/>
        <w:ind w:firstLine="708"/>
        <w:jc w:val="both"/>
        <w:rPr>
          <w:rFonts w:ascii="Times New Roman" w:hAnsi="Times New Roman" w:cs="Times New Roman"/>
          <w:color w:val="000000" w:themeColor="text1"/>
          <w:sz w:val="28"/>
          <w:szCs w:val="28"/>
        </w:rPr>
      </w:pPr>
      <w:r w:rsidRPr="00895BBC">
        <w:rPr>
          <w:rFonts w:ascii="Times New Roman" w:hAnsi="Times New Roman" w:cs="Times New Roman"/>
          <w:color w:val="000000" w:themeColor="text1"/>
          <w:sz w:val="28"/>
          <w:szCs w:val="28"/>
        </w:rPr>
        <w:t>На 01.01.2022 года</w:t>
      </w:r>
      <w:r w:rsidR="009D060F" w:rsidRPr="00895BBC">
        <w:rPr>
          <w:rFonts w:ascii="Times New Roman" w:hAnsi="Times New Roman" w:cs="Times New Roman"/>
          <w:color w:val="000000" w:themeColor="text1"/>
          <w:sz w:val="28"/>
          <w:szCs w:val="28"/>
        </w:rPr>
        <w:t xml:space="preserve"> комиссия осуществляет деятельность в </w:t>
      </w:r>
      <w:r w:rsidRPr="00895BBC">
        <w:rPr>
          <w:rFonts w:ascii="Times New Roman" w:hAnsi="Times New Roman" w:cs="Times New Roman"/>
          <w:color w:val="000000" w:themeColor="text1"/>
          <w:sz w:val="28"/>
          <w:szCs w:val="28"/>
        </w:rPr>
        <w:t>следующем</w:t>
      </w:r>
      <w:r w:rsidR="009D060F" w:rsidRPr="00895BBC">
        <w:rPr>
          <w:rFonts w:ascii="Times New Roman" w:hAnsi="Times New Roman" w:cs="Times New Roman"/>
          <w:color w:val="000000" w:themeColor="text1"/>
          <w:sz w:val="28"/>
          <w:szCs w:val="28"/>
        </w:rPr>
        <w:t xml:space="preserve"> составе</w:t>
      </w:r>
      <w:r w:rsidRPr="00895BBC">
        <w:rPr>
          <w:rFonts w:ascii="Times New Roman" w:hAnsi="Times New Roman" w:cs="Times New Roman"/>
          <w:color w:val="000000" w:themeColor="text1"/>
          <w:sz w:val="28"/>
          <w:szCs w:val="28"/>
        </w:rPr>
        <w:t xml:space="preserve">: </w:t>
      </w:r>
    </w:p>
    <w:p w:rsidR="00785D1C" w:rsidRPr="00895BBC" w:rsidRDefault="00785D1C" w:rsidP="00510C3F">
      <w:pPr>
        <w:pStyle w:val="ConsNonformat"/>
        <w:widowControl/>
        <w:spacing w:line="360" w:lineRule="auto"/>
        <w:jc w:val="both"/>
        <w:rPr>
          <w:rFonts w:ascii="Times New Roman" w:hAnsi="Times New Roman" w:cs="Times New Roman"/>
          <w:sz w:val="28"/>
          <w:szCs w:val="28"/>
        </w:rPr>
      </w:pPr>
      <w:r w:rsidRPr="00895BBC">
        <w:rPr>
          <w:rFonts w:ascii="Times New Roman" w:hAnsi="Times New Roman" w:cs="Times New Roman"/>
          <w:sz w:val="28"/>
          <w:szCs w:val="28"/>
        </w:rPr>
        <w:t xml:space="preserve">- председатель муниципальной КДН и ЗП - Выучейская Надежда Владимировна, заместитель главы администрации МО «Пинежский район» по социальной </w:t>
      </w:r>
      <w:r w:rsidR="00D631F4" w:rsidRPr="00895BBC">
        <w:rPr>
          <w:rFonts w:ascii="Times New Roman" w:hAnsi="Times New Roman" w:cs="Times New Roman"/>
          <w:sz w:val="28"/>
          <w:szCs w:val="28"/>
        </w:rPr>
        <w:t>политике;</w:t>
      </w:r>
    </w:p>
    <w:p w:rsidR="00785D1C" w:rsidRPr="00895BBC" w:rsidRDefault="00785D1C" w:rsidP="00510C3F">
      <w:pPr>
        <w:spacing w:after="0" w:line="360" w:lineRule="auto"/>
        <w:rPr>
          <w:rFonts w:ascii="Times New Roman" w:hAnsi="Times New Roman" w:cs="Times New Roman"/>
          <w:sz w:val="28"/>
          <w:szCs w:val="28"/>
        </w:rPr>
      </w:pPr>
      <w:r w:rsidRPr="00895BBC">
        <w:rPr>
          <w:rFonts w:ascii="Times New Roman" w:hAnsi="Times New Roman" w:cs="Times New Roman"/>
          <w:sz w:val="28"/>
          <w:szCs w:val="28"/>
        </w:rPr>
        <w:t xml:space="preserve">- заместитель председателя муниципальной КДН и ЗП  - </w:t>
      </w:r>
      <w:r w:rsidR="00D631F4" w:rsidRPr="00895BBC">
        <w:rPr>
          <w:rFonts w:ascii="Times New Roman" w:hAnsi="Times New Roman" w:cs="Times New Roman"/>
          <w:sz w:val="28"/>
          <w:szCs w:val="28"/>
        </w:rPr>
        <w:t>Щербакова Светлана Андреевна;</w:t>
      </w:r>
    </w:p>
    <w:p w:rsidR="00785D1C" w:rsidRPr="00895BBC" w:rsidRDefault="00785D1C" w:rsidP="00510C3F">
      <w:pPr>
        <w:spacing w:after="0" w:line="360" w:lineRule="auto"/>
        <w:rPr>
          <w:rFonts w:ascii="Times New Roman" w:hAnsi="Times New Roman" w:cs="Times New Roman"/>
          <w:sz w:val="28"/>
          <w:szCs w:val="28"/>
        </w:rPr>
      </w:pPr>
      <w:r w:rsidRPr="00895BBC">
        <w:rPr>
          <w:rFonts w:ascii="Times New Roman" w:hAnsi="Times New Roman" w:cs="Times New Roman"/>
          <w:sz w:val="28"/>
          <w:szCs w:val="28"/>
        </w:rPr>
        <w:t>- ответственный секретарь муниципальной КДН и ЗП - Каракина Алёна Игоревна</w:t>
      </w:r>
      <w:r w:rsidR="00D631F4" w:rsidRPr="00895BBC">
        <w:rPr>
          <w:rFonts w:ascii="Times New Roman" w:hAnsi="Times New Roman" w:cs="Times New Roman"/>
          <w:sz w:val="28"/>
          <w:szCs w:val="28"/>
        </w:rPr>
        <w:t>;</w:t>
      </w:r>
    </w:p>
    <w:p w:rsidR="00785D1C" w:rsidRPr="00895BBC" w:rsidRDefault="00785D1C" w:rsidP="00510C3F">
      <w:pPr>
        <w:spacing w:after="0" w:line="360" w:lineRule="auto"/>
        <w:rPr>
          <w:rFonts w:ascii="Times New Roman" w:hAnsi="Times New Roman" w:cs="Times New Roman"/>
          <w:sz w:val="28"/>
          <w:szCs w:val="28"/>
        </w:rPr>
      </w:pPr>
      <w:r w:rsidRPr="00895BBC">
        <w:rPr>
          <w:rFonts w:ascii="Times New Roman" w:hAnsi="Times New Roman" w:cs="Times New Roman"/>
          <w:sz w:val="28"/>
          <w:szCs w:val="28"/>
        </w:rPr>
        <w:t xml:space="preserve">Члены комиссии: </w:t>
      </w:r>
    </w:p>
    <w:p w:rsidR="00785D1C" w:rsidRPr="00895BBC" w:rsidRDefault="00785D1C" w:rsidP="00510C3F">
      <w:pPr>
        <w:spacing w:after="0" w:line="360" w:lineRule="auto"/>
        <w:rPr>
          <w:rFonts w:ascii="Times New Roman" w:hAnsi="Times New Roman" w:cs="Times New Roman"/>
          <w:sz w:val="28"/>
          <w:szCs w:val="28"/>
        </w:rPr>
      </w:pPr>
      <w:r w:rsidRPr="00895BBC">
        <w:rPr>
          <w:rFonts w:ascii="Times New Roman" w:hAnsi="Times New Roman" w:cs="Times New Roman"/>
          <w:sz w:val="28"/>
          <w:szCs w:val="28"/>
        </w:rPr>
        <w:t>- Богданова Светлана Юрьевна, начальник  Управления образования администрации МО «Пинежский район»;</w:t>
      </w:r>
    </w:p>
    <w:p w:rsidR="00785D1C" w:rsidRPr="00895BBC" w:rsidRDefault="00785D1C" w:rsidP="00510C3F">
      <w:pPr>
        <w:spacing w:after="0" w:line="360" w:lineRule="auto"/>
        <w:rPr>
          <w:rFonts w:ascii="Times New Roman" w:hAnsi="Times New Roman" w:cs="Times New Roman"/>
          <w:sz w:val="28"/>
          <w:szCs w:val="28"/>
        </w:rPr>
      </w:pPr>
      <w:r w:rsidRPr="00895BBC">
        <w:rPr>
          <w:rFonts w:ascii="Times New Roman" w:hAnsi="Times New Roman" w:cs="Times New Roman"/>
          <w:sz w:val="28"/>
          <w:szCs w:val="28"/>
        </w:rPr>
        <w:t>-  Горина Ольга Викторовна, начальник отдела опеки и попечительства администрации МО «Пинежский район»;</w:t>
      </w:r>
    </w:p>
    <w:p w:rsidR="00785D1C" w:rsidRPr="00895BBC" w:rsidRDefault="00D631F4" w:rsidP="00510C3F">
      <w:pPr>
        <w:spacing w:after="0" w:line="360" w:lineRule="auto"/>
        <w:rPr>
          <w:rFonts w:ascii="Times New Roman" w:hAnsi="Times New Roman" w:cs="Times New Roman"/>
          <w:sz w:val="28"/>
          <w:szCs w:val="28"/>
        </w:rPr>
      </w:pPr>
      <w:r w:rsidRPr="00895BBC">
        <w:rPr>
          <w:rFonts w:ascii="Times New Roman" w:hAnsi="Times New Roman" w:cs="Times New Roman"/>
          <w:sz w:val="28"/>
          <w:szCs w:val="28"/>
        </w:rPr>
        <w:t xml:space="preserve">- </w:t>
      </w:r>
      <w:r w:rsidR="00785D1C" w:rsidRPr="00895BBC">
        <w:rPr>
          <w:rFonts w:ascii="Times New Roman" w:hAnsi="Times New Roman" w:cs="Times New Roman"/>
          <w:sz w:val="28"/>
          <w:szCs w:val="28"/>
        </w:rPr>
        <w:t>Ершов Максим Иванович, старший следователь следственного отдела по Пинежскому району Следственного управления Следственного комитета РФ по Архангельской области и НАО;</w:t>
      </w:r>
    </w:p>
    <w:p w:rsidR="00785D1C" w:rsidRPr="00895BBC" w:rsidRDefault="00D631F4" w:rsidP="00510C3F">
      <w:pPr>
        <w:spacing w:after="0" w:line="360" w:lineRule="auto"/>
        <w:rPr>
          <w:rFonts w:ascii="Times New Roman" w:hAnsi="Times New Roman" w:cs="Times New Roman"/>
          <w:sz w:val="28"/>
          <w:szCs w:val="28"/>
        </w:rPr>
      </w:pPr>
      <w:r w:rsidRPr="00895BBC">
        <w:rPr>
          <w:rFonts w:ascii="Times New Roman" w:hAnsi="Times New Roman" w:cs="Times New Roman"/>
          <w:sz w:val="28"/>
          <w:szCs w:val="28"/>
        </w:rPr>
        <w:lastRenderedPageBreak/>
        <w:t xml:space="preserve">- </w:t>
      </w:r>
      <w:r w:rsidR="00785D1C" w:rsidRPr="00895BBC">
        <w:rPr>
          <w:rFonts w:ascii="Times New Roman" w:hAnsi="Times New Roman" w:cs="Times New Roman"/>
          <w:sz w:val="28"/>
          <w:szCs w:val="28"/>
        </w:rPr>
        <w:t>Житов Леонид Афанасьевич, начальник отдела по культуре и туризму администрации МО «Пинежский район»;</w:t>
      </w:r>
    </w:p>
    <w:p w:rsidR="00785D1C" w:rsidRPr="00895BBC" w:rsidRDefault="00D631F4" w:rsidP="00510C3F">
      <w:pPr>
        <w:spacing w:after="0" w:line="360" w:lineRule="auto"/>
        <w:rPr>
          <w:rFonts w:ascii="Times New Roman" w:hAnsi="Times New Roman" w:cs="Times New Roman"/>
          <w:sz w:val="28"/>
          <w:szCs w:val="28"/>
        </w:rPr>
      </w:pPr>
      <w:r w:rsidRPr="00895BBC">
        <w:rPr>
          <w:rFonts w:ascii="Times New Roman" w:hAnsi="Times New Roman" w:cs="Times New Roman"/>
          <w:sz w:val="28"/>
          <w:szCs w:val="28"/>
        </w:rPr>
        <w:t xml:space="preserve">- </w:t>
      </w:r>
      <w:r w:rsidR="00785D1C" w:rsidRPr="00895BBC">
        <w:rPr>
          <w:rFonts w:ascii="Times New Roman" w:hAnsi="Times New Roman" w:cs="Times New Roman"/>
          <w:sz w:val="28"/>
          <w:szCs w:val="28"/>
        </w:rPr>
        <w:t>Щепоткин Андрей Васильевич, начальник отдела по социальным вопросам, молодежной политике и спорту администрации МО «Пинежский район»;</w:t>
      </w:r>
    </w:p>
    <w:p w:rsidR="00785D1C" w:rsidRPr="00895BBC" w:rsidRDefault="00D631F4" w:rsidP="00510C3F">
      <w:pPr>
        <w:spacing w:after="0" w:line="360" w:lineRule="auto"/>
        <w:rPr>
          <w:rFonts w:ascii="Times New Roman" w:hAnsi="Times New Roman" w:cs="Times New Roman"/>
          <w:sz w:val="28"/>
          <w:szCs w:val="28"/>
        </w:rPr>
      </w:pPr>
      <w:r w:rsidRPr="00895BBC">
        <w:rPr>
          <w:rFonts w:ascii="Times New Roman" w:hAnsi="Times New Roman" w:cs="Times New Roman"/>
          <w:sz w:val="28"/>
          <w:szCs w:val="28"/>
        </w:rPr>
        <w:t xml:space="preserve">- </w:t>
      </w:r>
      <w:r w:rsidR="00785D1C" w:rsidRPr="00895BBC">
        <w:rPr>
          <w:rFonts w:ascii="Times New Roman" w:hAnsi="Times New Roman" w:cs="Times New Roman"/>
          <w:sz w:val="28"/>
          <w:szCs w:val="28"/>
        </w:rPr>
        <w:t>Ряхина Светлана Васильевна, заведующая отделением профилактики ГБУ СОН АО «Приморский КЦСО»;</w:t>
      </w:r>
    </w:p>
    <w:p w:rsidR="00785D1C" w:rsidRPr="00895BBC" w:rsidRDefault="00D631F4" w:rsidP="00510C3F">
      <w:pPr>
        <w:spacing w:after="0" w:line="360" w:lineRule="auto"/>
        <w:rPr>
          <w:rFonts w:ascii="Times New Roman" w:hAnsi="Times New Roman" w:cs="Times New Roman"/>
          <w:sz w:val="28"/>
          <w:szCs w:val="28"/>
        </w:rPr>
      </w:pPr>
      <w:r w:rsidRPr="00895BBC">
        <w:rPr>
          <w:rFonts w:ascii="Times New Roman" w:hAnsi="Times New Roman" w:cs="Times New Roman"/>
          <w:sz w:val="28"/>
          <w:szCs w:val="28"/>
        </w:rPr>
        <w:t xml:space="preserve">- </w:t>
      </w:r>
      <w:r w:rsidR="00785D1C" w:rsidRPr="00895BBC">
        <w:rPr>
          <w:rFonts w:ascii="Times New Roman" w:hAnsi="Times New Roman" w:cs="Times New Roman"/>
          <w:sz w:val="28"/>
          <w:szCs w:val="28"/>
        </w:rPr>
        <w:t>Стахеев Иван Михайлович, начальник филиала по Пинежскому району ФКУ УИИ УФСИН России по Архангельской области;</w:t>
      </w:r>
    </w:p>
    <w:p w:rsidR="00785D1C" w:rsidRPr="00895BBC" w:rsidRDefault="00D631F4" w:rsidP="00510C3F">
      <w:pPr>
        <w:spacing w:after="0" w:line="360" w:lineRule="auto"/>
        <w:rPr>
          <w:rFonts w:ascii="Times New Roman" w:hAnsi="Times New Roman" w:cs="Times New Roman"/>
          <w:sz w:val="28"/>
          <w:szCs w:val="28"/>
        </w:rPr>
      </w:pPr>
      <w:r w:rsidRPr="00895BBC">
        <w:rPr>
          <w:rFonts w:ascii="Times New Roman" w:hAnsi="Times New Roman" w:cs="Times New Roman"/>
          <w:sz w:val="28"/>
          <w:szCs w:val="28"/>
        </w:rPr>
        <w:t xml:space="preserve">- </w:t>
      </w:r>
      <w:r w:rsidR="00785D1C" w:rsidRPr="00895BBC">
        <w:rPr>
          <w:rFonts w:ascii="Times New Roman" w:hAnsi="Times New Roman" w:cs="Times New Roman"/>
          <w:sz w:val="28"/>
          <w:szCs w:val="28"/>
        </w:rPr>
        <w:t xml:space="preserve">Труфанов Николай Михайлович, начальник полиции ОМВД России по Пинежскому району; </w:t>
      </w:r>
    </w:p>
    <w:p w:rsidR="00785D1C" w:rsidRPr="00895BBC" w:rsidRDefault="00D631F4" w:rsidP="00510C3F">
      <w:pPr>
        <w:spacing w:after="0" w:line="360" w:lineRule="auto"/>
        <w:rPr>
          <w:rFonts w:ascii="Times New Roman" w:hAnsi="Times New Roman" w:cs="Times New Roman"/>
          <w:sz w:val="28"/>
          <w:szCs w:val="28"/>
        </w:rPr>
      </w:pPr>
      <w:r w:rsidRPr="00895BBC">
        <w:rPr>
          <w:rFonts w:ascii="Times New Roman" w:hAnsi="Times New Roman" w:cs="Times New Roman"/>
          <w:sz w:val="28"/>
          <w:szCs w:val="28"/>
        </w:rPr>
        <w:t xml:space="preserve">- </w:t>
      </w:r>
      <w:r w:rsidR="00785D1C" w:rsidRPr="00895BBC">
        <w:rPr>
          <w:rFonts w:ascii="Times New Roman" w:hAnsi="Times New Roman" w:cs="Times New Roman"/>
          <w:sz w:val="28"/>
          <w:szCs w:val="28"/>
        </w:rPr>
        <w:t>Чуркина Елена Александровна, директор ГКУ АО «АО ЦЗН» ОЗН по Пинежскому району;</w:t>
      </w:r>
    </w:p>
    <w:p w:rsidR="00785D1C" w:rsidRPr="00895BBC" w:rsidRDefault="00D631F4" w:rsidP="00510C3F">
      <w:pPr>
        <w:spacing w:after="0" w:line="360" w:lineRule="auto"/>
        <w:rPr>
          <w:rFonts w:ascii="Times New Roman" w:hAnsi="Times New Roman" w:cs="Times New Roman"/>
          <w:sz w:val="28"/>
          <w:szCs w:val="28"/>
        </w:rPr>
      </w:pPr>
      <w:r w:rsidRPr="00895BBC">
        <w:rPr>
          <w:rFonts w:ascii="Times New Roman" w:hAnsi="Times New Roman" w:cs="Times New Roman"/>
          <w:sz w:val="28"/>
          <w:szCs w:val="28"/>
        </w:rPr>
        <w:t xml:space="preserve">- </w:t>
      </w:r>
      <w:r w:rsidR="00785D1C" w:rsidRPr="00895BBC">
        <w:rPr>
          <w:rFonts w:ascii="Times New Roman" w:hAnsi="Times New Roman" w:cs="Times New Roman"/>
          <w:sz w:val="28"/>
          <w:szCs w:val="28"/>
        </w:rPr>
        <w:t>Чемакина Евгения Михайловна,  специалист по социальной работе ГБУЗ Архангельской области «Карпогорская ЦРБ»</w:t>
      </w:r>
    </w:p>
    <w:p w:rsidR="0054249D" w:rsidRPr="00895BBC" w:rsidRDefault="00D631F4" w:rsidP="00510C3F">
      <w:pPr>
        <w:pStyle w:val="ConsNonformat"/>
        <w:widowControl/>
        <w:spacing w:line="360" w:lineRule="auto"/>
        <w:ind w:firstLine="708"/>
        <w:jc w:val="both"/>
        <w:rPr>
          <w:rFonts w:ascii="Times New Roman" w:hAnsi="Times New Roman" w:cs="Times New Roman"/>
          <w:color w:val="000000" w:themeColor="text1"/>
          <w:sz w:val="28"/>
          <w:szCs w:val="28"/>
        </w:rPr>
      </w:pPr>
      <w:r w:rsidRPr="00895BBC">
        <w:rPr>
          <w:rFonts w:ascii="Times New Roman" w:hAnsi="Times New Roman" w:cs="Times New Roman"/>
          <w:color w:val="000000" w:themeColor="text1"/>
          <w:sz w:val="28"/>
          <w:szCs w:val="28"/>
        </w:rPr>
        <w:t>Приоритетным</w:t>
      </w:r>
      <w:r w:rsidR="0054249D" w:rsidRPr="00895BBC">
        <w:rPr>
          <w:rFonts w:ascii="Times New Roman" w:hAnsi="Times New Roman" w:cs="Times New Roman"/>
          <w:color w:val="000000" w:themeColor="text1"/>
          <w:sz w:val="28"/>
          <w:szCs w:val="28"/>
        </w:rPr>
        <w:t>и</w:t>
      </w:r>
      <w:r w:rsidRPr="00895BBC">
        <w:rPr>
          <w:rFonts w:ascii="Times New Roman" w:hAnsi="Times New Roman" w:cs="Times New Roman"/>
          <w:color w:val="000000" w:themeColor="text1"/>
          <w:sz w:val="28"/>
          <w:szCs w:val="28"/>
        </w:rPr>
        <w:t xml:space="preserve"> направлени</w:t>
      </w:r>
      <w:r w:rsidR="0054249D" w:rsidRPr="00895BBC">
        <w:rPr>
          <w:rFonts w:ascii="Times New Roman" w:hAnsi="Times New Roman" w:cs="Times New Roman"/>
          <w:color w:val="000000" w:themeColor="text1"/>
          <w:sz w:val="28"/>
          <w:szCs w:val="28"/>
        </w:rPr>
        <w:t>ями</w:t>
      </w:r>
      <w:r w:rsidRPr="00895BBC">
        <w:rPr>
          <w:rFonts w:ascii="Times New Roman" w:hAnsi="Times New Roman" w:cs="Times New Roman"/>
          <w:color w:val="000000" w:themeColor="text1"/>
          <w:sz w:val="28"/>
          <w:szCs w:val="28"/>
        </w:rPr>
        <w:t xml:space="preserve"> в работе </w:t>
      </w:r>
      <w:r w:rsidR="003F53C4" w:rsidRPr="00895BBC">
        <w:rPr>
          <w:rFonts w:ascii="Times New Roman" w:hAnsi="Times New Roman" w:cs="Times New Roman"/>
          <w:color w:val="000000" w:themeColor="text1"/>
          <w:sz w:val="28"/>
          <w:szCs w:val="28"/>
        </w:rPr>
        <w:t>органов системы профилакти</w:t>
      </w:r>
      <w:r w:rsidR="0054249D" w:rsidRPr="00895BBC">
        <w:rPr>
          <w:rFonts w:ascii="Times New Roman" w:hAnsi="Times New Roman" w:cs="Times New Roman"/>
          <w:color w:val="000000" w:themeColor="text1"/>
          <w:sz w:val="28"/>
          <w:szCs w:val="28"/>
        </w:rPr>
        <w:t>ки безнадзо</w:t>
      </w:r>
      <w:r w:rsidR="003F53C4" w:rsidRPr="00895BBC">
        <w:rPr>
          <w:rFonts w:ascii="Times New Roman" w:hAnsi="Times New Roman" w:cs="Times New Roman"/>
          <w:color w:val="000000" w:themeColor="text1"/>
          <w:sz w:val="28"/>
          <w:szCs w:val="28"/>
        </w:rPr>
        <w:t>р</w:t>
      </w:r>
      <w:r w:rsidR="0054249D" w:rsidRPr="00895BBC">
        <w:rPr>
          <w:rFonts w:ascii="Times New Roman" w:hAnsi="Times New Roman" w:cs="Times New Roman"/>
          <w:color w:val="000000" w:themeColor="text1"/>
          <w:sz w:val="28"/>
          <w:szCs w:val="28"/>
        </w:rPr>
        <w:t xml:space="preserve">ности и правонарушений несовершеннолетних, в том числе </w:t>
      </w:r>
      <w:r w:rsidRPr="00895BBC">
        <w:rPr>
          <w:rFonts w:ascii="Times New Roman" w:hAnsi="Times New Roman" w:cs="Times New Roman"/>
          <w:color w:val="000000" w:themeColor="text1"/>
          <w:sz w:val="28"/>
          <w:szCs w:val="28"/>
        </w:rPr>
        <w:t xml:space="preserve"> Комиссии в</w:t>
      </w:r>
      <w:r w:rsidR="0054249D" w:rsidRPr="00895BBC">
        <w:rPr>
          <w:rFonts w:ascii="Times New Roman" w:hAnsi="Times New Roman" w:cs="Times New Roman"/>
          <w:color w:val="000000" w:themeColor="text1"/>
          <w:sz w:val="28"/>
          <w:szCs w:val="28"/>
        </w:rPr>
        <w:t xml:space="preserve"> 2021 году стали:</w:t>
      </w:r>
    </w:p>
    <w:p w:rsidR="00785D1C" w:rsidRPr="00895BBC" w:rsidRDefault="0054249D" w:rsidP="00510C3F">
      <w:pPr>
        <w:pStyle w:val="ConsNonformat"/>
        <w:widowControl/>
        <w:spacing w:line="360" w:lineRule="auto"/>
        <w:jc w:val="both"/>
        <w:rPr>
          <w:rFonts w:ascii="Times New Roman" w:hAnsi="Times New Roman" w:cs="Times New Roman"/>
          <w:color w:val="000000" w:themeColor="text1"/>
          <w:sz w:val="28"/>
          <w:szCs w:val="28"/>
        </w:rPr>
      </w:pPr>
      <w:r w:rsidRPr="00895BBC">
        <w:rPr>
          <w:rFonts w:ascii="Times New Roman" w:hAnsi="Times New Roman" w:cs="Times New Roman"/>
          <w:color w:val="000000" w:themeColor="text1"/>
          <w:sz w:val="28"/>
          <w:szCs w:val="28"/>
        </w:rPr>
        <w:t>- снижение уровня подростковой преступности;</w:t>
      </w:r>
    </w:p>
    <w:p w:rsidR="0054249D" w:rsidRPr="00895BBC" w:rsidRDefault="0054249D" w:rsidP="00510C3F">
      <w:pPr>
        <w:pStyle w:val="ConsNonformat"/>
        <w:widowControl/>
        <w:spacing w:line="360" w:lineRule="auto"/>
        <w:jc w:val="both"/>
        <w:rPr>
          <w:rFonts w:ascii="Times New Roman" w:hAnsi="Times New Roman" w:cs="Times New Roman"/>
          <w:color w:val="000000" w:themeColor="text1"/>
          <w:sz w:val="28"/>
          <w:szCs w:val="28"/>
          <w:shd w:val="clear" w:color="auto" w:fill="FFFFFF"/>
        </w:rPr>
      </w:pPr>
      <w:r w:rsidRPr="00895BBC">
        <w:rPr>
          <w:rFonts w:ascii="Times New Roman" w:hAnsi="Times New Roman" w:cs="Times New Roman"/>
          <w:color w:val="000000" w:themeColor="text1"/>
          <w:sz w:val="28"/>
          <w:szCs w:val="28"/>
        </w:rPr>
        <w:t xml:space="preserve">- </w:t>
      </w:r>
      <w:r w:rsidR="003F53C4" w:rsidRPr="00895BBC">
        <w:rPr>
          <w:rFonts w:ascii="Times New Roman" w:hAnsi="Times New Roman" w:cs="Times New Roman"/>
          <w:color w:val="000000" w:themeColor="text1"/>
          <w:sz w:val="28"/>
          <w:szCs w:val="28"/>
          <w:shd w:val="clear" w:color="auto" w:fill="FFFFFF"/>
        </w:rPr>
        <w:t>формирование у несовершеннолетних, состоящих на различных видах учета,  навыков законопослушного поведения;</w:t>
      </w:r>
    </w:p>
    <w:p w:rsidR="00B9475C" w:rsidRPr="00895BBC" w:rsidRDefault="003F53C4" w:rsidP="00510C3F">
      <w:pPr>
        <w:pStyle w:val="ConsNonformat"/>
        <w:widowControl/>
        <w:spacing w:line="360" w:lineRule="auto"/>
        <w:jc w:val="both"/>
        <w:rPr>
          <w:rFonts w:ascii="Times New Roman" w:hAnsi="Times New Roman" w:cs="Times New Roman"/>
          <w:color w:val="000000" w:themeColor="text1"/>
          <w:sz w:val="28"/>
          <w:szCs w:val="28"/>
          <w:shd w:val="clear" w:color="auto" w:fill="FFFFFF"/>
        </w:rPr>
      </w:pPr>
      <w:r w:rsidRPr="00895BBC">
        <w:rPr>
          <w:rFonts w:ascii="Times New Roman" w:hAnsi="Times New Roman" w:cs="Times New Roman"/>
          <w:color w:val="000000" w:themeColor="text1"/>
          <w:sz w:val="28"/>
          <w:szCs w:val="28"/>
          <w:shd w:val="clear" w:color="auto" w:fill="FFFFFF"/>
        </w:rPr>
        <w:t>- повышение эффективности профилактической работы, проводимой с несовершеннолетними и их семьями</w:t>
      </w:r>
      <w:r w:rsidR="00B9475C" w:rsidRPr="00895BBC">
        <w:rPr>
          <w:rFonts w:ascii="Times New Roman" w:hAnsi="Times New Roman" w:cs="Times New Roman"/>
          <w:color w:val="000000" w:themeColor="text1"/>
          <w:sz w:val="28"/>
          <w:szCs w:val="28"/>
          <w:shd w:val="clear" w:color="auto" w:fill="FFFFFF"/>
        </w:rPr>
        <w:t>;</w:t>
      </w:r>
    </w:p>
    <w:p w:rsidR="004D5243" w:rsidRPr="00895BBC" w:rsidRDefault="00B9475C" w:rsidP="00510C3F">
      <w:pPr>
        <w:pStyle w:val="ConsNonformat"/>
        <w:widowControl/>
        <w:spacing w:line="360" w:lineRule="auto"/>
        <w:jc w:val="both"/>
        <w:rPr>
          <w:rFonts w:ascii="Times New Roman" w:hAnsi="Times New Roman" w:cs="Times New Roman"/>
          <w:color w:val="000000" w:themeColor="text1"/>
          <w:sz w:val="28"/>
          <w:szCs w:val="28"/>
          <w:shd w:val="clear" w:color="auto" w:fill="FFFFFF"/>
        </w:rPr>
      </w:pPr>
      <w:r w:rsidRPr="00895BBC">
        <w:rPr>
          <w:rFonts w:ascii="Times New Roman" w:hAnsi="Times New Roman" w:cs="Times New Roman"/>
          <w:color w:val="000000"/>
          <w:sz w:val="28"/>
          <w:szCs w:val="28"/>
        </w:rPr>
        <w:t>- обеспечение комплексной безопасности несовершеннолетних</w:t>
      </w:r>
      <w:r w:rsidR="003F53C4" w:rsidRPr="00895BBC">
        <w:rPr>
          <w:rFonts w:ascii="Times New Roman" w:hAnsi="Times New Roman" w:cs="Times New Roman"/>
          <w:color w:val="000000" w:themeColor="text1"/>
          <w:sz w:val="28"/>
          <w:szCs w:val="28"/>
          <w:shd w:val="clear" w:color="auto" w:fill="FFFFFF"/>
        </w:rPr>
        <w:t xml:space="preserve">. </w:t>
      </w:r>
    </w:p>
    <w:p w:rsidR="003F53C4" w:rsidRPr="00895BBC" w:rsidRDefault="003F53C4" w:rsidP="00510C3F">
      <w:pPr>
        <w:spacing w:after="0" w:line="360" w:lineRule="auto"/>
        <w:jc w:val="both"/>
        <w:rPr>
          <w:rFonts w:ascii="Times New Roman" w:hAnsi="Times New Roman" w:cs="Times New Roman"/>
          <w:sz w:val="28"/>
          <w:szCs w:val="28"/>
        </w:rPr>
      </w:pPr>
      <w:r w:rsidRPr="00895BBC">
        <w:rPr>
          <w:rFonts w:ascii="Times New Roman" w:hAnsi="Times New Roman" w:cs="Times New Roman"/>
          <w:sz w:val="28"/>
          <w:szCs w:val="28"/>
        </w:rPr>
        <w:t xml:space="preserve">        Деятельность комиссии осуществляется на основании ежегодного плана работы во взаимодействии с  органами системы профилактики безнадзорности и правонарушений несовершеннолетних. </w:t>
      </w:r>
      <w:r w:rsidRPr="00895BBC">
        <w:rPr>
          <w:rFonts w:ascii="Times New Roman" w:hAnsi="Times New Roman" w:cs="Times New Roman"/>
          <w:color w:val="000000"/>
          <w:sz w:val="28"/>
          <w:szCs w:val="28"/>
        </w:rPr>
        <w:t xml:space="preserve">11.03.2021 года на заседании комиссии  утвержден Межведомственный комплексный план по профилактике безнадзорности, беспризорности, наркомании, токсикомании, алкоголизма, правонарушений и суицидов несовершеннолетних, защите их прав на 2021 год. </w:t>
      </w:r>
    </w:p>
    <w:p w:rsidR="003F53C4" w:rsidRPr="00895BBC" w:rsidRDefault="003F53C4" w:rsidP="00510C3F">
      <w:pPr>
        <w:pStyle w:val="a5"/>
        <w:spacing w:line="360" w:lineRule="auto"/>
        <w:ind w:firstLine="708"/>
        <w:jc w:val="both"/>
        <w:rPr>
          <w:rFonts w:ascii="Times New Roman" w:hAnsi="Times New Roman"/>
          <w:color w:val="000000"/>
          <w:sz w:val="28"/>
          <w:szCs w:val="28"/>
        </w:rPr>
      </w:pPr>
      <w:r w:rsidRPr="00895BBC">
        <w:rPr>
          <w:rFonts w:ascii="Times New Roman" w:hAnsi="Times New Roman"/>
          <w:color w:val="000000"/>
          <w:sz w:val="28"/>
          <w:szCs w:val="28"/>
        </w:rPr>
        <w:lastRenderedPageBreak/>
        <w:t>На территории района реализуется муниципальная программа «Профилактика правонарушений на территории Пинежского муниципального района на 2017-2022 годы».  Программа включает в себя две подпрограммы:</w:t>
      </w:r>
    </w:p>
    <w:p w:rsidR="003F53C4" w:rsidRPr="00895BBC" w:rsidRDefault="00295F2B" w:rsidP="00510C3F">
      <w:pPr>
        <w:pStyle w:val="a5"/>
        <w:spacing w:line="360" w:lineRule="auto"/>
        <w:jc w:val="both"/>
        <w:rPr>
          <w:rFonts w:ascii="Times New Roman" w:hAnsi="Times New Roman"/>
          <w:sz w:val="28"/>
          <w:szCs w:val="28"/>
        </w:rPr>
      </w:pPr>
      <w:r w:rsidRPr="00895BBC">
        <w:rPr>
          <w:rFonts w:ascii="Times New Roman" w:hAnsi="Times New Roman"/>
          <w:sz w:val="28"/>
          <w:szCs w:val="28"/>
        </w:rPr>
        <w:t>-</w:t>
      </w:r>
      <w:r w:rsidR="003F53C4" w:rsidRPr="00895BBC">
        <w:rPr>
          <w:rFonts w:ascii="Times New Roman" w:hAnsi="Times New Roman"/>
          <w:sz w:val="28"/>
          <w:szCs w:val="28"/>
        </w:rPr>
        <w:t xml:space="preserve"> «Охрана общественного порядка на территории Пинежского муниципального района»;</w:t>
      </w:r>
    </w:p>
    <w:p w:rsidR="003F53C4" w:rsidRPr="00895BBC" w:rsidRDefault="00295F2B" w:rsidP="00510C3F">
      <w:pPr>
        <w:pStyle w:val="a5"/>
        <w:spacing w:line="360" w:lineRule="auto"/>
        <w:jc w:val="both"/>
        <w:rPr>
          <w:rFonts w:ascii="Times New Roman" w:hAnsi="Times New Roman"/>
          <w:sz w:val="28"/>
          <w:szCs w:val="28"/>
        </w:rPr>
      </w:pPr>
      <w:r w:rsidRPr="00895BBC">
        <w:rPr>
          <w:rFonts w:ascii="Times New Roman" w:hAnsi="Times New Roman"/>
          <w:sz w:val="28"/>
          <w:szCs w:val="28"/>
        </w:rPr>
        <w:t xml:space="preserve">- </w:t>
      </w:r>
      <w:r w:rsidR="003F53C4" w:rsidRPr="00895BBC">
        <w:rPr>
          <w:rFonts w:ascii="Times New Roman" w:hAnsi="Times New Roman"/>
          <w:sz w:val="28"/>
          <w:szCs w:val="28"/>
        </w:rPr>
        <w:t>«Профилактика безнадзорности и правонарушений несовершеннолетних на 2017-2022 годы».</w:t>
      </w:r>
    </w:p>
    <w:p w:rsidR="00785D1C" w:rsidRPr="00895BBC" w:rsidRDefault="003F53C4" w:rsidP="00510C3F">
      <w:pPr>
        <w:spacing w:after="0" w:line="360" w:lineRule="auto"/>
        <w:ind w:right="-82" w:firstLine="708"/>
        <w:jc w:val="both"/>
        <w:rPr>
          <w:rFonts w:ascii="Times New Roman" w:eastAsia="Times New Roman" w:hAnsi="Times New Roman" w:cs="Times New Roman"/>
          <w:color w:val="000000"/>
          <w:spacing w:val="2"/>
          <w:sz w:val="28"/>
          <w:szCs w:val="28"/>
        </w:rPr>
      </w:pPr>
      <w:r w:rsidRPr="00895BBC">
        <w:rPr>
          <w:rFonts w:ascii="Times New Roman" w:hAnsi="Times New Roman" w:cs="Times New Roman"/>
          <w:sz w:val="28"/>
          <w:szCs w:val="28"/>
        </w:rPr>
        <w:t xml:space="preserve">Финансирование программы  в 2021 году составляет: 945 тысяч рублей, в том числе подпрограммы №2 «Профилактика безнадзорности и правонарушений несовершеннолетних на 2017-2022 годы»  – 840 тысяч рублей.  </w:t>
      </w:r>
      <w:r w:rsidR="00DA1FD5" w:rsidRPr="00895BBC">
        <w:rPr>
          <w:rFonts w:ascii="Times New Roman" w:hAnsi="Times New Roman" w:cs="Times New Roman"/>
          <w:sz w:val="28"/>
          <w:szCs w:val="28"/>
        </w:rPr>
        <w:t xml:space="preserve">В рамках данной программы </w:t>
      </w:r>
      <w:r w:rsidR="00DA1FD5" w:rsidRPr="00895BBC">
        <w:rPr>
          <w:rFonts w:ascii="Times New Roman" w:eastAsia="Times New Roman" w:hAnsi="Times New Roman" w:cs="Times New Roman"/>
          <w:color w:val="000000"/>
          <w:spacing w:val="2"/>
          <w:sz w:val="28"/>
          <w:szCs w:val="28"/>
        </w:rPr>
        <w:t xml:space="preserve">трудоустроено 62 подростка, из них 32 подростка, состоящих на различных видах профилактического учета. </w:t>
      </w:r>
    </w:p>
    <w:p w:rsidR="00D9510B" w:rsidRPr="00895BBC" w:rsidRDefault="00D9510B" w:rsidP="00510C3F">
      <w:pPr>
        <w:pStyle w:val="a3"/>
        <w:spacing w:line="360" w:lineRule="auto"/>
        <w:rPr>
          <w:sz w:val="28"/>
          <w:szCs w:val="28"/>
        </w:rPr>
      </w:pPr>
      <w:r w:rsidRPr="00895BBC">
        <w:rPr>
          <w:sz w:val="28"/>
          <w:szCs w:val="28"/>
        </w:rPr>
        <w:tab/>
        <w:t>За первое полугодие 202</w:t>
      </w:r>
      <w:r w:rsidR="00C31CC4" w:rsidRPr="00895BBC">
        <w:rPr>
          <w:sz w:val="28"/>
          <w:szCs w:val="28"/>
        </w:rPr>
        <w:t>1</w:t>
      </w:r>
      <w:r w:rsidRPr="00895BBC">
        <w:rPr>
          <w:sz w:val="28"/>
          <w:szCs w:val="28"/>
        </w:rPr>
        <w:t xml:space="preserve"> года комиссией проведено </w:t>
      </w:r>
      <w:r w:rsidR="003F53C4" w:rsidRPr="00895BBC">
        <w:rPr>
          <w:sz w:val="28"/>
          <w:szCs w:val="28"/>
        </w:rPr>
        <w:t xml:space="preserve">24 </w:t>
      </w:r>
      <w:r w:rsidR="00277CDC" w:rsidRPr="00895BBC">
        <w:rPr>
          <w:sz w:val="28"/>
          <w:szCs w:val="28"/>
        </w:rPr>
        <w:t>заседани</w:t>
      </w:r>
      <w:r w:rsidR="003F53C4" w:rsidRPr="00895BBC">
        <w:rPr>
          <w:sz w:val="28"/>
          <w:szCs w:val="28"/>
        </w:rPr>
        <w:t>я</w:t>
      </w:r>
      <w:r w:rsidR="00277CDC" w:rsidRPr="00895BBC">
        <w:rPr>
          <w:sz w:val="28"/>
          <w:szCs w:val="28"/>
        </w:rPr>
        <w:t xml:space="preserve">, из них </w:t>
      </w:r>
      <w:r w:rsidR="003F53C4" w:rsidRPr="00895BBC">
        <w:rPr>
          <w:sz w:val="28"/>
          <w:szCs w:val="28"/>
        </w:rPr>
        <w:t>4</w:t>
      </w:r>
      <w:r w:rsidR="00277CDC" w:rsidRPr="00895BBC">
        <w:rPr>
          <w:sz w:val="28"/>
          <w:szCs w:val="28"/>
        </w:rPr>
        <w:t xml:space="preserve"> расширенных. </w:t>
      </w:r>
      <w:r w:rsidRPr="00895BBC">
        <w:rPr>
          <w:sz w:val="28"/>
          <w:szCs w:val="28"/>
        </w:rPr>
        <w:t xml:space="preserve"> Выездных </w:t>
      </w:r>
      <w:r w:rsidR="00277CDC" w:rsidRPr="00895BBC">
        <w:rPr>
          <w:sz w:val="28"/>
          <w:szCs w:val="28"/>
        </w:rPr>
        <w:t>заседаний</w:t>
      </w:r>
      <w:r w:rsidRPr="00895BBC">
        <w:rPr>
          <w:sz w:val="28"/>
          <w:szCs w:val="28"/>
        </w:rPr>
        <w:t xml:space="preserve"> КДН и ЗП не проводилось.</w:t>
      </w:r>
    </w:p>
    <w:p w:rsidR="00D9510B" w:rsidRPr="00895BBC" w:rsidRDefault="00D9510B" w:rsidP="00510C3F">
      <w:pPr>
        <w:spacing w:after="0" w:line="360" w:lineRule="auto"/>
        <w:jc w:val="both"/>
        <w:rPr>
          <w:rFonts w:ascii="Times New Roman" w:eastAsia="Times New Roman" w:hAnsi="Times New Roman" w:cs="Times New Roman"/>
          <w:sz w:val="28"/>
          <w:szCs w:val="28"/>
        </w:rPr>
      </w:pPr>
      <w:r w:rsidRPr="00895BBC">
        <w:rPr>
          <w:rFonts w:ascii="Times New Roman" w:eastAsia="Times New Roman" w:hAnsi="Times New Roman" w:cs="Times New Roman"/>
          <w:sz w:val="28"/>
          <w:szCs w:val="28"/>
        </w:rPr>
        <w:tab/>
        <w:t xml:space="preserve">На заседаниях рассмотрено </w:t>
      </w:r>
      <w:r w:rsidR="00267F03" w:rsidRPr="00895BBC">
        <w:rPr>
          <w:rFonts w:ascii="Times New Roman" w:hAnsi="Times New Roman" w:cs="Times New Roman"/>
          <w:sz w:val="28"/>
          <w:szCs w:val="28"/>
        </w:rPr>
        <w:t xml:space="preserve">11 </w:t>
      </w:r>
      <w:r w:rsidRPr="00895BBC">
        <w:rPr>
          <w:rFonts w:ascii="Times New Roman" w:eastAsia="Times New Roman" w:hAnsi="Times New Roman" w:cs="Times New Roman"/>
          <w:sz w:val="28"/>
          <w:szCs w:val="28"/>
        </w:rPr>
        <w:t>общепрофилактических вопросов:</w:t>
      </w:r>
    </w:p>
    <w:p w:rsidR="007B5EEF" w:rsidRPr="00895BBC" w:rsidRDefault="00295F2B" w:rsidP="00510C3F">
      <w:pPr>
        <w:spacing w:after="0" w:line="360" w:lineRule="auto"/>
        <w:jc w:val="both"/>
        <w:rPr>
          <w:rFonts w:ascii="Times New Roman" w:eastAsia="Times New Roman" w:hAnsi="Times New Roman" w:cs="Times New Roman"/>
          <w:sz w:val="28"/>
          <w:szCs w:val="28"/>
        </w:rPr>
      </w:pPr>
      <w:r w:rsidRPr="00895BBC">
        <w:rPr>
          <w:rFonts w:ascii="Times New Roman" w:eastAsia="Times New Roman" w:hAnsi="Times New Roman" w:cs="Times New Roman"/>
          <w:sz w:val="28"/>
          <w:szCs w:val="28"/>
        </w:rPr>
        <w:t xml:space="preserve">-  </w:t>
      </w:r>
      <w:r w:rsidR="00D9510B" w:rsidRPr="00895BBC">
        <w:rPr>
          <w:rFonts w:ascii="Times New Roman" w:eastAsia="Times New Roman" w:hAnsi="Times New Roman" w:cs="Times New Roman"/>
          <w:sz w:val="28"/>
          <w:szCs w:val="28"/>
        </w:rPr>
        <w:t>«Профилактика детского травматизма»;</w:t>
      </w:r>
    </w:p>
    <w:p w:rsidR="007B5EEF" w:rsidRPr="00895BBC" w:rsidRDefault="00295F2B" w:rsidP="00510C3F">
      <w:pPr>
        <w:spacing w:after="0" w:line="360" w:lineRule="auto"/>
        <w:jc w:val="both"/>
        <w:rPr>
          <w:rFonts w:ascii="Times New Roman" w:eastAsia="Times New Roman" w:hAnsi="Times New Roman" w:cs="Times New Roman"/>
          <w:sz w:val="28"/>
          <w:szCs w:val="28"/>
        </w:rPr>
      </w:pPr>
      <w:r w:rsidRPr="00895BBC">
        <w:rPr>
          <w:rFonts w:ascii="Times New Roman" w:eastAsia="Times New Roman" w:hAnsi="Times New Roman" w:cs="Times New Roman"/>
          <w:sz w:val="28"/>
          <w:szCs w:val="28"/>
        </w:rPr>
        <w:t xml:space="preserve">- </w:t>
      </w:r>
      <w:r w:rsidR="00D9510B" w:rsidRPr="00895BBC">
        <w:rPr>
          <w:rFonts w:ascii="Times New Roman" w:eastAsia="Times New Roman" w:hAnsi="Times New Roman" w:cs="Times New Roman"/>
          <w:sz w:val="28"/>
          <w:szCs w:val="28"/>
        </w:rPr>
        <w:t>«</w:t>
      </w:r>
      <w:r w:rsidR="003F53C4" w:rsidRPr="00895BBC">
        <w:rPr>
          <w:rFonts w:ascii="Times New Roman" w:eastAsia="Times New Roman" w:hAnsi="Times New Roman" w:cs="Times New Roman"/>
          <w:sz w:val="28"/>
          <w:szCs w:val="28"/>
        </w:rPr>
        <w:t>Профилактика</w:t>
      </w:r>
      <w:r w:rsidR="00D9510B" w:rsidRPr="00895BBC">
        <w:rPr>
          <w:rFonts w:ascii="Times New Roman" w:eastAsia="Times New Roman" w:hAnsi="Times New Roman" w:cs="Times New Roman"/>
          <w:sz w:val="28"/>
          <w:szCs w:val="28"/>
        </w:rPr>
        <w:t xml:space="preserve"> суицидальных настроений подростков, своевременное выявление и оказание им необходимой помощи</w:t>
      </w:r>
    </w:p>
    <w:p w:rsidR="00D9510B" w:rsidRPr="00895BBC" w:rsidRDefault="00295F2B" w:rsidP="00510C3F">
      <w:pPr>
        <w:spacing w:after="0" w:line="360" w:lineRule="auto"/>
        <w:jc w:val="both"/>
        <w:rPr>
          <w:rFonts w:ascii="Times New Roman" w:hAnsi="Times New Roman" w:cs="Times New Roman"/>
          <w:sz w:val="28"/>
          <w:szCs w:val="28"/>
        </w:rPr>
      </w:pPr>
      <w:r w:rsidRPr="00895BBC">
        <w:rPr>
          <w:rFonts w:ascii="Times New Roman" w:eastAsia="Times New Roman" w:hAnsi="Times New Roman" w:cs="Times New Roman"/>
          <w:sz w:val="28"/>
          <w:szCs w:val="28"/>
        </w:rPr>
        <w:t xml:space="preserve">- </w:t>
      </w:r>
      <w:r w:rsidR="00D9510B" w:rsidRPr="00895BBC">
        <w:rPr>
          <w:rFonts w:ascii="Times New Roman" w:eastAsia="Times New Roman" w:hAnsi="Times New Roman" w:cs="Times New Roman"/>
          <w:sz w:val="28"/>
          <w:szCs w:val="28"/>
        </w:rPr>
        <w:t>«О принятии дополнительных мер по просветительской работе среди несовершеннолетних, обеспечению их занятости во внеучебное время, организации досуговых мероприятий, в том числе в дни, когда планируется проведение несанкционированных массовых акций, реализации мероприятий по пресечению пропаганды протестных настроений среди несовершеннолетних и молодежи со стороны педагогических работников обра</w:t>
      </w:r>
      <w:r w:rsidR="00D9510B" w:rsidRPr="00895BBC">
        <w:rPr>
          <w:rFonts w:ascii="Times New Roman" w:hAnsi="Times New Roman" w:cs="Times New Roman"/>
          <w:sz w:val="28"/>
          <w:szCs w:val="28"/>
        </w:rPr>
        <w:t>зовательных организаций»</w:t>
      </w:r>
      <w:r w:rsidR="00526E76" w:rsidRPr="00895BBC">
        <w:rPr>
          <w:rFonts w:ascii="Times New Roman" w:hAnsi="Times New Roman" w:cs="Times New Roman"/>
          <w:sz w:val="28"/>
          <w:szCs w:val="28"/>
        </w:rPr>
        <w:t>;</w:t>
      </w:r>
    </w:p>
    <w:p w:rsidR="00D9510B" w:rsidRPr="00895BBC" w:rsidRDefault="00295F2B" w:rsidP="00510C3F">
      <w:pPr>
        <w:spacing w:after="0" w:line="360" w:lineRule="auto"/>
        <w:jc w:val="both"/>
        <w:rPr>
          <w:rFonts w:ascii="Times New Roman" w:hAnsi="Times New Roman" w:cs="Times New Roman"/>
          <w:sz w:val="28"/>
          <w:szCs w:val="28"/>
        </w:rPr>
      </w:pPr>
      <w:r w:rsidRPr="00895BBC">
        <w:rPr>
          <w:rFonts w:ascii="Times New Roman" w:hAnsi="Times New Roman" w:cs="Times New Roman"/>
          <w:sz w:val="28"/>
          <w:szCs w:val="28"/>
        </w:rPr>
        <w:t xml:space="preserve">- </w:t>
      </w:r>
      <w:r w:rsidR="00D9510B" w:rsidRPr="00895BBC">
        <w:rPr>
          <w:rFonts w:ascii="Times New Roman" w:hAnsi="Times New Roman" w:cs="Times New Roman"/>
          <w:sz w:val="28"/>
          <w:szCs w:val="28"/>
        </w:rPr>
        <w:t>«О состоянии подростковой преступности на территории Пинежского района в 2020 году. Анализ причин и условий роста подростковой преступности. Планирование  мероприятий по снижению уровня подростковой преступности в 2021 году</w:t>
      </w:r>
      <w:r w:rsidR="00526E76" w:rsidRPr="00895BBC">
        <w:rPr>
          <w:rFonts w:ascii="Times New Roman" w:hAnsi="Times New Roman" w:cs="Times New Roman"/>
          <w:sz w:val="28"/>
          <w:szCs w:val="28"/>
        </w:rPr>
        <w:t>. Противодействие распространению криминальных субкультур в подростковой среде»;</w:t>
      </w:r>
    </w:p>
    <w:p w:rsidR="00D9510B" w:rsidRPr="00895BBC" w:rsidRDefault="00295F2B" w:rsidP="00510C3F">
      <w:pPr>
        <w:spacing w:after="0" w:line="360" w:lineRule="auto"/>
        <w:jc w:val="both"/>
        <w:rPr>
          <w:rFonts w:ascii="Times New Roman" w:hAnsi="Times New Roman" w:cs="Times New Roman"/>
          <w:sz w:val="28"/>
          <w:szCs w:val="28"/>
        </w:rPr>
      </w:pPr>
      <w:r w:rsidRPr="00895BBC">
        <w:rPr>
          <w:rFonts w:ascii="Times New Roman" w:hAnsi="Times New Roman" w:cs="Times New Roman"/>
          <w:sz w:val="28"/>
          <w:szCs w:val="28"/>
        </w:rPr>
        <w:lastRenderedPageBreak/>
        <w:t xml:space="preserve">- </w:t>
      </w:r>
      <w:r w:rsidR="00D9510B" w:rsidRPr="00895BBC">
        <w:rPr>
          <w:rFonts w:ascii="Times New Roman" w:hAnsi="Times New Roman" w:cs="Times New Roman"/>
          <w:sz w:val="28"/>
          <w:szCs w:val="28"/>
        </w:rPr>
        <w:t>«Профилактика пожаров, нарушений требований пожарной безопасности среди несовершеннолетних и их семей,  гибели детей на пожарах»</w:t>
      </w:r>
      <w:r w:rsidR="00526E76" w:rsidRPr="00895BBC">
        <w:rPr>
          <w:rFonts w:ascii="Times New Roman" w:hAnsi="Times New Roman" w:cs="Times New Roman"/>
          <w:sz w:val="28"/>
          <w:szCs w:val="28"/>
        </w:rPr>
        <w:t>;</w:t>
      </w:r>
    </w:p>
    <w:p w:rsidR="00526E76" w:rsidRPr="00895BBC" w:rsidRDefault="00295F2B" w:rsidP="00510C3F">
      <w:pPr>
        <w:spacing w:after="0" w:line="360" w:lineRule="auto"/>
        <w:jc w:val="both"/>
        <w:rPr>
          <w:rFonts w:ascii="Times New Roman" w:hAnsi="Times New Roman" w:cs="Times New Roman"/>
          <w:sz w:val="28"/>
          <w:szCs w:val="28"/>
        </w:rPr>
      </w:pPr>
      <w:r w:rsidRPr="00895BBC">
        <w:rPr>
          <w:rFonts w:ascii="Times New Roman" w:hAnsi="Times New Roman" w:cs="Times New Roman"/>
          <w:sz w:val="28"/>
          <w:szCs w:val="28"/>
        </w:rPr>
        <w:t xml:space="preserve">- </w:t>
      </w:r>
      <w:r w:rsidR="00526E76" w:rsidRPr="00895BBC">
        <w:rPr>
          <w:rFonts w:ascii="Times New Roman" w:hAnsi="Times New Roman" w:cs="Times New Roman"/>
          <w:sz w:val="28"/>
          <w:szCs w:val="28"/>
        </w:rPr>
        <w:t>«Составление и утверждение плана мероприятий в рамках ОПМ «Твой выбор»;</w:t>
      </w:r>
    </w:p>
    <w:p w:rsidR="00526E76" w:rsidRPr="00895BBC" w:rsidRDefault="00452DAC" w:rsidP="00510C3F">
      <w:pPr>
        <w:spacing w:after="0" w:line="360" w:lineRule="auto"/>
        <w:jc w:val="both"/>
        <w:rPr>
          <w:rFonts w:ascii="Times New Roman" w:hAnsi="Times New Roman" w:cs="Times New Roman"/>
          <w:sz w:val="28"/>
          <w:szCs w:val="28"/>
        </w:rPr>
      </w:pPr>
      <w:r w:rsidRPr="00895BBC">
        <w:rPr>
          <w:rFonts w:ascii="Times New Roman" w:hAnsi="Times New Roman" w:cs="Times New Roman"/>
          <w:sz w:val="28"/>
          <w:szCs w:val="28"/>
        </w:rPr>
        <w:t xml:space="preserve">-  </w:t>
      </w:r>
      <w:r w:rsidR="00526E76" w:rsidRPr="00895BBC">
        <w:rPr>
          <w:rFonts w:ascii="Times New Roman" w:hAnsi="Times New Roman" w:cs="Times New Roman"/>
          <w:sz w:val="28"/>
          <w:szCs w:val="28"/>
        </w:rPr>
        <w:t>«О временном трудоустройстве несовершеннолетних  в летний период»;</w:t>
      </w:r>
    </w:p>
    <w:p w:rsidR="00526E76" w:rsidRPr="00895BBC" w:rsidRDefault="00452DAC" w:rsidP="00510C3F">
      <w:pPr>
        <w:spacing w:after="0" w:line="360" w:lineRule="auto"/>
        <w:jc w:val="both"/>
        <w:rPr>
          <w:rFonts w:ascii="Times New Roman" w:hAnsi="Times New Roman" w:cs="Times New Roman"/>
          <w:sz w:val="28"/>
          <w:szCs w:val="28"/>
        </w:rPr>
      </w:pPr>
      <w:r w:rsidRPr="00895BBC">
        <w:rPr>
          <w:rFonts w:ascii="Times New Roman" w:hAnsi="Times New Roman" w:cs="Times New Roman"/>
          <w:sz w:val="28"/>
          <w:szCs w:val="28"/>
        </w:rPr>
        <w:t xml:space="preserve">- </w:t>
      </w:r>
      <w:r w:rsidR="00526E76" w:rsidRPr="00895BBC">
        <w:rPr>
          <w:rFonts w:ascii="Times New Roman" w:hAnsi="Times New Roman" w:cs="Times New Roman"/>
          <w:sz w:val="28"/>
          <w:szCs w:val="28"/>
        </w:rPr>
        <w:t>«Профилактика преступлений в сфере незаконного оборота наркотиков»;</w:t>
      </w:r>
    </w:p>
    <w:p w:rsidR="00526E76" w:rsidRPr="00895BBC" w:rsidRDefault="00452DAC" w:rsidP="00510C3F">
      <w:pPr>
        <w:spacing w:after="0" w:line="360" w:lineRule="auto"/>
        <w:jc w:val="both"/>
        <w:rPr>
          <w:rFonts w:ascii="Times New Roman" w:hAnsi="Times New Roman" w:cs="Times New Roman"/>
          <w:sz w:val="28"/>
          <w:szCs w:val="28"/>
        </w:rPr>
      </w:pPr>
      <w:r w:rsidRPr="00895BBC">
        <w:rPr>
          <w:rFonts w:ascii="Times New Roman" w:hAnsi="Times New Roman" w:cs="Times New Roman"/>
          <w:sz w:val="28"/>
          <w:szCs w:val="28"/>
        </w:rPr>
        <w:t xml:space="preserve">- </w:t>
      </w:r>
      <w:r w:rsidR="00526E76" w:rsidRPr="00895BBC">
        <w:rPr>
          <w:rFonts w:ascii="Times New Roman" w:hAnsi="Times New Roman" w:cs="Times New Roman"/>
          <w:sz w:val="28"/>
          <w:szCs w:val="28"/>
        </w:rPr>
        <w:t>«О противодействии вовлечения несовершеннолетних в деструктивные движения»;</w:t>
      </w:r>
    </w:p>
    <w:p w:rsidR="00526E76" w:rsidRPr="00895BBC" w:rsidRDefault="00452DAC" w:rsidP="00510C3F">
      <w:pPr>
        <w:spacing w:after="0" w:line="360" w:lineRule="auto"/>
        <w:jc w:val="both"/>
        <w:rPr>
          <w:rFonts w:ascii="Times New Roman" w:hAnsi="Times New Roman" w:cs="Times New Roman"/>
          <w:sz w:val="28"/>
          <w:szCs w:val="28"/>
        </w:rPr>
      </w:pPr>
      <w:r w:rsidRPr="00895BBC">
        <w:rPr>
          <w:rFonts w:ascii="Times New Roman" w:hAnsi="Times New Roman" w:cs="Times New Roman"/>
          <w:sz w:val="28"/>
          <w:szCs w:val="28"/>
        </w:rPr>
        <w:t xml:space="preserve">- </w:t>
      </w:r>
      <w:r w:rsidR="00526E76" w:rsidRPr="00895BBC">
        <w:rPr>
          <w:rFonts w:ascii="Times New Roman" w:hAnsi="Times New Roman" w:cs="Times New Roman"/>
          <w:sz w:val="28"/>
          <w:szCs w:val="28"/>
        </w:rPr>
        <w:t>«О противодействии распространению криминальной субкультуры в подростковой и молодежной среде, в т.ч. АУЕ»</w:t>
      </w:r>
      <w:r w:rsidR="00295F2B" w:rsidRPr="00895BBC">
        <w:rPr>
          <w:rFonts w:ascii="Times New Roman" w:hAnsi="Times New Roman" w:cs="Times New Roman"/>
          <w:sz w:val="28"/>
          <w:szCs w:val="28"/>
        </w:rPr>
        <w:t>;</w:t>
      </w:r>
    </w:p>
    <w:p w:rsidR="00295F2B" w:rsidRPr="00895BBC" w:rsidRDefault="00452DAC" w:rsidP="00510C3F">
      <w:pPr>
        <w:spacing w:after="0" w:line="360" w:lineRule="auto"/>
        <w:jc w:val="both"/>
        <w:rPr>
          <w:rFonts w:ascii="Times New Roman" w:hAnsi="Times New Roman" w:cs="Times New Roman"/>
          <w:sz w:val="28"/>
          <w:szCs w:val="28"/>
        </w:rPr>
      </w:pPr>
      <w:r w:rsidRPr="00895BBC">
        <w:rPr>
          <w:rFonts w:ascii="Times New Roman" w:hAnsi="Times New Roman" w:cs="Times New Roman"/>
          <w:sz w:val="28"/>
          <w:szCs w:val="28"/>
        </w:rPr>
        <w:t xml:space="preserve">- </w:t>
      </w:r>
      <w:r w:rsidR="00295F2B" w:rsidRPr="00895BBC">
        <w:rPr>
          <w:rFonts w:ascii="Times New Roman" w:hAnsi="Times New Roman" w:cs="Times New Roman"/>
          <w:sz w:val="28"/>
          <w:szCs w:val="28"/>
        </w:rPr>
        <w:t>«Об утверждении плана основных мероприятий на 2021-2027 годы, планируемых к реализации на территории Пинежского района Архангельской области в рамках 10-летия детства»;</w:t>
      </w:r>
    </w:p>
    <w:p w:rsidR="00295F2B" w:rsidRPr="00895BBC" w:rsidRDefault="00452DAC" w:rsidP="00510C3F">
      <w:pPr>
        <w:spacing w:after="0" w:line="360" w:lineRule="auto"/>
        <w:jc w:val="both"/>
        <w:rPr>
          <w:rFonts w:ascii="Times New Roman" w:hAnsi="Times New Roman" w:cs="Times New Roman"/>
          <w:sz w:val="28"/>
          <w:szCs w:val="28"/>
        </w:rPr>
      </w:pPr>
      <w:r w:rsidRPr="00895BBC">
        <w:rPr>
          <w:rFonts w:ascii="Times New Roman" w:hAnsi="Times New Roman" w:cs="Times New Roman"/>
          <w:sz w:val="28"/>
          <w:szCs w:val="28"/>
        </w:rPr>
        <w:t xml:space="preserve">- </w:t>
      </w:r>
      <w:r w:rsidR="00295F2B" w:rsidRPr="00895BBC">
        <w:rPr>
          <w:rFonts w:ascii="Times New Roman" w:hAnsi="Times New Roman" w:cs="Times New Roman"/>
          <w:sz w:val="28"/>
          <w:szCs w:val="28"/>
        </w:rPr>
        <w:t>«Предоставление государственной социальной помощи на основании социального контракта»;</w:t>
      </w:r>
    </w:p>
    <w:p w:rsidR="00295F2B" w:rsidRPr="00895BBC" w:rsidRDefault="00452DAC" w:rsidP="00510C3F">
      <w:pPr>
        <w:spacing w:after="0" w:line="360" w:lineRule="auto"/>
        <w:jc w:val="both"/>
        <w:rPr>
          <w:rFonts w:ascii="Times New Roman" w:hAnsi="Times New Roman" w:cs="Times New Roman"/>
          <w:sz w:val="28"/>
          <w:szCs w:val="28"/>
        </w:rPr>
      </w:pPr>
      <w:r w:rsidRPr="00895BBC">
        <w:rPr>
          <w:rFonts w:ascii="Times New Roman" w:hAnsi="Times New Roman" w:cs="Times New Roman"/>
          <w:sz w:val="28"/>
          <w:szCs w:val="28"/>
        </w:rPr>
        <w:t xml:space="preserve">- </w:t>
      </w:r>
      <w:r w:rsidR="00295F2B" w:rsidRPr="00895BBC">
        <w:rPr>
          <w:rFonts w:ascii="Times New Roman" w:hAnsi="Times New Roman" w:cs="Times New Roman"/>
          <w:sz w:val="28"/>
          <w:szCs w:val="28"/>
        </w:rPr>
        <w:t>«Подведение итогов работы по временному трудоустройству несовершеннолетних в летний период 2021 года»;</w:t>
      </w:r>
    </w:p>
    <w:p w:rsidR="00295F2B" w:rsidRPr="00895BBC" w:rsidRDefault="00452DAC" w:rsidP="00510C3F">
      <w:pPr>
        <w:spacing w:after="0" w:line="360" w:lineRule="auto"/>
        <w:jc w:val="both"/>
        <w:rPr>
          <w:rFonts w:ascii="Times New Roman" w:hAnsi="Times New Roman" w:cs="Times New Roman"/>
          <w:sz w:val="28"/>
          <w:szCs w:val="28"/>
        </w:rPr>
      </w:pPr>
      <w:r w:rsidRPr="00895BBC">
        <w:rPr>
          <w:rFonts w:ascii="Times New Roman" w:hAnsi="Times New Roman" w:cs="Times New Roman"/>
          <w:sz w:val="28"/>
          <w:szCs w:val="28"/>
        </w:rPr>
        <w:t xml:space="preserve">- </w:t>
      </w:r>
      <w:r w:rsidR="00295F2B" w:rsidRPr="00895BBC">
        <w:rPr>
          <w:rFonts w:ascii="Times New Roman" w:hAnsi="Times New Roman" w:cs="Times New Roman"/>
          <w:sz w:val="28"/>
          <w:szCs w:val="28"/>
        </w:rPr>
        <w:t>«Профилактика пожаров и пожарная безопасность в зимний период»</w:t>
      </w:r>
    </w:p>
    <w:p w:rsidR="00786AE9" w:rsidRPr="00895BBC" w:rsidRDefault="006A01C7" w:rsidP="00510C3F">
      <w:pPr>
        <w:spacing w:after="0" w:line="360" w:lineRule="auto"/>
        <w:ind w:firstLine="284"/>
        <w:jc w:val="both"/>
        <w:rPr>
          <w:rFonts w:ascii="Times New Roman" w:hAnsi="Times New Roman" w:cs="Times New Roman"/>
          <w:sz w:val="28"/>
          <w:szCs w:val="28"/>
        </w:rPr>
      </w:pPr>
      <w:r w:rsidRPr="00895BBC">
        <w:rPr>
          <w:rFonts w:ascii="Times New Roman" w:hAnsi="Times New Roman" w:cs="Times New Roman"/>
          <w:sz w:val="28"/>
          <w:szCs w:val="28"/>
        </w:rPr>
        <w:t xml:space="preserve">Инициировано совещание с судьями Пинежского районного суда Архангельской области с целью обсуждения вопросов, связанных с процессом помещения несовершеннолетних в СУВУ, и иных вопросов. </w:t>
      </w:r>
    </w:p>
    <w:p w:rsidR="0067303A" w:rsidRPr="00895BBC" w:rsidRDefault="002A1DBE" w:rsidP="00510C3F">
      <w:pPr>
        <w:spacing w:line="360" w:lineRule="auto"/>
        <w:ind w:firstLine="284"/>
        <w:jc w:val="both"/>
        <w:rPr>
          <w:rFonts w:ascii="Times New Roman" w:hAnsi="Times New Roman" w:cs="Times New Roman"/>
          <w:sz w:val="28"/>
          <w:szCs w:val="28"/>
        </w:rPr>
      </w:pPr>
      <w:r w:rsidRPr="00895BBC">
        <w:rPr>
          <w:rFonts w:ascii="Times New Roman" w:eastAsia="Times New Roman" w:hAnsi="Times New Roman" w:cs="Times New Roman"/>
          <w:sz w:val="28"/>
          <w:szCs w:val="28"/>
        </w:rPr>
        <w:t xml:space="preserve">За </w:t>
      </w:r>
      <w:r w:rsidR="002D55FF" w:rsidRPr="00895BBC">
        <w:rPr>
          <w:rFonts w:ascii="Times New Roman" w:eastAsia="Times New Roman" w:hAnsi="Times New Roman" w:cs="Times New Roman"/>
          <w:sz w:val="28"/>
          <w:szCs w:val="28"/>
        </w:rPr>
        <w:t>12</w:t>
      </w:r>
      <w:r w:rsidRPr="00895BBC">
        <w:rPr>
          <w:rFonts w:ascii="Times New Roman" w:eastAsia="Times New Roman" w:hAnsi="Times New Roman" w:cs="Times New Roman"/>
          <w:sz w:val="28"/>
          <w:szCs w:val="28"/>
        </w:rPr>
        <w:t xml:space="preserve"> месяцев 20</w:t>
      </w:r>
      <w:r w:rsidRPr="00895BBC">
        <w:rPr>
          <w:rFonts w:ascii="Times New Roman" w:hAnsi="Times New Roman" w:cs="Times New Roman"/>
          <w:sz w:val="28"/>
          <w:szCs w:val="28"/>
        </w:rPr>
        <w:t>21</w:t>
      </w:r>
      <w:r w:rsidRPr="00895BBC">
        <w:rPr>
          <w:rFonts w:ascii="Times New Roman" w:eastAsia="Times New Roman" w:hAnsi="Times New Roman" w:cs="Times New Roman"/>
          <w:sz w:val="28"/>
          <w:szCs w:val="28"/>
        </w:rPr>
        <w:t xml:space="preserve"> года по сравнению с аналогичным периодом 20</w:t>
      </w:r>
      <w:r w:rsidRPr="00895BBC">
        <w:rPr>
          <w:rFonts w:ascii="Times New Roman" w:hAnsi="Times New Roman" w:cs="Times New Roman"/>
          <w:sz w:val="28"/>
          <w:szCs w:val="28"/>
        </w:rPr>
        <w:t>20</w:t>
      </w:r>
      <w:r w:rsidRPr="00895BBC">
        <w:rPr>
          <w:rFonts w:ascii="Times New Roman" w:eastAsia="Times New Roman" w:hAnsi="Times New Roman" w:cs="Times New Roman"/>
          <w:sz w:val="28"/>
          <w:szCs w:val="28"/>
        </w:rPr>
        <w:t xml:space="preserve"> года  </w:t>
      </w:r>
      <w:r w:rsidR="00AE62C5" w:rsidRPr="00895BBC">
        <w:rPr>
          <w:rFonts w:ascii="Times New Roman" w:hAnsi="Times New Roman" w:cs="Times New Roman"/>
          <w:sz w:val="28"/>
          <w:szCs w:val="28"/>
        </w:rPr>
        <w:t>уменьшилось</w:t>
      </w:r>
      <w:r w:rsidRPr="00895BBC">
        <w:rPr>
          <w:rFonts w:ascii="Times New Roman" w:eastAsia="Times New Roman" w:hAnsi="Times New Roman" w:cs="Times New Roman"/>
          <w:sz w:val="28"/>
          <w:szCs w:val="28"/>
        </w:rPr>
        <w:t xml:space="preserve"> количество рассмотренных комиссией дел об административных правонарушениях. В </w:t>
      </w:r>
      <w:r w:rsidR="002D55FF" w:rsidRPr="00895BBC">
        <w:rPr>
          <w:rFonts w:ascii="Times New Roman" w:eastAsia="Times New Roman" w:hAnsi="Times New Roman" w:cs="Times New Roman"/>
          <w:sz w:val="28"/>
          <w:szCs w:val="28"/>
        </w:rPr>
        <w:t xml:space="preserve">2021 году </w:t>
      </w:r>
      <w:r w:rsidRPr="00895BBC">
        <w:rPr>
          <w:rFonts w:ascii="Times New Roman" w:eastAsia="Times New Roman" w:hAnsi="Times New Roman" w:cs="Times New Roman"/>
          <w:sz w:val="28"/>
          <w:szCs w:val="28"/>
        </w:rPr>
        <w:t xml:space="preserve">рассмотрено </w:t>
      </w:r>
      <w:r w:rsidR="002D55FF" w:rsidRPr="00895BBC">
        <w:rPr>
          <w:rFonts w:ascii="Times New Roman" w:hAnsi="Times New Roman" w:cs="Times New Roman"/>
          <w:sz w:val="28"/>
          <w:szCs w:val="28"/>
        </w:rPr>
        <w:t>260</w:t>
      </w:r>
      <w:r w:rsidRPr="00895BBC">
        <w:rPr>
          <w:rFonts w:ascii="Times New Roman" w:eastAsia="Times New Roman" w:hAnsi="Times New Roman" w:cs="Times New Roman"/>
          <w:sz w:val="28"/>
          <w:szCs w:val="28"/>
        </w:rPr>
        <w:t xml:space="preserve"> материал</w:t>
      </w:r>
      <w:r w:rsidR="007C1F91" w:rsidRPr="00895BBC">
        <w:rPr>
          <w:rFonts w:ascii="Times New Roman" w:hAnsi="Times New Roman" w:cs="Times New Roman"/>
          <w:sz w:val="28"/>
          <w:szCs w:val="28"/>
        </w:rPr>
        <w:t>а</w:t>
      </w:r>
      <w:r w:rsidRPr="00895BBC">
        <w:rPr>
          <w:rFonts w:ascii="Times New Roman" w:eastAsia="Times New Roman" w:hAnsi="Times New Roman" w:cs="Times New Roman"/>
          <w:sz w:val="28"/>
          <w:szCs w:val="28"/>
        </w:rPr>
        <w:t xml:space="preserve"> об административных правонарушениях (АППГ -</w:t>
      </w:r>
      <w:r w:rsidR="002D55FF" w:rsidRPr="00895BBC">
        <w:rPr>
          <w:rFonts w:ascii="Times New Roman" w:eastAsia="Times New Roman" w:hAnsi="Times New Roman" w:cs="Times New Roman"/>
          <w:sz w:val="28"/>
          <w:szCs w:val="28"/>
        </w:rPr>
        <w:t>292</w:t>
      </w:r>
      <w:r w:rsidRPr="00895BBC">
        <w:rPr>
          <w:rFonts w:ascii="Times New Roman" w:eastAsia="Times New Roman" w:hAnsi="Times New Roman" w:cs="Times New Roman"/>
          <w:sz w:val="28"/>
          <w:szCs w:val="28"/>
        </w:rPr>
        <w:t>), из них:</w:t>
      </w:r>
    </w:p>
    <w:p w:rsidR="002D55FF" w:rsidRPr="00895BBC" w:rsidRDefault="002D55FF" w:rsidP="00510C3F">
      <w:pPr>
        <w:spacing w:after="0" w:line="360" w:lineRule="auto"/>
        <w:ind w:firstLine="284"/>
        <w:jc w:val="both"/>
        <w:rPr>
          <w:rFonts w:ascii="Times New Roman" w:hAnsi="Times New Roman" w:cs="Times New Roman"/>
          <w:sz w:val="28"/>
          <w:szCs w:val="28"/>
        </w:rPr>
      </w:pPr>
      <w:r w:rsidRPr="00895BBC">
        <w:rPr>
          <w:rFonts w:ascii="Times New Roman" w:hAnsi="Times New Roman" w:cs="Times New Roman"/>
          <w:color w:val="000000" w:themeColor="text1"/>
          <w:sz w:val="28"/>
          <w:szCs w:val="28"/>
        </w:rPr>
        <w:t xml:space="preserve"> в отношении несовершеннолетних - 42 (АППГ - 142):</w:t>
      </w:r>
    </w:p>
    <w:p w:rsidR="002D55FF" w:rsidRPr="00895BBC" w:rsidRDefault="002D55FF" w:rsidP="00510C3F">
      <w:pPr>
        <w:spacing w:after="0" w:line="360" w:lineRule="auto"/>
        <w:jc w:val="both"/>
        <w:rPr>
          <w:rFonts w:ascii="Times New Roman" w:hAnsi="Times New Roman" w:cs="Times New Roman"/>
          <w:color w:val="000000" w:themeColor="text1"/>
          <w:sz w:val="28"/>
          <w:szCs w:val="28"/>
        </w:rPr>
      </w:pPr>
      <w:r w:rsidRPr="00895BBC">
        <w:rPr>
          <w:rFonts w:ascii="Times New Roman" w:hAnsi="Times New Roman" w:cs="Times New Roman"/>
          <w:color w:val="000000" w:themeColor="text1"/>
          <w:sz w:val="28"/>
          <w:szCs w:val="28"/>
        </w:rPr>
        <w:t>- по ч.2 ст. 6.3 КоАП РФ – 1 (АППГ-0);</w:t>
      </w:r>
    </w:p>
    <w:p w:rsidR="002D55FF" w:rsidRPr="00895BBC" w:rsidRDefault="002D55FF" w:rsidP="00510C3F">
      <w:pPr>
        <w:spacing w:after="0" w:line="360" w:lineRule="auto"/>
        <w:jc w:val="both"/>
        <w:rPr>
          <w:rFonts w:ascii="Times New Roman" w:hAnsi="Times New Roman" w:cs="Times New Roman"/>
          <w:color w:val="000000" w:themeColor="text1"/>
          <w:sz w:val="28"/>
          <w:szCs w:val="28"/>
        </w:rPr>
      </w:pPr>
      <w:r w:rsidRPr="00895BBC">
        <w:rPr>
          <w:rFonts w:ascii="Times New Roman" w:hAnsi="Times New Roman" w:cs="Times New Roman"/>
          <w:color w:val="000000" w:themeColor="text1"/>
          <w:sz w:val="28"/>
          <w:szCs w:val="28"/>
        </w:rPr>
        <w:t>- по ч. 1  ст.  6.24 КоАП  РФ – 2 (АППГ -4);</w:t>
      </w:r>
    </w:p>
    <w:p w:rsidR="002D55FF" w:rsidRPr="00895BBC" w:rsidRDefault="002D55FF" w:rsidP="00510C3F">
      <w:pPr>
        <w:spacing w:after="0" w:line="360" w:lineRule="auto"/>
        <w:jc w:val="both"/>
        <w:rPr>
          <w:rFonts w:ascii="Times New Roman" w:hAnsi="Times New Roman" w:cs="Times New Roman"/>
          <w:color w:val="000000" w:themeColor="text1"/>
          <w:sz w:val="28"/>
          <w:szCs w:val="28"/>
        </w:rPr>
      </w:pPr>
      <w:r w:rsidRPr="00895BBC">
        <w:rPr>
          <w:rFonts w:ascii="Times New Roman" w:hAnsi="Times New Roman" w:cs="Times New Roman"/>
          <w:color w:val="000000" w:themeColor="text1"/>
          <w:sz w:val="28"/>
          <w:szCs w:val="28"/>
        </w:rPr>
        <w:t>- по ст. 6.1.1 КоАП  РФ –3 (АППГ-4);</w:t>
      </w:r>
    </w:p>
    <w:p w:rsidR="002D55FF" w:rsidRPr="00895BBC" w:rsidRDefault="002D55FF" w:rsidP="00510C3F">
      <w:pPr>
        <w:spacing w:after="0" w:line="360" w:lineRule="auto"/>
        <w:jc w:val="both"/>
        <w:rPr>
          <w:rFonts w:ascii="Times New Roman" w:hAnsi="Times New Roman" w:cs="Times New Roman"/>
          <w:color w:val="000000" w:themeColor="text1"/>
          <w:sz w:val="28"/>
          <w:szCs w:val="28"/>
        </w:rPr>
      </w:pPr>
      <w:r w:rsidRPr="00895BBC">
        <w:rPr>
          <w:rFonts w:ascii="Times New Roman" w:hAnsi="Times New Roman" w:cs="Times New Roman"/>
          <w:color w:val="000000" w:themeColor="text1"/>
          <w:sz w:val="28"/>
          <w:szCs w:val="28"/>
        </w:rPr>
        <w:t>- по ст. 7.17 КоАП  РФ – 0, (АППГ -0);</w:t>
      </w:r>
    </w:p>
    <w:p w:rsidR="002D55FF" w:rsidRPr="00895BBC" w:rsidRDefault="002D55FF" w:rsidP="00510C3F">
      <w:pPr>
        <w:spacing w:after="0" w:line="360" w:lineRule="auto"/>
        <w:jc w:val="both"/>
        <w:rPr>
          <w:rFonts w:ascii="Times New Roman" w:hAnsi="Times New Roman" w:cs="Times New Roman"/>
          <w:color w:val="000000" w:themeColor="text1"/>
          <w:sz w:val="28"/>
          <w:szCs w:val="28"/>
        </w:rPr>
      </w:pPr>
      <w:r w:rsidRPr="00895BBC">
        <w:rPr>
          <w:rFonts w:ascii="Times New Roman" w:hAnsi="Times New Roman" w:cs="Times New Roman"/>
          <w:color w:val="000000" w:themeColor="text1"/>
          <w:sz w:val="28"/>
          <w:szCs w:val="28"/>
        </w:rPr>
        <w:lastRenderedPageBreak/>
        <w:t>- по ст. 7.27 КоАП  РФ – 2 (АППГ -3);</w:t>
      </w:r>
    </w:p>
    <w:p w:rsidR="002D55FF" w:rsidRPr="00895BBC" w:rsidRDefault="002D55FF" w:rsidP="00510C3F">
      <w:pPr>
        <w:spacing w:after="0" w:line="360" w:lineRule="auto"/>
        <w:jc w:val="both"/>
        <w:rPr>
          <w:rFonts w:ascii="Times New Roman" w:hAnsi="Times New Roman" w:cs="Times New Roman"/>
          <w:color w:val="000000" w:themeColor="text1"/>
          <w:sz w:val="28"/>
          <w:szCs w:val="28"/>
        </w:rPr>
      </w:pPr>
      <w:r w:rsidRPr="00895BBC">
        <w:rPr>
          <w:rFonts w:ascii="Times New Roman" w:hAnsi="Times New Roman" w:cs="Times New Roman"/>
          <w:color w:val="000000" w:themeColor="text1"/>
          <w:sz w:val="28"/>
          <w:szCs w:val="28"/>
        </w:rPr>
        <w:t>- по ст. 20.1 КоАП  РФ -  3 (АППГ -</w:t>
      </w:r>
      <w:r w:rsidR="0067303A" w:rsidRPr="00895BBC">
        <w:rPr>
          <w:rFonts w:ascii="Times New Roman" w:hAnsi="Times New Roman" w:cs="Times New Roman"/>
          <w:color w:val="000000" w:themeColor="text1"/>
          <w:sz w:val="28"/>
          <w:szCs w:val="28"/>
        </w:rPr>
        <w:t>0</w:t>
      </w:r>
      <w:r w:rsidRPr="00895BBC">
        <w:rPr>
          <w:rFonts w:ascii="Times New Roman" w:hAnsi="Times New Roman" w:cs="Times New Roman"/>
          <w:color w:val="000000" w:themeColor="text1"/>
          <w:sz w:val="28"/>
          <w:szCs w:val="28"/>
        </w:rPr>
        <w:t>);</w:t>
      </w:r>
    </w:p>
    <w:p w:rsidR="0067303A" w:rsidRPr="00895BBC" w:rsidRDefault="0067303A" w:rsidP="00510C3F">
      <w:pPr>
        <w:spacing w:after="0" w:line="360" w:lineRule="auto"/>
        <w:jc w:val="both"/>
        <w:rPr>
          <w:rFonts w:ascii="Times New Roman" w:hAnsi="Times New Roman" w:cs="Times New Roman"/>
          <w:color w:val="000000" w:themeColor="text1"/>
          <w:sz w:val="28"/>
          <w:szCs w:val="28"/>
        </w:rPr>
      </w:pPr>
      <w:r w:rsidRPr="00895BBC">
        <w:rPr>
          <w:rFonts w:ascii="Times New Roman" w:hAnsi="Times New Roman" w:cs="Times New Roman"/>
          <w:color w:val="000000" w:themeColor="text1"/>
          <w:sz w:val="28"/>
          <w:szCs w:val="28"/>
        </w:rPr>
        <w:t xml:space="preserve">    - по ст. 2.6.1 КоАП РФ  - 4 (АППГ – 27)</w:t>
      </w:r>
    </w:p>
    <w:p w:rsidR="002D55FF" w:rsidRPr="00895BBC" w:rsidRDefault="002D55FF" w:rsidP="00510C3F">
      <w:pPr>
        <w:spacing w:after="0" w:line="360" w:lineRule="auto"/>
        <w:jc w:val="both"/>
        <w:rPr>
          <w:rFonts w:ascii="Times New Roman" w:hAnsi="Times New Roman" w:cs="Times New Roman"/>
          <w:color w:val="000000" w:themeColor="text1"/>
          <w:sz w:val="28"/>
          <w:szCs w:val="28"/>
        </w:rPr>
      </w:pPr>
      <w:r w:rsidRPr="00895BBC">
        <w:rPr>
          <w:rFonts w:ascii="Times New Roman" w:hAnsi="Times New Roman" w:cs="Times New Roman"/>
          <w:color w:val="000000" w:themeColor="text1"/>
          <w:sz w:val="28"/>
          <w:szCs w:val="28"/>
        </w:rPr>
        <w:t>- по ч. 1 ст. 20.20 КоАП  РФ -5 (АППГ -</w:t>
      </w:r>
      <w:r w:rsidR="0067303A" w:rsidRPr="00895BBC">
        <w:rPr>
          <w:rFonts w:ascii="Times New Roman" w:hAnsi="Times New Roman" w:cs="Times New Roman"/>
          <w:color w:val="000000" w:themeColor="text1"/>
          <w:sz w:val="28"/>
          <w:szCs w:val="28"/>
        </w:rPr>
        <w:t>8</w:t>
      </w:r>
      <w:r w:rsidRPr="00895BBC">
        <w:rPr>
          <w:rFonts w:ascii="Times New Roman" w:hAnsi="Times New Roman" w:cs="Times New Roman"/>
          <w:color w:val="000000" w:themeColor="text1"/>
          <w:sz w:val="28"/>
          <w:szCs w:val="28"/>
        </w:rPr>
        <w:t>);</w:t>
      </w:r>
    </w:p>
    <w:p w:rsidR="002D55FF" w:rsidRPr="00895BBC" w:rsidRDefault="002D55FF" w:rsidP="00510C3F">
      <w:pPr>
        <w:spacing w:after="0" w:line="360" w:lineRule="auto"/>
        <w:jc w:val="both"/>
        <w:rPr>
          <w:rFonts w:ascii="Times New Roman" w:hAnsi="Times New Roman" w:cs="Times New Roman"/>
          <w:color w:val="000000" w:themeColor="text1"/>
          <w:sz w:val="28"/>
          <w:szCs w:val="28"/>
        </w:rPr>
      </w:pPr>
      <w:r w:rsidRPr="00895BBC">
        <w:rPr>
          <w:rFonts w:ascii="Times New Roman" w:hAnsi="Times New Roman" w:cs="Times New Roman"/>
          <w:color w:val="000000" w:themeColor="text1"/>
          <w:sz w:val="28"/>
          <w:szCs w:val="28"/>
        </w:rPr>
        <w:t>- по ст. 20.21 КоАП РФ – 1 (АППГ – 1);</w:t>
      </w:r>
    </w:p>
    <w:p w:rsidR="0067303A" w:rsidRPr="00895BBC" w:rsidRDefault="0067303A" w:rsidP="00510C3F">
      <w:pPr>
        <w:spacing w:after="0" w:line="360" w:lineRule="auto"/>
        <w:jc w:val="both"/>
        <w:rPr>
          <w:rFonts w:ascii="Times New Roman" w:hAnsi="Times New Roman" w:cs="Times New Roman"/>
          <w:color w:val="000000" w:themeColor="text1"/>
          <w:sz w:val="28"/>
          <w:szCs w:val="28"/>
        </w:rPr>
      </w:pPr>
      <w:r w:rsidRPr="00895BBC">
        <w:rPr>
          <w:rFonts w:ascii="Times New Roman" w:hAnsi="Times New Roman" w:cs="Times New Roman"/>
          <w:color w:val="000000" w:themeColor="text1"/>
          <w:sz w:val="28"/>
          <w:szCs w:val="28"/>
        </w:rPr>
        <w:t xml:space="preserve">    - по ст. 19.16 КоАП РФ – 1 (АППГ – 0)</w:t>
      </w:r>
    </w:p>
    <w:p w:rsidR="0067303A" w:rsidRPr="00895BBC" w:rsidRDefault="0067303A" w:rsidP="00510C3F">
      <w:pPr>
        <w:spacing w:after="0" w:line="360" w:lineRule="auto"/>
        <w:jc w:val="both"/>
        <w:rPr>
          <w:rFonts w:ascii="Times New Roman" w:hAnsi="Times New Roman" w:cs="Times New Roman"/>
          <w:color w:val="000000" w:themeColor="text1"/>
          <w:sz w:val="28"/>
          <w:szCs w:val="28"/>
        </w:rPr>
      </w:pPr>
      <w:r w:rsidRPr="00895BBC">
        <w:rPr>
          <w:rFonts w:ascii="Times New Roman" w:hAnsi="Times New Roman" w:cs="Times New Roman"/>
          <w:color w:val="000000" w:themeColor="text1"/>
          <w:sz w:val="28"/>
          <w:szCs w:val="28"/>
        </w:rPr>
        <w:t xml:space="preserve">    - по ст. 19.3 КоА</w:t>
      </w:r>
      <w:r w:rsidR="001E5C58" w:rsidRPr="00895BBC">
        <w:rPr>
          <w:rFonts w:ascii="Times New Roman" w:hAnsi="Times New Roman" w:cs="Times New Roman"/>
          <w:color w:val="000000" w:themeColor="text1"/>
          <w:sz w:val="28"/>
          <w:szCs w:val="28"/>
        </w:rPr>
        <w:t>П</w:t>
      </w:r>
      <w:r w:rsidRPr="00895BBC">
        <w:rPr>
          <w:rFonts w:ascii="Times New Roman" w:hAnsi="Times New Roman" w:cs="Times New Roman"/>
          <w:color w:val="000000" w:themeColor="text1"/>
          <w:sz w:val="28"/>
          <w:szCs w:val="28"/>
        </w:rPr>
        <w:t xml:space="preserve"> РФ -0 (АППГ – 1). </w:t>
      </w:r>
    </w:p>
    <w:p w:rsidR="0067303A" w:rsidRPr="00895BBC" w:rsidRDefault="0067303A" w:rsidP="00510C3F">
      <w:pPr>
        <w:spacing w:after="0" w:line="360" w:lineRule="auto"/>
        <w:jc w:val="both"/>
        <w:rPr>
          <w:rFonts w:ascii="Times New Roman" w:hAnsi="Times New Roman" w:cs="Times New Roman"/>
          <w:color w:val="000000" w:themeColor="text1"/>
          <w:sz w:val="28"/>
          <w:szCs w:val="28"/>
        </w:rPr>
      </w:pPr>
      <w:r w:rsidRPr="00895BBC">
        <w:rPr>
          <w:rFonts w:ascii="Times New Roman" w:hAnsi="Times New Roman" w:cs="Times New Roman"/>
          <w:color w:val="000000" w:themeColor="text1"/>
          <w:sz w:val="28"/>
          <w:szCs w:val="28"/>
        </w:rPr>
        <w:t xml:space="preserve">    - по областному закону «Об административных правонарушениях – 1 (АППГ – 0) </w:t>
      </w:r>
    </w:p>
    <w:p w:rsidR="004D5243" w:rsidRPr="00895BBC" w:rsidRDefault="0067303A" w:rsidP="00510C3F">
      <w:pPr>
        <w:spacing w:after="0" w:line="360" w:lineRule="auto"/>
        <w:jc w:val="both"/>
        <w:rPr>
          <w:rFonts w:ascii="Times New Roman" w:hAnsi="Times New Roman" w:cs="Times New Roman"/>
          <w:color w:val="000000" w:themeColor="text1"/>
          <w:sz w:val="28"/>
          <w:szCs w:val="28"/>
        </w:rPr>
      </w:pPr>
      <w:r w:rsidRPr="00895BBC">
        <w:rPr>
          <w:rFonts w:ascii="Times New Roman" w:hAnsi="Times New Roman" w:cs="Times New Roman"/>
          <w:color w:val="000000" w:themeColor="text1"/>
          <w:sz w:val="28"/>
          <w:szCs w:val="28"/>
        </w:rPr>
        <w:t>-19</w:t>
      </w:r>
      <w:r w:rsidR="002D55FF" w:rsidRPr="00895BBC">
        <w:rPr>
          <w:rFonts w:ascii="Times New Roman" w:hAnsi="Times New Roman" w:cs="Times New Roman"/>
          <w:color w:val="000000" w:themeColor="text1"/>
          <w:sz w:val="28"/>
          <w:szCs w:val="28"/>
        </w:rPr>
        <w:t xml:space="preserve"> дел об административных правонарушениях в области дорожного  движения (АППГ - </w:t>
      </w:r>
      <w:r w:rsidRPr="00895BBC">
        <w:rPr>
          <w:rFonts w:ascii="Times New Roman" w:hAnsi="Times New Roman" w:cs="Times New Roman"/>
          <w:color w:val="000000" w:themeColor="text1"/>
          <w:sz w:val="28"/>
          <w:szCs w:val="28"/>
        </w:rPr>
        <w:t>94</w:t>
      </w:r>
      <w:r w:rsidR="002D55FF" w:rsidRPr="00895BBC">
        <w:rPr>
          <w:rFonts w:ascii="Times New Roman" w:hAnsi="Times New Roman" w:cs="Times New Roman"/>
          <w:color w:val="000000" w:themeColor="text1"/>
          <w:sz w:val="28"/>
          <w:szCs w:val="28"/>
        </w:rPr>
        <w:t>).</w:t>
      </w:r>
    </w:p>
    <w:p w:rsidR="0045670A" w:rsidRPr="00895BBC" w:rsidRDefault="00AE7B32" w:rsidP="00FD6A4A">
      <w:pPr>
        <w:spacing w:after="0" w:line="360" w:lineRule="auto"/>
        <w:ind w:firstLine="424"/>
        <w:jc w:val="both"/>
        <w:rPr>
          <w:rFonts w:ascii="Times New Roman" w:hAnsi="Times New Roman" w:cs="Times New Roman"/>
          <w:color w:val="000000" w:themeColor="text1"/>
          <w:sz w:val="28"/>
          <w:szCs w:val="28"/>
        </w:rPr>
      </w:pPr>
      <w:r w:rsidRPr="00895BBC">
        <w:rPr>
          <w:rFonts w:ascii="Times New Roman" w:hAnsi="Times New Roman" w:cs="Times New Roman"/>
          <w:color w:val="000000" w:themeColor="text1"/>
          <w:sz w:val="28"/>
          <w:szCs w:val="28"/>
        </w:rPr>
        <w:t xml:space="preserve">Из них </w:t>
      </w:r>
      <w:r w:rsidR="00D37095" w:rsidRPr="00895BBC">
        <w:rPr>
          <w:rFonts w:ascii="Times New Roman" w:hAnsi="Times New Roman" w:cs="Times New Roman"/>
          <w:color w:val="000000" w:themeColor="text1"/>
          <w:sz w:val="28"/>
          <w:szCs w:val="28"/>
        </w:rPr>
        <w:t>3</w:t>
      </w:r>
      <w:r w:rsidRPr="00895BBC">
        <w:rPr>
          <w:rFonts w:ascii="Times New Roman" w:hAnsi="Times New Roman" w:cs="Times New Roman"/>
          <w:color w:val="000000" w:themeColor="text1"/>
          <w:sz w:val="28"/>
          <w:szCs w:val="28"/>
        </w:rPr>
        <w:t xml:space="preserve"> несовершеннолетних </w:t>
      </w:r>
      <w:r w:rsidR="00D37095" w:rsidRPr="00895BBC">
        <w:rPr>
          <w:rFonts w:ascii="Times New Roman" w:hAnsi="Times New Roman" w:cs="Times New Roman"/>
          <w:color w:val="000000" w:themeColor="text1"/>
          <w:sz w:val="28"/>
          <w:szCs w:val="28"/>
        </w:rPr>
        <w:t xml:space="preserve"> в течение года привлекались </w:t>
      </w:r>
      <w:r w:rsidRPr="00895BBC">
        <w:rPr>
          <w:rFonts w:ascii="Times New Roman" w:hAnsi="Times New Roman" w:cs="Times New Roman"/>
          <w:color w:val="000000" w:themeColor="text1"/>
          <w:sz w:val="28"/>
          <w:szCs w:val="28"/>
        </w:rPr>
        <w:t>неоднократно.</w:t>
      </w:r>
      <w:r w:rsidR="00D37095" w:rsidRPr="00895BBC">
        <w:rPr>
          <w:rFonts w:ascii="Times New Roman" w:hAnsi="Times New Roman" w:cs="Times New Roman"/>
          <w:color w:val="000000" w:themeColor="text1"/>
          <w:sz w:val="28"/>
          <w:szCs w:val="28"/>
        </w:rPr>
        <w:t xml:space="preserve"> Так, несовершеннолетнийК. привлекался 4 раза. Подросток воспитывается в полной благополучной семье, состоит на все</w:t>
      </w:r>
      <w:r w:rsidR="0045670A" w:rsidRPr="00895BBC">
        <w:rPr>
          <w:rFonts w:ascii="Times New Roman" w:hAnsi="Times New Roman" w:cs="Times New Roman"/>
          <w:color w:val="000000" w:themeColor="text1"/>
          <w:sz w:val="28"/>
          <w:szCs w:val="28"/>
        </w:rPr>
        <w:t xml:space="preserve">х видах профилактического учета. </w:t>
      </w:r>
      <w:r w:rsidR="00D37095" w:rsidRPr="00895BBC">
        <w:rPr>
          <w:rFonts w:ascii="Times New Roman" w:hAnsi="Times New Roman" w:cs="Times New Roman"/>
          <w:color w:val="000000" w:themeColor="text1"/>
          <w:sz w:val="28"/>
          <w:szCs w:val="28"/>
        </w:rPr>
        <w:t xml:space="preserve"> С несовершеннолетним и его родителями проводится профилактическая работа всеми органами системы профилактики безнадзорности и правонарушений несовершеннолетних. </w:t>
      </w:r>
      <w:r w:rsidR="00116F2F" w:rsidRPr="00895BBC">
        <w:rPr>
          <w:rFonts w:ascii="Times New Roman" w:hAnsi="Times New Roman" w:cs="Times New Roman"/>
          <w:color w:val="000000" w:themeColor="text1"/>
          <w:sz w:val="28"/>
          <w:szCs w:val="28"/>
        </w:rPr>
        <w:t>Несовершеннолетний М. в течение года дважды привлекался</w:t>
      </w:r>
      <w:r w:rsidR="00CE5DCE" w:rsidRPr="00895BBC">
        <w:rPr>
          <w:rFonts w:ascii="Times New Roman" w:hAnsi="Times New Roman" w:cs="Times New Roman"/>
          <w:color w:val="000000" w:themeColor="text1"/>
          <w:sz w:val="28"/>
          <w:szCs w:val="28"/>
        </w:rPr>
        <w:t xml:space="preserve"> к административной ответственности за правонарушения, предусмотренные гл. 12 КоАП РФ, подросток воспитывается в полной благополучной семье, состоит на всех видах профилактического учета.  С несовершеннолетним и его родителями проводится профилактическая работа всеми органами системы профилактики безнадзорности и правонарушений несовершеннолетних.</w:t>
      </w:r>
      <w:r w:rsidR="004D5243" w:rsidRPr="00895BBC">
        <w:rPr>
          <w:rFonts w:ascii="Times New Roman" w:hAnsi="Times New Roman" w:cs="Times New Roman"/>
          <w:color w:val="000000" w:themeColor="text1"/>
          <w:sz w:val="28"/>
          <w:szCs w:val="28"/>
        </w:rPr>
        <w:t xml:space="preserve"> Несовершеннолетний Б. в течение года дважды привлекался к административной ответственности за правонарушения, предусмотренные гл. 12 КоАП РФ. Подросток постоянно проживает с семьей в г. Санк-Петербурге, правонарушения совершал во время проживания у бабушки в п. Пинега в период летних каникул. Информация о правонарушениях, совершенных подростком, направлена в КДН и ЗП по адресу постоянного проживания семьи для организации профилактической работы. </w:t>
      </w:r>
      <w:r w:rsidR="00B446C5" w:rsidRPr="00895BBC">
        <w:rPr>
          <w:rFonts w:ascii="Times New Roman" w:hAnsi="Times New Roman" w:cs="Times New Roman"/>
          <w:color w:val="000000" w:themeColor="text1"/>
          <w:sz w:val="28"/>
          <w:szCs w:val="28"/>
        </w:rPr>
        <w:t xml:space="preserve">Несовершеннолетний Г. в период с 01.01.2021 года по 13.04.2021 года привлекался к административной ответственности 9 раз (дважды по ст. 20.20 КоАП, дважды по ст. </w:t>
      </w:r>
      <w:r w:rsidR="00B446C5" w:rsidRPr="00895BBC">
        <w:rPr>
          <w:rFonts w:ascii="Times New Roman" w:hAnsi="Times New Roman" w:cs="Times New Roman"/>
          <w:color w:val="000000" w:themeColor="text1"/>
          <w:sz w:val="28"/>
          <w:szCs w:val="28"/>
        </w:rPr>
        <w:lastRenderedPageBreak/>
        <w:t>20.1, дважды по ст. 6.24  КоАП, и по одному разу по 7.27 КоАП и 20.6.1   КоАП.   В вышеуказанный  период времени подросток также совершил два общественно опасн</w:t>
      </w:r>
      <w:r w:rsidR="00381A6D" w:rsidRPr="00895BBC">
        <w:rPr>
          <w:rFonts w:ascii="Times New Roman" w:hAnsi="Times New Roman" w:cs="Times New Roman"/>
          <w:color w:val="000000" w:themeColor="text1"/>
          <w:sz w:val="28"/>
          <w:szCs w:val="28"/>
        </w:rPr>
        <w:t>ых</w:t>
      </w:r>
      <w:r w:rsidR="00B446C5" w:rsidRPr="00895BBC">
        <w:rPr>
          <w:rFonts w:ascii="Times New Roman" w:hAnsi="Times New Roman" w:cs="Times New Roman"/>
          <w:color w:val="000000" w:themeColor="text1"/>
          <w:sz w:val="28"/>
          <w:szCs w:val="28"/>
        </w:rPr>
        <w:t xml:space="preserve"> деяния (краж</w:t>
      </w:r>
      <w:r w:rsidR="00381A6D" w:rsidRPr="00895BBC">
        <w:rPr>
          <w:rFonts w:ascii="Times New Roman" w:hAnsi="Times New Roman" w:cs="Times New Roman"/>
          <w:color w:val="000000" w:themeColor="text1"/>
          <w:sz w:val="28"/>
          <w:szCs w:val="28"/>
        </w:rPr>
        <w:t>у</w:t>
      </w:r>
      <w:r w:rsidR="00B446C5" w:rsidRPr="00895BBC">
        <w:rPr>
          <w:rFonts w:ascii="Times New Roman" w:hAnsi="Times New Roman" w:cs="Times New Roman"/>
          <w:color w:val="000000" w:themeColor="text1"/>
          <w:sz w:val="28"/>
          <w:szCs w:val="28"/>
        </w:rPr>
        <w:t xml:space="preserve"> и грабеж). Несовершеннолетний в ноябре 2020 года прибыл из ГБУ АО «Детский дом «Беломорец» для обучения в ГБПОУ АО «Пинежский индустриальный техникум».</w:t>
      </w:r>
      <w:r w:rsidR="00381A6D" w:rsidRPr="00895BBC">
        <w:rPr>
          <w:rFonts w:ascii="Times New Roman" w:hAnsi="Times New Roman" w:cs="Times New Roman"/>
          <w:color w:val="000000" w:themeColor="text1"/>
          <w:sz w:val="28"/>
          <w:szCs w:val="28"/>
        </w:rPr>
        <w:t xml:space="preserve"> С подростком проводилась профилактическая работа всеми органами профилактики безнадзорности и правонарушений несовершеннолетних, но положительных результатов не принесла, в р</w:t>
      </w:r>
      <w:r w:rsidR="00893888">
        <w:rPr>
          <w:rFonts w:ascii="Times New Roman" w:hAnsi="Times New Roman" w:cs="Times New Roman"/>
          <w:color w:val="000000" w:themeColor="text1"/>
          <w:sz w:val="28"/>
          <w:szCs w:val="28"/>
        </w:rPr>
        <w:t>езу</w:t>
      </w:r>
      <w:r w:rsidR="00381A6D" w:rsidRPr="00895BBC">
        <w:rPr>
          <w:rFonts w:ascii="Times New Roman" w:hAnsi="Times New Roman" w:cs="Times New Roman"/>
          <w:color w:val="000000" w:themeColor="text1"/>
          <w:sz w:val="28"/>
          <w:szCs w:val="28"/>
        </w:rPr>
        <w:t xml:space="preserve">льтате 25.02.2021 года в ходе заседания МКДН и ЗПбыло принято решение о вынесении </w:t>
      </w:r>
      <w:r w:rsidR="00381A6D" w:rsidRPr="00895BBC">
        <w:rPr>
          <w:rFonts w:ascii="Times New Roman" w:hAnsi="Times New Roman" w:cs="Times New Roman"/>
          <w:color w:val="000000"/>
          <w:sz w:val="28"/>
          <w:szCs w:val="28"/>
        </w:rPr>
        <w:t xml:space="preserve">ходатайства перед Пинежским районным судом о направлении несовершеннолетнего Г. в специальное учебно-воспитательное учреждение для несовершеннолетних закрытого типа. Решением суда данное ходатайство удовлетворено. </w:t>
      </w:r>
    </w:p>
    <w:p w:rsidR="002D55FF" w:rsidRPr="00895BBC" w:rsidRDefault="002D55FF" w:rsidP="00510C3F">
      <w:pPr>
        <w:spacing w:after="0" w:line="360" w:lineRule="auto"/>
        <w:jc w:val="both"/>
        <w:rPr>
          <w:rFonts w:ascii="Times New Roman" w:hAnsi="Times New Roman" w:cs="Times New Roman"/>
          <w:sz w:val="28"/>
          <w:szCs w:val="28"/>
        </w:rPr>
      </w:pPr>
      <w:r w:rsidRPr="00895BBC">
        <w:rPr>
          <w:rFonts w:ascii="Times New Roman" w:hAnsi="Times New Roman" w:cs="Times New Roman"/>
          <w:sz w:val="28"/>
          <w:szCs w:val="28"/>
        </w:rPr>
        <w:t xml:space="preserve">в отношении законных представителей – </w:t>
      </w:r>
      <w:r w:rsidR="00864C8C" w:rsidRPr="00895BBC">
        <w:rPr>
          <w:rFonts w:ascii="Times New Roman" w:hAnsi="Times New Roman" w:cs="Times New Roman"/>
          <w:sz w:val="28"/>
          <w:szCs w:val="28"/>
        </w:rPr>
        <w:t>217</w:t>
      </w:r>
      <w:r w:rsidRPr="00895BBC">
        <w:rPr>
          <w:rFonts w:ascii="Times New Roman" w:hAnsi="Times New Roman" w:cs="Times New Roman"/>
          <w:sz w:val="28"/>
          <w:szCs w:val="28"/>
        </w:rPr>
        <w:t xml:space="preserve"> (АППГ – 3</w:t>
      </w:r>
      <w:r w:rsidR="00864C8C" w:rsidRPr="00895BBC">
        <w:rPr>
          <w:rFonts w:ascii="Times New Roman" w:hAnsi="Times New Roman" w:cs="Times New Roman"/>
          <w:sz w:val="28"/>
          <w:szCs w:val="28"/>
        </w:rPr>
        <w:t>3</w:t>
      </w:r>
      <w:r w:rsidRPr="00895BBC">
        <w:rPr>
          <w:rFonts w:ascii="Times New Roman" w:hAnsi="Times New Roman" w:cs="Times New Roman"/>
          <w:sz w:val="28"/>
          <w:szCs w:val="28"/>
        </w:rPr>
        <w:t>9):</w:t>
      </w:r>
    </w:p>
    <w:p w:rsidR="004D5243" w:rsidRPr="00895BBC" w:rsidRDefault="002D55FF" w:rsidP="00510C3F">
      <w:pPr>
        <w:spacing w:after="0" w:line="360" w:lineRule="auto"/>
        <w:jc w:val="both"/>
        <w:rPr>
          <w:rFonts w:ascii="Times New Roman" w:hAnsi="Times New Roman" w:cs="Times New Roman"/>
          <w:sz w:val="28"/>
          <w:szCs w:val="28"/>
        </w:rPr>
      </w:pPr>
      <w:r w:rsidRPr="00895BBC">
        <w:rPr>
          <w:rFonts w:ascii="Times New Roman" w:hAnsi="Times New Roman" w:cs="Times New Roman"/>
          <w:sz w:val="28"/>
          <w:szCs w:val="28"/>
        </w:rPr>
        <w:t>-  по ч. 1 ст. 5.35 КоАП  РФ –</w:t>
      </w:r>
      <w:r w:rsidR="00864C8C" w:rsidRPr="00895BBC">
        <w:rPr>
          <w:rFonts w:ascii="Times New Roman" w:hAnsi="Times New Roman" w:cs="Times New Roman"/>
          <w:sz w:val="28"/>
          <w:szCs w:val="28"/>
        </w:rPr>
        <w:t>199</w:t>
      </w:r>
      <w:r w:rsidRPr="00895BBC">
        <w:rPr>
          <w:rFonts w:ascii="Times New Roman" w:hAnsi="Times New Roman" w:cs="Times New Roman"/>
          <w:sz w:val="28"/>
          <w:szCs w:val="28"/>
        </w:rPr>
        <w:t xml:space="preserve"> (АППГ – </w:t>
      </w:r>
      <w:r w:rsidR="00864C8C" w:rsidRPr="00895BBC">
        <w:rPr>
          <w:rFonts w:ascii="Times New Roman" w:hAnsi="Times New Roman" w:cs="Times New Roman"/>
          <w:sz w:val="28"/>
          <w:szCs w:val="28"/>
        </w:rPr>
        <w:t>300</w:t>
      </w:r>
      <w:r w:rsidRPr="00895BBC">
        <w:rPr>
          <w:rFonts w:ascii="Times New Roman" w:hAnsi="Times New Roman" w:cs="Times New Roman"/>
          <w:sz w:val="28"/>
          <w:szCs w:val="28"/>
        </w:rPr>
        <w:t>)</w:t>
      </w:r>
      <w:r w:rsidR="004D5243" w:rsidRPr="00895BBC">
        <w:rPr>
          <w:rFonts w:ascii="Times New Roman" w:hAnsi="Times New Roman" w:cs="Times New Roman"/>
          <w:sz w:val="28"/>
          <w:szCs w:val="28"/>
        </w:rPr>
        <w:t>.</w:t>
      </w:r>
    </w:p>
    <w:p w:rsidR="002D55FF" w:rsidRPr="00895BBC" w:rsidRDefault="002D55FF" w:rsidP="00510C3F">
      <w:pPr>
        <w:spacing w:after="0" w:line="360" w:lineRule="auto"/>
        <w:jc w:val="both"/>
        <w:rPr>
          <w:rFonts w:ascii="Times New Roman" w:hAnsi="Times New Roman" w:cs="Times New Roman"/>
          <w:sz w:val="28"/>
          <w:szCs w:val="28"/>
        </w:rPr>
      </w:pPr>
      <w:r w:rsidRPr="00895BBC">
        <w:rPr>
          <w:rFonts w:ascii="Times New Roman" w:hAnsi="Times New Roman" w:cs="Times New Roman"/>
          <w:sz w:val="28"/>
          <w:szCs w:val="28"/>
        </w:rPr>
        <w:t>- по ст. -</w:t>
      </w:r>
      <w:r w:rsidR="00864C8C" w:rsidRPr="00895BBC">
        <w:rPr>
          <w:rFonts w:ascii="Times New Roman" w:hAnsi="Times New Roman" w:cs="Times New Roman"/>
          <w:sz w:val="28"/>
          <w:szCs w:val="28"/>
        </w:rPr>
        <w:t>17</w:t>
      </w:r>
      <w:r w:rsidRPr="00895BBC">
        <w:rPr>
          <w:rFonts w:ascii="Times New Roman" w:hAnsi="Times New Roman" w:cs="Times New Roman"/>
          <w:sz w:val="28"/>
          <w:szCs w:val="28"/>
        </w:rPr>
        <w:t xml:space="preserve"> (АППГ – </w:t>
      </w:r>
      <w:r w:rsidR="00864C8C" w:rsidRPr="00895BBC">
        <w:rPr>
          <w:rFonts w:ascii="Times New Roman" w:hAnsi="Times New Roman" w:cs="Times New Roman"/>
          <w:sz w:val="28"/>
          <w:szCs w:val="28"/>
        </w:rPr>
        <w:t>39</w:t>
      </w:r>
      <w:r w:rsidRPr="00895BBC">
        <w:rPr>
          <w:rFonts w:ascii="Times New Roman" w:hAnsi="Times New Roman" w:cs="Times New Roman"/>
          <w:sz w:val="28"/>
          <w:szCs w:val="28"/>
        </w:rPr>
        <w:t>)</w:t>
      </w:r>
      <w:r w:rsidR="00864C8C" w:rsidRPr="00895BBC">
        <w:rPr>
          <w:rFonts w:ascii="Times New Roman" w:hAnsi="Times New Roman" w:cs="Times New Roman"/>
          <w:sz w:val="28"/>
          <w:szCs w:val="28"/>
        </w:rPr>
        <w:t>;</w:t>
      </w:r>
    </w:p>
    <w:p w:rsidR="0045670A" w:rsidRPr="00895BBC" w:rsidRDefault="00864C8C" w:rsidP="00510C3F">
      <w:pPr>
        <w:spacing w:line="360" w:lineRule="auto"/>
        <w:jc w:val="both"/>
        <w:rPr>
          <w:rFonts w:ascii="Times New Roman" w:hAnsi="Times New Roman" w:cs="Times New Roman"/>
          <w:sz w:val="28"/>
          <w:szCs w:val="28"/>
        </w:rPr>
      </w:pPr>
      <w:r w:rsidRPr="00895BBC">
        <w:rPr>
          <w:rFonts w:ascii="Times New Roman" w:hAnsi="Times New Roman" w:cs="Times New Roman"/>
          <w:sz w:val="28"/>
          <w:szCs w:val="28"/>
        </w:rPr>
        <w:t xml:space="preserve">     - по– 1 (АППГ – 0);</w:t>
      </w:r>
    </w:p>
    <w:p w:rsidR="00506202" w:rsidRPr="00895BBC" w:rsidRDefault="00506202" w:rsidP="00510C3F">
      <w:pPr>
        <w:spacing w:line="360" w:lineRule="auto"/>
        <w:ind w:firstLine="708"/>
        <w:jc w:val="both"/>
        <w:rPr>
          <w:rFonts w:ascii="Times New Roman" w:hAnsi="Times New Roman" w:cs="Times New Roman"/>
          <w:sz w:val="28"/>
          <w:szCs w:val="28"/>
        </w:rPr>
      </w:pPr>
      <w:r w:rsidRPr="00895BBC">
        <w:rPr>
          <w:rFonts w:ascii="Times New Roman" w:hAnsi="Times New Roman" w:cs="Times New Roman"/>
          <w:sz w:val="28"/>
          <w:szCs w:val="28"/>
        </w:rPr>
        <w:t>26 родителей привлекались к административной ответственности по ч. 1 ст. 5.35 КоА</w:t>
      </w:r>
      <w:r w:rsidR="005D2E00" w:rsidRPr="00895BBC">
        <w:rPr>
          <w:rFonts w:ascii="Times New Roman" w:hAnsi="Times New Roman" w:cs="Times New Roman"/>
          <w:sz w:val="28"/>
          <w:szCs w:val="28"/>
        </w:rPr>
        <w:t>П</w:t>
      </w:r>
      <w:r w:rsidRPr="00895BBC">
        <w:rPr>
          <w:rFonts w:ascii="Times New Roman" w:hAnsi="Times New Roman" w:cs="Times New Roman"/>
          <w:sz w:val="28"/>
          <w:szCs w:val="28"/>
        </w:rPr>
        <w:t xml:space="preserve"> РФ неоднократно (от 2 до 7 раз в течение года).  Двое из родителей, неоднократно привлеченных к административной ответственности за ненадлежащее исполнение родительских обязанностей, в течение года лишены родительских прав в отношении детей, в отношении еще трех родителей материалы о лишении родительских прав находятся в судебном производстве. Большинство неоднократно привлеченных родителей проживают в семьях, находящихся в СОП. Со всеми проводится профилактическая работа органами системы профилактики и безнадзорности правонарушений несовершеннолетних.  По 20.22 КоАП  РФ и ч. 2 ст. 6.23 КоАП  РФ фактов повторного привлечения родителей к административной ответственности в 2021 году не было. </w:t>
      </w:r>
    </w:p>
    <w:p w:rsidR="002D55FF" w:rsidRPr="00895BBC" w:rsidRDefault="002D55FF" w:rsidP="00510C3F">
      <w:pPr>
        <w:spacing w:after="0" w:line="360" w:lineRule="auto"/>
        <w:jc w:val="both"/>
        <w:rPr>
          <w:rFonts w:ascii="Times New Roman" w:hAnsi="Times New Roman" w:cs="Times New Roman"/>
          <w:sz w:val="28"/>
          <w:szCs w:val="28"/>
        </w:rPr>
      </w:pPr>
      <w:r w:rsidRPr="00895BBC">
        <w:rPr>
          <w:rFonts w:ascii="Times New Roman" w:hAnsi="Times New Roman" w:cs="Times New Roman"/>
          <w:sz w:val="28"/>
          <w:szCs w:val="28"/>
        </w:rPr>
        <w:t>в отношении взрослых лиц:</w:t>
      </w:r>
    </w:p>
    <w:p w:rsidR="002D55FF" w:rsidRPr="00895BBC" w:rsidRDefault="002D55FF" w:rsidP="00510C3F">
      <w:pPr>
        <w:spacing w:after="0" w:line="360" w:lineRule="auto"/>
        <w:jc w:val="both"/>
        <w:rPr>
          <w:rFonts w:ascii="Times New Roman" w:hAnsi="Times New Roman" w:cs="Times New Roman"/>
          <w:sz w:val="28"/>
          <w:szCs w:val="28"/>
        </w:rPr>
      </w:pPr>
      <w:r w:rsidRPr="00895BBC">
        <w:rPr>
          <w:rFonts w:ascii="Times New Roman" w:hAnsi="Times New Roman" w:cs="Times New Roman"/>
          <w:sz w:val="28"/>
          <w:szCs w:val="28"/>
        </w:rPr>
        <w:t xml:space="preserve">- по ч. 1 ст. 6.10 КоАП  РФ – </w:t>
      </w:r>
      <w:r w:rsidR="00864C8C" w:rsidRPr="00895BBC">
        <w:rPr>
          <w:rFonts w:ascii="Times New Roman" w:hAnsi="Times New Roman" w:cs="Times New Roman"/>
          <w:sz w:val="28"/>
          <w:szCs w:val="28"/>
        </w:rPr>
        <w:t>2</w:t>
      </w:r>
      <w:r w:rsidRPr="00895BBC">
        <w:rPr>
          <w:rFonts w:ascii="Times New Roman" w:hAnsi="Times New Roman" w:cs="Times New Roman"/>
          <w:sz w:val="28"/>
          <w:szCs w:val="28"/>
        </w:rPr>
        <w:t xml:space="preserve"> (АППГ – 8);</w:t>
      </w:r>
    </w:p>
    <w:p w:rsidR="002D55FF" w:rsidRPr="00895BBC" w:rsidRDefault="0043350F" w:rsidP="00510C3F">
      <w:pPr>
        <w:spacing w:after="0" w:line="360" w:lineRule="auto"/>
        <w:jc w:val="both"/>
        <w:rPr>
          <w:rFonts w:ascii="Times New Roman" w:hAnsi="Times New Roman" w:cs="Times New Roman"/>
          <w:sz w:val="28"/>
          <w:szCs w:val="28"/>
        </w:rPr>
      </w:pPr>
      <w:r w:rsidRPr="00895BBC">
        <w:rPr>
          <w:rFonts w:ascii="Times New Roman" w:hAnsi="Times New Roman" w:cs="Times New Roman"/>
          <w:sz w:val="28"/>
          <w:szCs w:val="28"/>
        </w:rPr>
        <w:lastRenderedPageBreak/>
        <w:t>-</w:t>
      </w:r>
      <w:r w:rsidR="00864C8C" w:rsidRPr="00895BBC">
        <w:rPr>
          <w:rFonts w:ascii="Times New Roman" w:hAnsi="Times New Roman" w:cs="Times New Roman"/>
          <w:sz w:val="28"/>
          <w:szCs w:val="28"/>
        </w:rPr>
        <w:t>2</w:t>
      </w:r>
      <w:r w:rsidR="002D55FF" w:rsidRPr="00895BBC">
        <w:rPr>
          <w:rFonts w:ascii="Times New Roman" w:hAnsi="Times New Roman" w:cs="Times New Roman"/>
          <w:sz w:val="28"/>
          <w:szCs w:val="28"/>
        </w:rPr>
        <w:t xml:space="preserve"> (АППГ -</w:t>
      </w:r>
      <w:r w:rsidR="00864C8C" w:rsidRPr="00895BBC">
        <w:rPr>
          <w:rFonts w:ascii="Times New Roman" w:hAnsi="Times New Roman" w:cs="Times New Roman"/>
          <w:sz w:val="28"/>
          <w:szCs w:val="28"/>
        </w:rPr>
        <w:t>3</w:t>
      </w:r>
      <w:r w:rsidR="002D55FF" w:rsidRPr="00895BBC">
        <w:rPr>
          <w:rFonts w:ascii="Times New Roman" w:hAnsi="Times New Roman" w:cs="Times New Roman"/>
          <w:sz w:val="28"/>
          <w:szCs w:val="28"/>
        </w:rPr>
        <w:t xml:space="preserve">). </w:t>
      </w:r>
    </w:p>
    <w:p w:rsidR="00786AE9" w:rsidRPr="00895BBC" w:rsidRDefault="00506202" w:rsidP="00510C3F">
      <w:pPr>
        <w:spacing w:after="0" w:line="360" w:lineRule="auto"/>
        <w:jc w:val="both"/>
        <w:rPr>
          <w:rFonts w:ascii="Times New Roman" w:eastAsia="Times New Roman" w:hAnsi="Times New Roman" w:cs="Times New Roman"/>
          <w:sz w:val="28"/>
          <w:szCs w:val="28"/>
        </w:rPr>
      </w:pPr>
      <w:r w:rsidRPr="00895BBC">
        <w:rPr>
          <w:rFonts w:ascii="Times New Roman" w:hAnsi="Times New Roman" w:cs="Times New Roman"/>
          <w:sz w:val="28"/>
          <w:szCs w:val="28"/>
        </w:rPr>
        <w:t xml:space="preserve">фактов повторного привлечения граждан  по ч. 1 ст. 6.10 КоАП  РФ и по ч. 1 ст. 6.23 КоАП  РФ к административной ответственности в 2021 году не было. </w:t>
      </w:r>
    </w:p>
    <w:p w:rsidR="00AE62C5" w:rsidRPr="00895BBC" w:rsidRDefault="00AE62C5" w:rsidP="00510C3F">
      <w:pPr>
        <w:spacing w:after="0" w:line="360" w:lineRule="auto"/>
        <w:jc w:val="both"/>
        <w:rPr>
          <w:rFonts w:ascii="Times New Roman" w:eastAsia="Times New Roman" w:hAnsi="Times New Roman" w:cs="Times New Roman"/>
          <w:sz w:val="28"/>
          <w:szCs w:val="28"/>
        </w:rPr>
      </w:pPr>
      <w:r w:rsidRPr="00895BBC">
        <w:rPr>
          <w:rFonts w:ascii="Times New Roman" w:eastAsia="Times New Roman" w:hAnsi="Times New Roman" w:cs="Times New Roman"/>
          <w:sz w:val="28"/>
          <w:szCs w:val="28"/>
        </w:rPr>
        <w:tab/>
        <w:t xml:space="preserve">Комиссией  рассмотрено </w:t>
      </w:r>
      <w:r w:rsidR="0043350F" w:rsidRPr="00895BBC">
        <w:rPr>
          <w:rFonts w:ascii="Times New Roman" w:hAnsi="Times New Roman" w:cs="Times New Roman"/>
          <w:sz w:val="28"/>
          <w:szCs w:val="28"/>
        </w:rPr>
        <w:t>18</w:t>
      </w:r>
      <w:r w:rsidRPr="00895BBC">
        <w:rPr>
          <w:rFonts w:ascii="Times New Roman" w:eastAsia="Times New Roman" w:hAnsi="Times New Roman" w:cs="Times New Roman"/>
          <w:sz w:val="28"/>
          <w:szCs w:val="28"/>
        </w:rPr>
        <w:t xml:space="preserve"> (АППГ -1</w:t>
      </w:r>
      <w:r w:rsidR="00786AE9" w:rsidRPr="00895BBC">
        <w:rPr>
          <w:rFonts w:ascii="Times New Roman" w:hAnsi="Times New Roman" w:cs="Times New Roman"/>
          <w:sz w:val="28"/>
          <w:szCs w:val="28"/>
        </w:rPr>
        <w:t>2</w:t>
      </w:r>
      <w:r w:rsidRPr="00895BBC">
        <w:rPr>
          <w:rFonts w:ascii="Times New Roman" w:eastAsia="Times New Roman" w:hAnsi="Times New Roman" w:cs="Times New Roman"/>
          <w:sz w:val="28"/>
          <w:szCs w:val="28"/>
        </w:rPr>
        <w:t>) материалов о совершении правонарушенийдо достижения возраста, с которого наступает административная о</w:t>
      </w:r>
      <w:r w:rsidR="0043350F" w:rsidRPr="00895BBC">
        <w:rPr>
          <w:rFonts w:ascii="Times New Roman" w:eastAsia="Times New Roman" w:hAnsi="Times New Roman" w:cs="Times New Roman"/>
          <w:sz w:val="28"/>
          <w:szCs w:val="28"/>
        </w:rPr>
        <w:t>тветственность, в отношении</w:t>
      </w:r>
      <w:r w:rsidR="00404894" w:rsidRPr="00895BBC">
        <w:rPr>
          <w:rFonts w:ascii="Times New Roman" w:eastAsia="Times New Roman" w:hAnsi="Times New Roman" w:cs="Times New Roman"/>
          <w:sz w:val="28"/>
          <w:szCs w:val="28"/>
        </w:rPr>
        <w:t xml:space="preserve"> 16 детей.</w:t>
      </w:r>
      <w:r w:rsidRPr="00895BBC">
        <w:rPr>
          <w:rFonts w:ascii="Times New Roman" w:eastAsia="Times New Roman" w:hAnsi="Times New Roman" w:cs="Times New Roman"/>
          <w:sz w:val="28"/>
          <w:szCs w:val="28"/>
        </w:rPr>
        <w:t xml:space="preserve">Несовершеннолетние совершили правонарушения, связанные </w:t>
      </w:r>
      <w:r w:rsidR="00786AE9" w:rsidRPr="00895BBC">
        <w:rPr>
          <w:rFonts w:ascii="Times New Roman" w:hAnsi="Times New Roman" w:cs="Times New Roman"/>
          <w:sz w:val="28"/>
          <w:szCs w:val="28"/>
        </w:rPr>
        <w:t>с нарушением правил дорожного движения(</w:t>
      </w:r>
      <w:r w:rsidR="00AE3317" w:rsidRPr="00895BBC">
        <w:rPr>
          <w:rFonts w:ascii="Times New Roman" w:hAnsi="Times New Roman" w:cs="Times New Roman"/>
          <w:sz w:val="28"/>
          <w:szCs w:val="28"/>
        </w:rPr>
        <w:t xml:space="preserve">2 </w:t>
      </w:r>
      <w:r w:rsidR="00786AE9" w:rsidRPr="00895BBC">
        <w:rPr>
          <w:rFonts w:ascii="Times New Roman" w:hAnsi="Times New Roman" w:cs="Times New Roman"/>
          <w:sz w:val="28"/>
          <w:szCs w:val="28"/>
        </w:rPr>
        <w:t>случа</w:t>
      </w:r>
      <w:r w:rsidR="00AE3317" w:rsidRPr="00895BBC">
        <w:rPr>
          <w:rFonts w:ascii="Times New Roman" w:hAnsi="Times New Roman" w:cs="Times New Roman"/>
          <w:sz w:val="28"/>
          <w:szCs w:val="28"/>
        </w:rPr>
        <w:t>я</w:t>
      </w:r>
      <w:r w:rsidRPr="00895BBC">
        <w:rPr>
          <w:rFonts w:ascii="Times New Roman" w:eastAsia="Times New Roman" w:hAnsi="Times New Roman" w:cs="Times New Roman"/>
          <w:sz w:val="28"/>
          <w:szCs w:val="28"/>
        </w:rPr>
        <w:t xml:space="preserve">), </w:t>
      </w:r>
      <w:r w:rsidR="00AE3317" w:rsidRPr="00895BBC">
        <w:rPr>
          <w:rFonts w:ascii="Times New Roman" w:eastAsia="Times New Roman" w:hAnsi="Times New Roman" w:cs="Times New Roman"/>
          <w:sz w:val="28"/>
          <w:szCs w:val="28"/>
        </w:rPr>
        <w:t>предусмотренные ст. 6.1.1 КоАП РФ</w:t>
      </w:r>
      <w:r w:rsidRPr="00895BBC">
        <w:rPr>
          <w:rFonts w:ascii="Times New Roman" w:eastAsia="Times New Roman" w:hAnsi="Times New Roman" w:cs="Times New Roman"/>
          <w:sz w:val="28"/>
          <w:szCs w:val="28"/>
        </w:rPr>
        <w:t xml:space="preserve"> (</w:t>
      </w:r>
      <w:r w:rsidR="00B438B8" w:rsidRPr="00895BBC">
        <w:rPr>
          <w:rFonts w:ascii="Times New Roman" w:eastAsia="Times New Roman" w:hAnsi="Times New Roman" w:cs="Times New Roman"/>
          <w:sz w:val="28"/>
          <w:szCs w:val="28"/>
        </w:rPr>
        <w:t>6</w:t>
      </w:r>
      <w:r w:rsidRPr="00895BBC">
        <w:rPr>
          <w:rFonts w:ascii="Times New Roman" w:eastAsia="Times New Roman" w:hAnsi="Times New Roman" w:cs="Times New Roman"/>
          <w:sz w:val="28"/>
          <w:szCs w:val="28"/>
        </w:rPr>
        <w:t xml:space="preserve"> случа</w:t>
      </w:r>
      <w:r w:rsidR="00B438B8" w:rsidRPr="00895BBC">
        <w:rPr>
          <w:rFonts w:ascii="Times New Roman" w:eastAsia="Times New Roman" w:hAnsi="Times New Roman" w:cs="Times New Roman"/>
          <w:sz w:val="28"/>
          <w:szCs w:val="28"/>
        </w:rPr>
        <w:t>ев</w:t>
      </w:r>
      <w:r w:rsidRPr="00895BBC">
        <w:rPr>
          <w:rFonts w:ascii="Times New Roman" w:eastAsia="Times New Roman" w:hAnsi="Times New Roman" w:cs="Times New Roman"/>
          <w:sz w:val="28"/>
          <w:szCs w:val="28"/>
        </w:rPr>
        <w:t xml:space="preserve">), </w:t>
      </w:r>
      <w:r w:rsidR="00AE3317" w:rsidRPr="00895BBC">
        <w:rPr>
          <w:rFonts w:ascii="Times New Roman" w:eastAsia="Times New Roman" w:hAnsi="Times New Roman" w:cs="Times New Roman"/>
          <w:sz w:val="28"/>
          <w:szCs w:val="28"/>
        </w:rPr>
        <w:t xml:space="preserve">ст. 7.17 КоАП РФ </w:t>
      </w:r>
      <w:r w:rsidR="00786AE9" w:rsidRPr="00895BBC">
        <w:rPr>
          <w:rFonts w:ascii="Times New Roman" w:hAnsi="Times New Roman" w:cs="Times New Roman"/>
          <w:sz w:val="28"/>
          <w:szCs w:val="28"/>
        </w:rPr>
        <w:t>(</w:t>
      </w:r>
      <w:r w:rsidR="00B438B8" w:rsidRPr="00895BBC">
        <w:rPr>
          <w:rFonts w:ascii="Times New Roman" w:hAnsi="Times New Roman" w:cs="Times New Roman"/>
          <w:sz w:val="28"/>
          <w:szCs w:val="28"/>
        </w:rPr>
        <w:t>3</w:t>
      </w:r>
      <w:r w:rsidR="00786AE9" w:rsidRPr="00895BBC">
        <w:rPr>
          <w:rFonts w:ascii="Times New Roman" w:hAnsi="Times New Roman" w:cs="Times New Roman"/>
          <w:sz w:val="28"/>
          <w:szCs w:val="28"/>
        </w:rPr>
        <w:t xml:space="preserve"> случая)</w:t>
      </w:r>
      <w:r w:rsidR="00AE3317" w:rsidRPr="00895BBC">
        <w:rPr>
          <w:rFonts w:ascii="Times New Roman" w:hAnsi="Times New Roman" w:cs="Times New Roman"/>
          <w:sz w:val="28"/>
          <w:szCs w:val="28"/>
        </w:rPr>
        <w:t>, ст. 20.1 КоАП РФ (4 случая),  ст. 19.1 КоАП РФ (3 случая)</w:t>
      </w:r>
      <w:r w:rsidRPr="00895BBC">
        <w:rPr>
          <w:rFonts w:ascii="Times New Roman" w:eastAsia="Times New Roman" w:hAnsi="Times New Roman" w:cs="Times New Roman"/>
          <w:sz w:val="28"/>
          <w:szCs w:val="28"/>
        </w:rPr>
        <w:t>.</w:t>
      </w:r>
      <w:r w:rsidR="00AE3317" w:rsidRPr="00895BBC">
        <w:rPr>
          <w:rFonts w:ascii="Times New Roman" w:eastAsia="Times New Roman" w:hAnsi="Times New Roman" w:cs="Times New Roman"/>
          <w:sz w:val="28"/>
          <w:szCs w:val="28"/>
        </w:rPr>
        <w:t xml:space="preserve"> Из общего числа детей двое несовершеннолетних совершили правонарушения до достижения возраста 16 лет повторно (дважды). </w:t>
      </w:r>
    </w:p>
    <w:p w:rsidR="00AE3317" w:rsidRPr="00895BBC" w:rsidRDefault="00AE3317" w:rsidP="00510C3F">
      <w:pPr>
        <w:spacing w:after="0" w:line="360" w:lineRule="auto"/>
        <w:jc w:val="both"/>
        <w:rPr>
          <w:rFonts w:ascii="Times New Roman" w:eastAsia="Times New Roman" w:hAnsi="Times New Roman" w:cs="Times New Roman"/>
          <w:sz w:val="28"/>
          <w:szCs w:val="28"/>
        </w:rPr>
      </w:pPr>
      <w:r w:rsidRPr="00895BBC">
        <w:rPr>
          <w:rFonts w:ascii="Times New Roman" w:eastAsia="Times New Roman" w:hAnsi="Times New Roman" w:cs="Times New Roman"/>
          <w:sz w:val="28"/>
          <w:szCs w:val="28"/>
        </w:rPr>
        <w:tab/>
        <w:t xml:space="preserve">В 2021 году комиссией рассмотрено  9 постановлений об отказе в возбуждении уголовного дела в отношении </w:t>
      </w:r>
      <w:r w:rsidR="00232F9A" w:rsidRPr="00895BBC">
        <w:rPr>
          <w:rFonts w:ascii="Times New Roman" w:eastAsia="Times New Roman" w:hAnsi="Times New Roman" w:cs="Times New Roman"/>
          <w:sz w:val="28"/>
          <w:szCs w:val="28"/>
        </w:rPr>
        <w:t xml:space="preserve">9 несовершеннолетних. Подростки совершили общественно опасные деяния, формально содержащие составы преступлений, предусмотренных ст. 116 УК РФ (1 случай), ч. 1 ст. 161 УК РФ (1 случай),  ст. 158 УК РФ </w:t>
      </w:r>
      <w:r w:rsidR="005D2E00" w:rsidRPr="00895BBC">
        <w:rPr>
          <w:rFonts w:ascii="Times New Roman" w:eastAsia="Times New Roman" w:hAnsi="Times New Roman" w:cs="Times New Roman"/>
          <w:sz w:val="28"/>
          <w:szCs w:val="28"/>
        </w:rPr>
        <w:t>(</w:t>
      </w:r>
      <w:r w:rsidR="00682479" w:rsidRPr="00895BBC">
        <w:rPr>
          <w:rFonts w:ascii="Times New Roman" w:eastAsia="Times New Roman" w:hAnsi="Times New Roman" w:cs="Times New Roman"/>
          <w:sz w:val="28"/>
          <w:szCs w:val="28"/>
        </w:rPr>
        <w:t>7 случаев), но не достигли возраста привлечения к уголовной ответственности.</w:t>
      </w:r>
      <w:r w:rsidR="009D0975">
        <w:rPr>
          <w:rFonts w:ascii="Times New Roman" w:eastAsia="Times New Roman" w:hAnsi="Times New Roman" w:cs="Times New Roman"/>
          <w:sz w:val="28"/>
          <w:szCs w:val="28"/>
        </w:rPr>
        <w:t xml:space="preserve"> </w:t>
      </w:r>
      <w:r w:rsidR="00682479" w:rsidRPr="00895BBC">
        <w:rPr>
          <w:rFonts w:ascii="Times New Roman" w:eastAsia="Times New Roman" w:hAnsi="Times New Roman" w:cs="Times New Roman"/>
          <w:sz w:val="28"/>
          <w:szCs w:val="28"/>
        </w:rPr>
        <w:t>Один</w:t>
      </w:r>
      <w:r w:rsidR="00232F9A" w:rsidRPr="00895BBC">
        <w:rPr>
          <w:rFonts w:ascii="Times New Roman" w:eastAsia="Times New Roman" w:hAnsi="Times New Roman" w:cs="Times New Roman"/>
          <w:sz w:val="28"/>
          <w:szCs w:val="28"/>
        </w:rPr>
        <w:t xml:space="preserve"> несовершеннолетни</w:t>
      </w:r>
      <w:r w:rsidR="00875055" w:rsidRPr="00895BBC">
        <w:rPr>
          <w:rFonts w:ascii="Times New Roman" w:eastAsia="Times New Roman" w:hAnsi="Times New Roman" w:cs="Times New Roman"/>
          <w:sz w:val="28"/>
          <w:szCs w:val="28"/>
        </w:rPr>
        <w:t>й из их числа был направлен</w:t>
      </w:r>
      <w:r w:rsidR="00232F9A" w:rsidRPr="00895BBC">
        <w:rPr>
          <w:rFonts w:ascii="Times New Roman" w:eastAsia="Times New Roman" w:hAnsi="Times New Roman" w:cs="Times New Roman"/>
          <w:sz w:val="28"/>
          <w:szCs w:val="28"/>
        </w:rPr>
        <w:t xml:space="preserve"> в ЦВСНП,  1 – в СУВЗТ. Со всеми детьми и их семьями проводится профилактическая работа всеми органами системы профилактики. 8 детей воспитываются в полных благополучных семьях, 1 подросток – сирота. </w:t>
      </w:r>
      <w:r w:rsidR="00867A5B" w:rsidRPr="00895BBC">
        <w:rPr>
          <w:rFonts w:ascii="Times New Roman" w:eastAsia="Times New Roman" w:hAnsi="Times New Roman" w:cs="Times New Roman"/>
          <w:sz w:val="28"/>
          <w:szCs w:val="28"/>
        </w:rPr>
        <w:t xml:space="preserve">Общественно-опасные деяния совершены на следующих территориях: МО «Пинежское» (3 случая), МО «Сийское» (4 случая), МО «Карпогорское» (1 случай), МО «Шилегское» (1 случай). МО «Пинежское» и МО «Сийское» являются удаленными муниципальными образованиями, круглогодичное дорожное сообщение с данными территориями отсутствует, в связи с чем профилактическая работа органами системы профилактики безнадзорности и правонарушений проводится не в надлежащем объеме. </w:t>
      </w:r>
    </w:p>
    <w:p w:rsidR="0027169D" w:rsidRPr="00895BBC" w:rsidRDefault="0027169D" w:rsidP="00510C3F">
      <w:pPr>
        <w:spacing w:after="0" w:line="360" w:lineRule="auto"/>
        <w:ind w:right="-82" w:firstLine="708"/>
        <w:jc w:val="both"/>
        <w:rPr>
          <w:rFonts w:ascii="Times New Roman" w:eastAsia="Times New Roman" w:hAnsi="Times New Roman" w:cs="Times New Roman"/>
          <w:color w:val="000000"/>
          <w:spacing w:val="2"/>
          <w:sz w:val="28"/>
          <w:szCs w:val="28"/>
        </w:rPr>
      </w:pPr>
      <w:r w:rsidRPr="00895BBC">
        <w:rPr>
          <w:rFonts w:ascii="Times New Roman" w:eastAsia="Times New Roman" w:hAnsi="Times New Roman" w:cs="Times New Roman"/>
          <w:color w:val="000000"/>
          <w:spacing w:val="2"/>
          <w:sz w:val="28"/>
          <w:szCs w:val="28"/>
        </w:rPr>
        <w:t xml:space="preserve">За </w:t>
      </w:r>
      <w:r w:rsidR="00232F9A" w:rsidRPr="00895BBC">
        <w:rPr>
          <w:rFonts w:ascii="Times New Roman" w:eastAsia="Times New Roman" w:hAnsi="Times New Roman" w:cs="Times New Roman"/>
          <w:color w:val="000000"/>
          <w:spacing w:val="2"/>
          <w:sz w:val="28"/>
          <w:szCs w:val="28"/>
        </w:rPr>
        <w:t>2021 год</w:t>
      </w:r>
      <w:r w:rsidRPr="00895BBC">
        <w:rPr>
          <w:rFonts w:ascii="Times New Roman" w:eastAsia="Times New Roman" w:hAnsi="Times New Roman" w:cs="Times New Roman"/>
          <w:color w:val="000000"/>
          <w:spacing w:val="2"/>
          <w:sz w:val="28"/>
          <w:szCs w:val="28"/>
        </w:rPr>
        <w:t xml:space="preserve"> по сравнению с аналогичным периодом 20</w:t>
      </w:r>
      <w:r w:rsidRPr="00895BBC">
        <w:rPr>
          <w:rFonts w:ascii="Times New Roman" w:hAnsi="Times New Roman" w:cs="Times New Roman"/>
          <w:color w:val="000000"/>
          <w:spacing w:val="2"/>
          <w:sz w:val="28"/>
          <w:szCs w:val="28"/>
        </w:rPr>
        <w:t xml:space="preserve">20 </w:t>
      </w:r>
      <w:r w:rsidRPr="00895BBC">
        <w:rPr>
          <w:rFonts w:ascii="Times New Roman" w:eastAsia="Times New Roman" w:hAnsi="Times New Roman" w:cs="Times New Roman"/>
          <w:color w:val="000000"/>
          <w:spacing w:val="2"/>
          <w:sz w:val="28"/>
          <w:szCs w:val="28"/>
        </w:rPr>
        <w:t xml:space="preserve">года </w:t>
      </w:r>
      <w:r w:rsidRPr="00895BBC">
        <w:rPr>
          <w:rFonts w:ascii="Times New Roman" w:eastAsia="Times New Roman" w:hAnsi="Times New Roman" w:cs="Times New Roman"/>
          <w:color w:val="000000"/>
          <w:spacing w:val="-2"/>
          <w:sz w:val="28"/>
          <w:szCs w:val="28"/>
        </w:rPr>
        <w:t xml:space="preserve">наблюдается </w:t>
      </w:r>
      <w:r w:rsidRPr="00895BBC">
        <w:rPr>
          <w:rFonts w:ascii="Times New Roman" w:hAnsi="Times New Roman" w:cs="Times New Roman"/>
          <w:color w:val="000000"/>
          <w:spacing w:val="-2"/>
          <w:sz w:val="28"/>
          <w:szCs w:val="28"/>
        </w:rPr>
        <w:t>снижение</w:t>
      </w:r>
      <w:r w:rsidRPr="00895BBC">
        <w:rPr>
          <w:rFonts w:ascii="Times New Roman" w:eastAsia="Times New Roman" w:hAnsi="Times New Roman" w:cs="Times New Roman"/>
          <w:color w:val="000000"/>
          <w:spacing w:val="-2"/>
          <w:sz w:val="28"/>
          <w:szCs w:val="28"/>
        </w:rPr>
        <w:t xml:space="preserve"> по</w:t>
      </w:r>
      <w:r w:rsidRPr="00895BBC">
        <w:rPr>
          <w:rFonts w:ascii="Times New Roman" w:hAnsi="Times New Roman" w:cs="Times New Roman"/>
          <w:color w:val="000000"/>
          <w:spacing w:val="-2"/>
          <w:sz w:val="28"/>
          <w:szCs w:val="28"/>
        </w:rPr>
        <w:t>дростковой преступности, так</w:t>
      </w:r>
      <w:r w:rsidR="000B5B5E">
        <w:rPr>
          <w:rFonts w:ascii="Times New Roman" w:hAnsi="Times New Roman" w:cs="Times New Roman"/>
          <w:color w:val="000000"/>
          <w:spacing w:val="-2"/>
          <w:sz w:val="28"/>
          <w:szCs w:val="28"/>
        </w:rPr>
        <w:t xml:space="preserve"> </w:t>
      </w:r>
      <w:r w:rsidR="00B425E1" w:rsidRPr="00895BBC">
        <w:rPr>
          <w:rFonts w:ascii="Times New Roman" w:hAnsi="Times New Roman" w:cs="Times New Roman"/>
          <w:color w:val="000000"/>
          <w:spacing w:val="-2"/>
          <w:sz w:val="28"/>
          <w:szCs w:val="28"/>
        </w:rPr>
        <w:t>4</w:t>
      </w:r>
      <w:r w:rsidRPr="00895BBC">
        <w:rPr>
          <w:rFonts w:ascii="Times New Roman" w:eastAsia="Times New Roman" w:hAnsi="Times New Roman" w:cs="Times New Roman"/>
          <w:color w:val="000000"/>
          <w:spacing w:val="-2"/>
          <w:sz w:val="28"/>
          <w:szCs w:val="28"/>
        </w:rPr>
        <w:t xml:space="preserve"> подростками (АППГ -</w:t>
      </w:r>
      <w:r w:rsidR="00B425E1" w:rsidRPr="00895BBC">
        <w:rPr>
          <w:rFonts w:ascii="Times New Roman" w:eastAsia="Times New Roman" w:hAnsi="Times New Roman" w:cs="Times New Roman"/>
          <w:color w:val="000000"/>
          <w:spacing w:val="-2"/>
          <w:sz w:val="28"/>
          <w:szCs w:val="28"/>
        </w:rPr>
        <w:t>1</w:t>
      </w:r>
      <w:r w:rsidRPr="00895BBC">
        <w:rPr>
          <w:rFonts w:ascii="Times New Roman" w:hAnsi="Times New Roman" w:cs="Times New Roman"/>
          <w:color w:val="000000"/>
          <w:spacing w:val="-2"/>
          <w:sz w:val="28"/>
          <w:szCs w:val="28"/>
        </w:rPr>
        <w:t>7</w:t>
      </w:r>
      <w:r w:rsidRPr="00895BBC">
        <w:rPr>
          <w:rFonts w:ascii="Times New Roman" w:eastAsia="Times New Roman" w:hAnsi="Times New Roman" w:cs="Times New Roman"/>
          <w:color w:val="000000"/>
          <w:spacing w:val="-2"/>
          <w:sz w:val="28"/>
          <w:szCs w:val="28"/>
        </w:rPr>
        <w:t xml:space="preserve">) совершено </w:t>
      </w:r>
      <w:r w:rsidR="00B425E1" w:rsidRPr="00895BBC">
        <w:rPr>
          <w:rFonts w:ascii="Times New Roman" w:hAnsi="Times New Roman" w:cs="Times New Roman"/>
          <w:color w:val="000000"/>
          <w:spacing w:val="-2"/>
          <w:sz w:val="28"/>
          <w:szCs w:val="28"/>
        </w:rPr>
        <w:t xml:space="preserve">12 </w:t>
      </w:r>
      <w:r w:rsidRPr="00895BBC">
        <w:rPr>
          <w:rFonts w:ascii="Times New Roman" w:eastAsia="Times New Roman" w:hAnsi="Times New Roman" w:cs="Times New Roman"/>
          <w:color w:val="000000"/>
          <w:spacing w:val="-2"/>
          <w:sz w:val="28"/>
          <w:szCs w:val="28"/>
        </w:rPr>
        <w:t>преступлени</w:t>
      </w:r>
      <w:r w:rsidR="00B425E1" w:rsidRPr="00895BBC">
        <w:rPr>
          <w:rFonts w:ascii="Times New Roman" w:hAnsi="Times New Roman" w:cs="Times New Roman"/>
          <w:color w:val="000000"/>
          <w:spacing w:val="-2"/>
          <w:sz w:val="28"/>
          <w:szCs w:val="28"/>
        </w:rPr>
        <w:t>й</w:t>
      </w:r>
      <w:r w:rsidRPr="00895BBC">
        <w:rPr>
          <w:rFonts w:ascii="Times New Roman" w:eastAsia="Times New Roman" w:hAnsi="Times New Roman" w:cs="Times New Roman"/>
          <w:color w:val="000000"/>
          <w:spacing w:val="-2"/>
          <w:sz w:val="28"/>
          <w:szCs w:val="28"/>
        </w:rPr>
        <w:t xml:space="preserve"> (АППГ -</w:t>
      </w:r>
      <w:r w:rsidR="00B425E1" w:rsidRPr="00895BBC">
        <w:rPr>
          <w:rFonts w:ascii="Times New Roman" w:hAnsi="Times New Roman" w:cs="Times New Roman"/>
          <w:color w:val="000000"/>
          <w:spacing w:val="-2"/>
          <w:sz w:val="28"/>
          <w:szCs w:val="28"/>
        </w:rPr>
        <w:t>22</w:t>
      </w:r>
      <w:r w:rsidRPr="00895BBC">
        <w:rPr>
          <w:rFonts w:ascii="Times New Roman" w:hAnsi="Times New Roman" w:cs="Times New Roman"/>
          <w:color w:val="000000"/>
          <w:spacing w:val="-2"/>
          <w:sz w:val="28"/>
          <w:szCs w:val="28"/>
        </w:rPr>
        <w:t>)</w:t>
      </w:r>
      <w:r w:rsidRPr="00895BBC">
        <w:rPr>
          <w:rFonts w:ascii="Times New Roman" w:eastAsia="Times New Roman" w:hAnsi="Times New Roman" w:cs="Times New Roman"/>
          <w:color w:val="000000"/>
          <w:spacing w:val="-2"/>
          <w:sz w:val="28"/>
          <w:szCs w:val="28"/>
        </w:rPr>
        <w:t xml:space="preserve">. </w:t>
      </w:r>
      <w:r w:rsidR="005D2E00" w:rsidRPr="00895BBC">
        <w:rPr>
          <w:rFonts w:ascii="Times New Roman" w:eastAsia="Times New Roman" w:hAnsi="Times New Roman" w:cs="Times New Roman"/>
          <w:color w:val="000000"/>
          <w:spacing w:val="-2"/>
          <w:sz w:val="28"/>
          <w:szCs w:val="28"/>
        </w:rPr>
        <w:t xml:space="preserve">Преступления совершены на территории МО «Пинежское» </w:t>
      </w:r>
      <w:r w:rsidR="005D2E00" w:rsidRPr="00895BBC">
        <w:rPr>
          <w:rFonts w:ascii="Times New Roman" w:eastAsia="Times New Roman" w:hAnsi="Times New Roman" w:cs="Times New Roman"/>
          <w:color w:val="000000"/>
          <w:spacing w:val="-2"/>
          <w:sz w:val="28"/>
          <w:szCs w:val="28"/>
        </w:rPr>
        <w:lastRenderedPageBreak/>
        <w:t>(1 случай), на территории МО «Лавельское» (1 случай), МО «Сосновское»</w:t>
      </w:r>
      <w:r w:rsidR="005D2E00" w:rsidRPr="00895BBC">
        <w:rPr>
          <w:rFonts w:ascii="Times New Roman" w:eastAsia="Times New Roman" w:hAnsi="Times New Roman" w:cs="Times New Roman"/>
          <w:color w:val="000000"/>
          <w:spacing w:val="2"/>
          <w:sz w:val="28"/>
          <w:szCs w:val="28"/>
        </w:rPr>
        <w:t>(5 случаев), МО «Сурское» (3 случая), МО «Шилегское» (2 случая).</w:t>
      </w:r>
      <w:r w:rsidRPr="00895BBC">
        <w:rPr>
          <w:rFonts w:ascii="Times New Roman" w:eastAsia="Times New Roman" w:hAnsi="Times New Roman" w:cs="Times New Roman"/>
          <w:color w:val="000000"/>
          <w:spacing w:val="2"/>
          <w:sz w:val="28"/>
          <w:szCs w:val="28"/>
        </w:rPr>
        <w:t>Несовершеннолетними в 202</w:t>
      </w:r>
      <w:r w:rsidR="00B81EFE" w:rsidRPr="00895BBC">
        <w:rPr>
          <w:rFonts w:ascii="Times New Roman" w:hAnsi="Times New Roman" w:cs="Times New Roman"/>
          <w:color w:val="000000"/>
          <w:spacing w:val="2"/>
          <w:sz w:val="28"/>
          <w:szCs w:val="28"/>
        </w:rPr>
        <w:t>1</w:t>
      </w:r>
      <w:r w:rsidRPr="00895BBC">
        <w:rPr>
          <w:rFonts w:ascii="Times New Roman" w:eastAsia="Times New Roman" w:hAnsi="Times New Roman" w:cs="Times New Roman"/>
          <w:color w:val="000000"/>
          <w:spacing w:val="2"/>
          <w:sz w:val="28"/>
          <w:szCs w:val="28"/>
        </w:rPr>
        <w:t xml:space="preserve"> год</w:t>
      </w:r>
      <w:r w:rsidR="00B425E1" w:rsidRPr="00895BBC">
        <w:rPr>
          <w:rFonts w:ascii="Times New Roman" w:eastAsia="Times New Roman" w:hAnsi="Times New Roman" w:cs="Times New Roman"/>
          <w:color w:val="000000"/>
          <w:spacing w:val="2"/>
          <w:sz w:val="28"/>
          <w:szCs w:val="28"/>
        </w:rPr>
        <w:t>у</w:t>
      </w:r>
      <w:r w:rsidRPr="00895BBC">
        <w:rPr>
          <w:rFonts w:ascii="Times New Roman" w:eastAsia="Times New Roman" w:hAnsi="Times New Roman" w:cs="Times New Roman"/>
          <w:color w:val="000000"/>
          <w:spacing w:val="2"/>
          <w:sz w:val="28"/>
          <w:szCs w:val="28"/>
        </w:rPr>
        <w:t xml:space="preserve"> совершен</w:t>
      </w:r>
      <w:r w:rsidR="00B425E1" w:rsidRPr="00895BBC">
        <w:rPr>
          <w:rFonts w:ascii="Times New Roman" w:eastAsia="Times New Roman" w:hAnsi="Times New Roman" w:cs="Times New Roman"/>
          <w:color w:val="000000"/>
          <w:spacing w:val="2"/>
          <w:sz w:val="28"/>
          <w:szCs w:val="28"/>
        </w:rPr>
        <w:t>ы</w:t>
      </w:r>
      <w:r w:rsidR="009D0975">
        <w:rPr>
          <w:rFonts w:ascii="Times New Roman" w:eastAsia="Times New Roman" w:hAnsi="Times New Roman" w:cs="Times New Roman"/>
          <w:color w:val="000000"/>
          <w:spacing w:val="2"/>
          <w:sz w:val="28"/>
          <w:szCs w:val="28"/>
        </w:rPr>
        <w:t xml:space="preserve"> </w:t>
      </w:r>
      <w:r w:rsidR="00B425E1" w:rsidRPr="00895BBC">
        <w:rPr>
          <w:rFonts w:ascii="Times New Roman" w:eastAsia="Times New Roman" w:hAnsi="Times New Roman" w:cs="Times New Roman"/>
          <w:color w:val="000000"/>
          <w:spacing w:val="2"/>
          <w:sz w:val="28"/>
          <w:szCs w:val="28"/>
        </w:rPr>
        <w:t xml:space="preserve">преступления, предусмотренные ч. 1 ст. 158 УК РФ (3 случая), ч.1 ст. 161 УК РФ (1 случай), ч. 2 ст. 158 УК РФ (1 случай),  </w:t>
      </w:r>
      <w:r w:rsidR="00B81EFE" w:rsidRPr="00895BBC">
        <w:rPr>
          <w:rFonts w:ascii="Times New Roman" w:hAnsi="Times New Roman" w:cs="Times New Roman"/>
          <w:color w:val="000000"/>
          <w:spacing w:val="2"/>
          <w:sz w:val="28"/>
          <w:szCs w:val="28"/>
        </w:rPr>
        <w:t xml:space="preserve">ч. </w:t>
      </w:r>
      <w:r w:rsidR="00B425E1" w:rsidRPr="00895BBC">
        <w:rPr>
          <w:rFonts w:ascii="Times New Roman" w:hAnsi="Times New Roman" w:cs="Times New Roman"/>
          <w:color w:val="000000"/>
          <w:spacing w:val="2"/>
          <w:sz w:val="28"/>
          <w:szCs w:val="28"/>
        </w:rPr>
        <w:t>3</w:t>
      </w:r>
      <w:r w:rsidRPr="00895BBC">
        <w:rPr>
          <w:rFonts w:ascii="Times New Roman" w:eastAsia="Times New Roman" w:hAnsi="Times New Roman" w:cs="Times New Roman"/>
          <w:color w:val="000000"/>
          <w:spacing w:val="2"/>
          <w:sz w:val="28"/>
          <w:szCs w:val="28"/>
        </w:rPr>
        <w:t xml:space="preserve"> ст. 158 УК  РФ</w:t>
      </w:r>
      <w:r w:rsidR="00B425E1" w:rsidRPr="00895BBC">
        <w:rPr>
          <w:rFonts w:ascii="Times New Roman" w:eastAsia="Times New Roman" w:hAnsi="Times New Roman" w:cs="Times New Roman"/>
          <w:color w:val="000000"/>
          <w:spacing w:val="2"/>
          <w:sz w:val="28"/>
          <w:szCs w:val="28"/>
        </w:rPr>
        <w:t xml:space="preserve"> (2 случая)</w:t>
      </w:r>
      <w:r w:rsidRPr="00895BBC">
        <w:rPr>
          <w:rFonts w:ascii="Times New Roman" w:eastAsia="Times New Roman" w:hAnsi="Times New Roman" w:cs="Times New Roman"/>
          <w:color w:val="000000"/>
          <w:spacing w:val="2"/>
          <w:sz w:val="28"/>
          <w:szCs w:val="28"/>
        </w:rPr>
        <w:t xml:space="preserve">, </w:t>
      </w:r>
      <w:r w:rsidR="00B425E1" w:rsidRPr="00895BBC">
        <w:rPr>
          <w:rFonts w:ascii="Times New Roman" w:eastAsia="Times New Roman" w:hAnsi="Times New Roman" w:cs="Times New Roman"/>
          <w:color w:val="000000"/>
          <w:spacing w:val="2"/>
          <w:sz w:val="28"/>
          <w:szCs w:val="28"/>
        </w:rPr>
        <w:t>ч.</w:t>
      </w:r>
      <w:r w:rsidR="00B81EFE" w:rsidRPr="00895BBC">
        <w:rPr>
          <w:rFonts w:ascii="Times New Roman" w:hAnsi="Times New Roman" w:cs="Times New Roman"/>
          <w:color w:val="000000"/>
          <w:spacing w:val="2"/>
          <w:sz w:val="28"/>
          <w:szCs w:val="28"/>
        </w:rPr>
        <w:t xml:space="preserve">1 </w:t>
      </w:r>
      <w:r w:rsidR="00B425E1" w:rsidRPr="00895BBC">
        <w:rPr>
          <w:rFonts w:ascii="Times New Roman" w:hAnsi="Times New Roman" w:cs="Times New Roman"/>
          <w:color w:val="000000"/>
          <w:spacing w:val="2"/>
          <w:sz w:val="28"/>
          <w:szCs w:val="28"/>
        </w:rPr>
        <w:t>ст. 166 УК РФ (</w:t>
      </w:r>
      <w:r w:rsidR="00FA731B" w:rsidRPr="00895BBC">
        <w:rPr>
          <w:rFonts w:ascii="Times New Roman" w:hAnsi="Times New Roman" w:cs="Times New Roman"/>
          <w:color w:val="000000"/>
          <w:spacing w:val="2"/>
          <w:sz w:val="28"/>
          <w:szCs w:val="28"/>
        </w:rPr>
        <w:t>5</w:t>
      </w:r>
      <w:r w:rsidR="00B425E1" w:rsidRPr="00895BBC">
        <w:rPr>
          <w:rFonts w:ascii="Times New Roman" w:hAnsi="Times New Roman" w:cs="Times New Roman"/>
          <w:color w:val="000000"/>
          <w:spacing w:val="2"/>
          <w:sz w:val="28"/>
          <w:szCs w:val="28"/>
        </w:rPr>
        <w:t xml:space="preserve"> случа</w:t>
      </w:r>
      <w:r w:rsidR="00FA731B" w:rsidRPr="00895BBC">
        <w:rPr>
          <w:rFonts w:ascii="Times New Roman" w:hAnsi="Times New Roman" w:cs="Times New Roman"/>
          <w:color w:val="000000"/>
          <w:spacing w:val="2"/>
          <w:sz w:val="28"/>
          <w:szCs w:val="28"/>
        </w:rPr>
        <w:t>ев). Несовершеннолетний Т. дважды совершил преступления, предусмотренные ч. 3</w:t>
      </w:r>
      <w:r w:rsidR="00FA731B" w:rsidRPr="00895BBC">
        <w:rPr>
          <w:rFonts w:ascii="Times New Roman" w:eastAsia="Times New Roman" w:hAnsi="Times New Roman" w:cs="Times New Roman"/>
          <w:color w:val="000000"/>
          <w:spacing w:val="2"/>
          <w:sz w:val="28"/>
          <w:szCs w:val="28"/>
        </w:rPr>
        <w:t xml:space="preserve"> ст. 158 УК  РФ, и одно преступление, предусмотренное ч. 1 ст. 158 УК РФ. Уголовное дело прекращено постановлением Пинежского районного суда. Подросток воспитывается матерью, ранее на профилактических учетах не состоял.  Причиной совершения преступлений стал недостаточный контроль со стороны матери за времяпрепровождением сына.  Несовершеннолетний Ж. в течение 2021 года совершил 7 преступлений, предусмотренных ч. 1 ст. 166 УК РФ (5 случаев) и </w:t>
      </w:r>
      <w:r w:rsidR="0037670D" w:rsidRPr="00895BBC">
        <w:rPr>
          <w:rFonts w:ascii="Times New Roman" w:eastAsia="Times New Roman" w:hAnsi="Times New Roman" w:cs="Times New Roman"/>
          <w:color w:val="000000"/>
          <w:spacing w:val="2"/>
          <w:sz w:val="28"/>
          <w:szCs w:val="28"/>
        </w:rPr>
        <w:t xml:space="preserve">дважды совершил </w:t>
      </w:r>
      <w:r w:rsidR="00FA731B" w:rsidRPr="00895BBC">
        <w:rPr>
          <w:rFonts w:ascii="Times New Roman" w:eastAsia="Times New Roman" w:hAnsi="Times New Roman" w:cs="Times New Roman"/>
          <w:color w:val="000000"/>
          <w:spacing w:val="2"/>
          <w:sz w:val="28"/>
          <w:szCs w:val="28"/>
        </w:rPr>
        <w:t xml:space="preserve"> преступления, предусмотренны</w:t>
      </w:r>
      <w:r w:rsidR="0037670D" w:rsidRPr="00895BBC">
        <w:rPr>
          <w:rFonts w:ascii="Times New Roman" w:eastAsia="Times New Roman" w:hAnsi="Times New Roman" w:cs="Times New Roman"/>
          <w:color w:val="000000"/>
          <w:spacing w:val="2"/>
          <w:sz w:val="28"/>
          <w:szCs w:val="28"/>
        </w:rPr>
        <w:t xml:space="preserve">еч. 1 ст. 158 УК РФ. Подросток состоит на всех видах профилактического учета с 2016 года, с ним и его семьей проводится объемная профилактическая работа. Все уголовные дела по вышеуказанным преступлениям прекращены постановлением Пинежского районного суда. Подросток воспитывается в благополучной полной многодетной семье.  Причиной совершения преступлений стал недостаточный контроль со стороны родителей за времяпрепровождением сына.  </w:t>
      </w:r>
    </w:p>
    <w:p w:rsidR="00875055" w:rsidRPr="00895BBC" w:rsidRDefault="0027169D" w:rsidP="00510C3F">
      <w:pPr>
        <w:spacing w:after="0" w:line="360" w:lineRule="auto"/>
        <w:ind w:right="-82"/>
        <w:jc w:val="both"/>
        <w:rPr>
          <w:rFonts w:ascii="Times New Roman" w:eastAsia="Times New Roman" w:hAnsi="Times New Roman" w:cs="Times New Roman"/>
          <w:color w:val="000000"/>
          <w:spacing w:val="2"/>
          <w:sz w:val="28"/>
          <w:szCs w:val="28"/>
        </w:rPr>
      </w:pPr>
      <w:r w:rsidRPr="00895BBC">
        <w:rPr>
          <w:rFonts w:ascii="Times New Roman" w:eastAsia="Times New Roman" w:hAnsi="Times New Roman" w:cs="Times New Roman"/>
          <w:color w:val="000000"/>
          <w:spacing w:val="2"/>
          <w:sz w:val="28"/>
          <w:szCs w:val="28"/>
        </w:rPr>
        <w:tab/>
        <w:t>В  202</w:t>
      </w:r>
      <w:r w:rsidR="00B81EFE" w:rsidRPr="00895BBC">
        <w:rPr>
          <w:rFonts w:ascii="Times New Roman" w:hAnsi="Times New Roman" w:cs="Times New Roman"/>
          <w:color w:val="000000"/>
          <w:spacing w:val="2"/>
          <w:sz w:val="28"/>
          <w:szCs w:val="28"/>
        </w:rPr>
        <w:t>1</w:t>
      </w:r>
      <w:r w:rsidRPr="00895BBC">
        <w:rPr>
          <w:rFonts w:ascii="Times New Roman" w:eastAsia="Times New Roman" w:hAnsi="Times New Roman" w:cs="Times New Roman"/>
          <w:color w:val="000000"/>
          <w:spacing w:val="2"/>
          <w:sz w:val="28"/>
          <w:szCs w:val="28"/>
        </w:rPr>
        <w:t xml:space="preserve"> год</w:t>
      </w:r>
      <w:r w:rsidR="005D2E00" w:rsidRPr="00895BBC">
        <w:rPr>
          <w:rFonts w:ascii="Times New Roman" w:eastAsia="Times New Roman" w:hAnsi="Times New Roman" w:cs="Times New Roman"/>
          <w:color w:val="000000"/>
          <w:spacing w:val="2"/>
          <w:sz w:val="28"/>
          <w:szCs w:val="28"/>
        </w:rPr>
        <w:t>у</w:t>
      </w:r>
      <w:r w:rsidRPr="00895BBC">
        <w:rPr>
          <w:rFonts w:ascii="Times New Roman" w:eastAsia="Times New Roman" w:hAnsi="Times New Roman" w:cs="Times New Roman"/>
          <w:color w:val="000000"/>
          <w:spacing w:val="2"/>
          <w:sz w:val="28"/>
          <w:szCs w:val="28"/>
        </w:rPr>
        <w:t xml:space="preserve"> подростками в состоянии алкогольного опьянения преступлений не совершалось</w:t>
      </w:r>
      <w:r w:rsidR="00B81EFE" w:rsidRPr="00895BBC">
        <w:rPr>
          <w:rFonts w:ascii="Times New Roman" w:hAnsi="Times New Roman" w:cs="Times New Roman"/>
          <w:color w:val="000000"/>
          <w:spacing w:val="2"/>
          <w:sz w:val="28"/>
          <w:szCs w:val="28"/>
        </w:rPr>
        <w:t xml:space="preserve"> (АППГ – </w:t>
      </w:r>
      <w:r w:rsidR="005D2E00" w:rsidRPr="00895BBC">
        <w:rPr>
          <w:rFonts w:ascii="Times New Roman" w:hAnsi="Times New Roman" w:cs="Times New Roman"/>
          <w:color w:val="000000"/>
          <w:spacing w:val="2"/>
          <w:sz w:val="28"/>
          <w:szCs w:val="28"/>
        </w:rPr>
        <w:t>5</w:t>
      </w:r>
      <w:r w:rsidR="00B81EFE" w:rsidRPr="00895BBC">
        <w:rPr>
          <w:rFonts w:ascii="Times New Roman" w:hAnsi="Times New Roman" w:cs="Times New Roman"/>
          <w:color w:val="000000"/>
          <w:spacing w:val="2"/>
          <w:sz w:val="28"/>
          <w:szCs w:val="28"/>
        </w:rPr>
        <w:t>)</w:t>
      </w:r>
      <w:r w:rsidRPr="00895BBC">
        <w:rPr>
          <w:rFonts w:ascii="Times New Roman" w:eastAsia="Times New Roman" w:hAnsi="Times New Roman" w:cs="Times New Roman"/>
          <w:color w:val="000000"/>
          <w:spacing w:val="2"/>
          <w:sz w:val="28"/>
          <w:szCs w:val="28"/>
        </w:rPr>
        <w:t xml:space="preserve">, </w:t>
      </w:r>
      <w:r w:rsidR="002B68B4" w:rsidRPr="00895BBC">
        <w:rPr>
          <w:rFonts w:ascii="Times New Roman" w:hAnsi="Times New Roman" w:cs="Times New Roman"/>
          <w:color w:val="000000"/>
          <w:spacing w:val="2"/>
          <w:sz w:val="28"/>
          <w:szCs w:val="28"/>
        </w:rPr>
        <w:t xml:space="preserve">не </w:t>
      </w:r>
      <w:r w:rsidRPr="00895BBC">
        <w:rPr>
          <w:rFonts w:ascii="Times New Roman" w:eastAsia="Times New Roman" w:hAnsi="Times New Roman" w:cs="Times New Roman"/>
          <w:color w:val="000000"/>
          <w:spacing w:val="2"/>
          <w:sz w:val="28"/>
          <w:szCs w:val="28"/>
        </w:rPr>
        <w:t>соверш</w:t>
      </w:r>
      <w:r w:rsidR="002B68B4" w:rsidRPr="00895BBC">
        <w:rPr>
          <w:rFonts w:ascii="Times New Roman" w:hAnsi="Times New Roman" w:cs="Times New Roman"/>
          <w:color w:val="000000"/>
          <w:spacing w:val="2"/>
          <w:sz w:val="28"/>
          <w:szCs w:val="28"/>
        </w:rPr>
        <w:t>ались преступления</w:t>
      </w:r>
      <w:r w:rsidRPr="00895BBC">
        <w:rPr>
          <w:rFonts w:ascii="Times New Roman" w:eastAsia="Times New Roman" w:hAnsi="Times New Roman" w:cs="Times New Roman"/>
          <w:color w:val="000000"/>
          <w:spacing w:val="2"/>
          <w:sz w:val="28"/>
          <w:szCs w:val="28"/>
        </w:rPr>
        <w:t xml:space="preserve"> в группе несовершеннолетних</w:t>
      </w:r>
      <w:r w:rsidR="00B81EFE" w:rsidRPr="00895BBC">
        <w:rPr>
          <w:rFonts w:ascii="Times New Roman" w:hAnsi="Times New Roman" w:cs="Times New Roman"/>
          <w:color w:val="000000"/>
          <w:spacing w:val="2"/>
          <w:sz w:val="28"/>
          <w:szCs w:val="28"/>
        </w:rPr>
        <w:t xml:space="preserve"> (АППГ – </w:t>
      </w:r>
      <w:r w:rsidR="005D2E00" w:rsidRPr="00895BBC">
        <w:rPr>
          <w:rFonts w:ascii="Times New Roman" w:hAnsi="Times New Roman" w:cs="Times New Roman"/>
          <w:color w:val="000000"/>
          <w:spacing w:val="2"/>
          <w:sz w:val="28"/>
          <w:szCs w:val="28"/>
        </w:rPr>
        <w:t>15</w:t>
      </w:r>
      <w:r w:rsidR="00B81EFE" w:rsidRPr="00895BBC">
        <w:rPr>
          <w:rFonts w:ascii="Times New Roman" w:hAnsi="Times New Roman" w:cs="Times New Roman"/>
          <w:color w:val="000000"/>
          <w:spacing w:val="2"/>
          <w:sz w:val="28"/>
          <w:szCs w:val="28"/>
        </w:rPr>
        <w:t>)</w:t>
      </w:r>
      <w:r w:rsidRPr="00895BBC">
        <w:rPr>
          <w:rFonts w:ascii="Times New Roman" w:eastAsia="Times New Roman" w:hAnsi="Times New Roman" w:cs="Times New Roman"/>
          <w:color w:val="000000"/>
          <w:spacing w:val="2"/>
          <w:sz w:val="28"/>
          <w:szCs w:val="28"/>
        </w:rPr>
        <w:t>,</w:t>
      </w:r>
      <w:r w:rsidR="002B68B4" w:rsidRPr="00895BBC">
        <w:rPr>
          <w:rFonts w:ascii="Times New Roman" w:hAnsi="Times New Roman" w:cs="Times New Roman"/>
          <w:color w:val="000000"/>
          <w:spacing w:val="2"/>
          <w:sz w:val="28"/>
          <w:szCs w:val="28"/>
        </w:rPr>
        <w:t xml:space="preserve"> в ночной период времени</w:t>
      </w:r>
      <w:r w:rsidR="005D2E00" w:rsidRPr="00895BBC">
        <w:rPr>
          <w:rFonts w:ascii="Times New Roman" w:hAnsi="Times New Roman" w:cs="Times New Roman"/>
          <w:color w:val="000000"/>
          <w:spacing w:val="2"/>
          <w:sz w:val="28"/>
          <w:szCs w:val="28"/>
        </w:rPr>
        <w:t xml:space="preserve"> совершено</w:t>
      </w:r>
      <w:r w:rsidR="00B60337" w:rsidRPr="00895BBC">
        <w:rPr>
          <w:rFonts w:ascii="Times New Roman" w:hAnsi="Times New Roman" w:cs="Times New Roman"/>
          <w:color w:val="000000"/>
          <w:spacing w:val="2"/>
          <w:sz w:val="28"/>
          <w:szCs w:val="28"/>
        </w:rPr>
        <w:t xml:space="preserve"> 7 преступлений</w:t>
      </w:r>
      <w:r w:rsidR="002B68B4" w:rsidRPr="00895BBC">
        <w:rPr>
          <w:rFonts w:ascii="Times New Roman" w:hAnsi="Times New Roman" w:cs="Times New Roman"/>
          <w:color w:val="000000"/>
          <w:spacing w:val="2"/>
          <w:sz w:val="28"/>
          <w:szCs w:val="28"/>
        </w:rPr>
        <w:t xml:space="preserve"> (АППГ -10), </w:t>
      </w:r>
      <w:r w:rsidRPr="00895BBC">
        <w:rPr>
          <w:rFonts w:ascii="Times New Roman" w:eastAsia="Times New Roman" w:hAnsi="Times New Roman" w:cs="Times New Roman"/>
          <w:color w:val="000000"/>
          <w:spacing w:val="2"/>
          <w:sz w:val="28"/>
          <w:szCs w:val="28"/>
        </w:rPr>
        <w:t xml:space="preserve"> в смешанных группах -</w:t>
      </w:r>
      <w:r w:rsidR="002B68B4" w:rsidRPr="00895BBC">
        <w:rPr>
          <w:rFonts w:ascii="Times New Roman" w:hAnsi="Times New Roman" w:cs="Times New Roman"/>
          <w:color w:val="000000"/>
          <w:spacing w:val="2"/>
          <w:sz w:val="28"/>
          <w:szCs w:val="28"/>
        </w:rPr>
        <w:t xml:space="preserve">0 (АППГ – </w:t>
      </w:r>
      <w:r w:rsidR="00B60337" w:rsidRPr="00895BBC">
        <w:rPr>
          <w:rFonts w:ascii="Times New Roman" w:eastAsia="Times New Roman" w:hAnsi="Times New Roman" w:cs="Times New Roman"/>
          <w:color w:val="000000"/>
          <w:spacing w:val="2"/>
          <w:sz w:val="28"/>
          <w:szCs w:val="28"/>
        </w:rPr>
        <w:t>10</w:t>
      </w:r>
      <w:r w:rsidR="002B68B4" w:rsidRPr="00895BBC">
        <w:rPr>
          <w:rFonts w:ascii="Times New Roman" w:hAnsi="Times New Roman" w:cs="Times New Roman"/>
          <w:color w:val="000000"/>
          <w:spacing w:val="2"/>
          <w:sz w:val="28"/>
          <w:szCs w:val="28"/>
        </w:rPr>
        <w:t>)</w:t>
      </w:r>
      <w:r w:rsidRPr="00895BBC">
        <w:rPr>
          <w:rFonts w:ascii="Times New Roman" w:eastAsia="Times New Roman" w:hAnsi="Times New Roman" w:cs="Times New Roman"/>
          <w:color w:val="000000"/>
          <w:spacing w:val="2"/>
          <w:sz w:val="28"/>
          <w:szCs w:val="28"/>
        </w:rPr>
        <w:t xml:space="preserve">, </w:t>
      </w:r>
      <w:r w:rsidR="00B60337" w:rsidRPr="00895BBC">
        <w:rPr>
          <w:rFonts w:ascii="Times New Roman" w:eastAsia="Times New Roman" w:hAnsi="Times New Roman" w:cs="Times New Roman"/>
          <w:color w:val="000000"/>
          <w:spacing w:val="2"/>
          <w:sz w:val="28"/>
          <w:szCs w:val="28"/>
        </w:rPr>
        <w:t xml:space="preserve">ранее совершавших преступления – 1 (АППГ – 4). </w:t>
      </w:r>
    </w:p>
    <w:p w:rsidR="00875055" w:rsidRDefault="00875055" w:rsidP="00510C3F">
      <w:pPr>
        <w:spacing w:after="0" w:line="360" w:lineRule="auto"/>
        <w:ind w:right="-82" w:firstLine="708"/>
        <w:jc w:val="both"/>
        <w:rPr>
          <w:rFonts w:ascii="Times New Roman" w:eastAsia="Times New Roman" w:hAnsi="Times New Roman" w:cs="Times New Roman"/>
          <w:color w:val="000000"/>
          <w:spacing w:val="2"/>
          <w:sz w:val="28"/>
          <w:szCs w:val="28"/>
        </w:rPr>
      </w:pPr>
      <w:r w:rsidRPr="00895BBC">
        <w:rPr>
          <w:rFonts w:ascii="Times New Roman" w:eastAsia="Times New Roman" w:hAnsi="Times New Roman" w:cs="Times New Roman"/>
          <w:color w:val="000000"/>
          <w:spacing w:val="2"/>
          <w:sz w:val="28"/>
          <w:szCs w:val="28"/>
        </w:rPr>
        <w:t>На 01.01.2022 года в производстве органов предварительного следствия Пинежского района находится 1 уголовное дело, совершенное одним несовершеннолетним.</w:t>
      </w:r>
    </w:p>
    <w:p w:rsidR="0072152F" w:rsidRPr="00895BBC" w:rsidRDefault="0072152F" w:rsidP="00510C3F">
      <w:pPr>
        <w:spacing w:after="0" w:line="360" w:lineRule="auto"/>
        <w:ind w:right="-82" w:firstLine="708"/>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Условно осужденных несовершеннолетних в районе нет.</w:t>
      </w:r>
    </w:p>
    <w:p w:rsidR="007A3D23" w:rsidRDefault="0027169D" w:rsidP="00510C3F">
      <w:pPr>
        <w:spacing w:after="0" w:line="360" w:lineRule="auto"/>
        <w:ind w:right="-82"/>
        <w:jc w:val="both"/>
        <w:rPr>
          <w:rFonts w:ascii="Times New Roman" w:hAnsi="Times New Roman" w:cs="Times New Roman"/>
          <w:sz w:val="28"/>
          <w:szCs w:val="28"/>
        </w:rPr>
      </w:pPr>
      <w:r w:rsidRPr="00895BBC">
        <w:rPr>
          <w:rFonts w:ascii="Times New Roman" w:eastAsia="Times New Roman" w:hAnsi="Times New Roman" w:cs="Times New Roman"/>
          <w:color w:val="000000"/>
          <w:spacing w:val="2"/>
          <w:sz w:val="28"/>
          <w:szCs w:val="28"/>
        </w:rPr>
        <w:tab/>
      </w:r>
      <w:r w:rsidR="007A3D23" w:rsidRPr="00895BBC">
        <w:rPr>
          <w:rFonts w:ascii="Times New Roman" w:eastAsia="Times New Roman" w:hAnsi="Times New Roman" w:cs="Times New Roman"/>
          <w:color w:val="000000"/>
          <w:spacing w:val="2"/>
          <w:sz w:val="28"/>
          <w:szCs w:val="28"/>
        </w:rPr>
        <w:t xml:space="preserve">В течение 2021 года Комиссией организован ряд мероприятий для несовершеннолетних, целью которых является формирование законопослушного </w:t>
      </w:r>
      <w:r w:rsidR="007A3D23" w:rsidRPr="00895BBC">
        <w:rPr>
          <w:rFonts w:ascii="Times New Roman" w:eastAsia="Times New Roman" w:hAnsi="Times New Roman" w:cs="Times New Roman"/>
          <w:color w:val="000000"/>
          <w:spacing w:val="2"/>
          <w:sz w:val="28"/>
          <w:szCs w:val="28"/>
        </w:rPr>
        <w:lastRenderedPageBreak/>
        <w:t xml:space="preserve">поведения несовершеннолетних. Мероприятия проводились в формате экскурсий, классных часов, консультаций, тренингов и правовых игр. </w:t>
      </w:r>
      <w:r w:rsidR="005E1161" w:rsidRPr="00895BBC">
        <w:rPr>
          <w:rFonts w:ascii="Times New Roman" w:eastAsia="Times New Roman" w:hAnsi="Times New Roman" w:cs="Times New Roman"/>
          <w:color w:val="000000"/>
          <w:spacing w:val="2"/>
          <w:sz w:val="28"/>
          <w:szCs w:val="28"/>
        </w:rPr>
        <w:t xml:space="preserve"> Коми</w:t>
      </w:r>
      <w:r w:rsidR="00500E46" w:rsidRPr="00895BBC">
        <w:rPr>
          <w:rFonts w:ascii="Times New Roman" w:eastAsia="Times New Roman" w:hAnsi="Times New Roman" w:cs="Times New Roman"/>
          <w:color w:val="000000"/>
          <w:spacing w:val="2"/>
          <w:sz w:val="28"/>
          <w:szCs w:val="28"/>
        </w:rPr>
        <w:t>сс</w:t>
      </w:r>
      <w:r w:rsidR="005E1161" w:rsidRPr="00895BBC">
        <w:rPr>
          <w:rFonts w:ascii="Times New Roman" w:eastAsia="Times New Roman" w:hAnsi="Times New Roman" w:cs="Times New Roman"/>
          <w:color w:val="000000"/>
          <w:spacing w:val="2"/>
          <w:sz w:val="28"/>
          <w:szCs w:val="28"/>
        </w:rPr>
        <w:t xml:space="preserve">ия приняла участие в 58 рейдах. </w:t>
      </w:r>
      <w:r w:rsidR="005E1161" w:rsidRPr="00895BBC">
        <w:rPr>
          <w:rFonts w:ascii="Times New Roman" w:hAnsi="Times New Roman" w:cs="Times New Roman"/>
          <w:sz w:val="28"/>
          <w:szCs w:val="28"/>
        </w:rPr>
        <w:t>На официальной странице МКДН и ЗП администрации МО «Пинежский район» в  социальной сети «ВКонтакте» опубликовано  168 постов профилактического характера.</w:t>
      </w:r>
      <w:r w:rsidR="00500E46" w:rsidRPr="00895BBC">
        <w:rPr>
          <w:rFonts w:ascii="Times New Roman" w:hAnsi="Times New Roman" w:cs="Times New Roman"/>
          <w:sz w:val="28"/>
          <w:szCs w:val="28"/>
        </w:rPr>
        <w:t xml:space="preserve"> В декабре 2021 года организован семинар для специалистов, работающих  с подростками, имеющими проблемы в поведении. </w:t>
      </w:r>
    </w:p>
    <w:p w:rsidR="00771050" w:rsidRPr="00895BBC" w:rsidRDefault="00771050" w:rsidP="00510C3F">
      <w:pPr>
        <w:spacing w:after="0" w:line="360" w:lineRule="auto"/>
        <w:ind w:right="-82" w:firstLine="708"/>
        <w:jc w:val="both"/>
        <w:rPr>
          <w:rFonts w:ascii="Times New Roman" w:hAnsi="Times New Roman" w:cs="Times New Roman"/>
          <w:sz w:val="28"/>
          <w:szCs w:val="28"/>
        </w:rPr>
      </w:pPr>
      <w:r>
        <w:rPr>
          <w:rFonts w:ascii="Times New Roman" w:hAnsi="Times New Roman" w:cs="Times New Roman"/>
          <w:sz w:val="28"/>
          <w:szCs w:val="28"/>
        </w:rPr>
        <w:t>Органы системы профилактики безнадзорности правонарушений несовершеннолетних прияли</w:t>
      </w:r>
      <w:r w:rsidR="0035311B">
        <w:rPr>
          <w:rFonts w:ascii="Times New Roman" w:hAnsi="Times New Roman" w:cs="Times New Roman"/>
          <w:sz w:val="28"/>
          <w:szCs w:val="28"/>
        </w:rPr>
        <w:t xml:space="preserve"> очень</w:t>
      </w:r>
      <w:r>
        <w:rPr>
          <w:rFonts w:ascii="Times New Roman" w:hAnsi="Times New Roman" w:cs="Times New Roman"/>
          <w:sz w:val="28"/>
          <w:szCs w:val="28"/>
        </w:rPr>
        <w:t xml:space="preserve"> активное участие в акции «Безопасность детства 2021»</w:t>
      </w:r>
      <w:r w:rsidR="003E542D">
        <w:rPr>
          <w:rFonts w:ascii="Times New Roman" w:hAnsi="Times New Roman" w:cs="Times New Roman"/>
          <w:sz w:val="28"/>
          <w:szCs w:val="28"/>
        </w:rPr>
        <w:t>, а потому были отмечены уполномоченным по правам ребенка при Губернаторе Архангельской области за отличные результаты работы.</w:t>
      </w:r>
    </w:p>
    <w:p w:rsidR="00683902" w:rsidRPr="00895BBC" w:rsidRDefault="00683902" w:rsidP="00510C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hAnsi="Times New Roman" w:cs="Times New Roman"/>
          <w:sz w:val="28"/>
          <w:szCs w:val="28"/>
        </w:rPr>
      </w:pPr>
      <w:r w:rsidRPr="00895BBC">
        <w:rPr>
          <w:rFonts w:ascii="Times New Roman" w:hAnsi="Times New Roman" w:cs="Times New Roman"/>
          <w:sz w:val="28"/>
          <w:szCs w:val="28"/>
        </w:rPr>
        <w:tab/>
        <w:t xml:space="preserve">24.08.2021 года в  соответствии с пп. 10 п. 1 ст. 5,  п. 1 ст. 6 закона Архангельской области от 15 декабря 2009 года № 113-9-ОЗ «Об отдельных мерах по защите нравственности и здоровья детей в Архангельской области» в решение Собрания депутатов муниципального образования  от 26.05.2017 №75  внесены изменения в части «общественные места на территории муниципального образования «Пинежский муниципальный район», в которых не допускается нахождение детей в возрасте до 18 лет в ночное время без сопровождения родителей (лиц их замещающих) или лиц, осуществляющих мероприятия с участием детей. Учитывая изменения, таким местам в соответствии с решением относятся: подъезды многоквартирных домов, в том числе территории гаражей; автомобильные мосты, подвесные мосты, понтоны; территории детских, образовательных учреждений (за исключением случаев проведения организованных праздничных мероприятий, проводимых данными учреждениями), медицинских учреждений и других объектов социальной сферы в границах соответствующих земельных участков; территории многоквартирных жилых домов и административных зданий; детские и спортивные площадки; автомобильные дороги, вокзалы, остановки общественного транспорта; места нестационарной торговли; лесопарковые зоны и земли лесного фонда; спортивно-культурные зоны; мемориалы, памятники; муниципальные учреждения </w:t>
      </w:r>
      <w:r w:rsidRPr="00895BBC">
        <w:rPr>
          <w:rFonts w:ascii="Times New Roman" w:hAnsi="Times New Roman" w:cs="Times New Roman"/>
          <w:sz w:val="28"/>
          <w:szCs w:val="28"/>
        </w:rPr>
        <w:lastRenderedPageBreak/>
        <w:t>культуры на территории муниципального образования «Пинежский муниципальный район» и их структурные подразделения (клубы и дома культуры)»</w:t>
      </w:r>
      <w:r w:rsidR="005E69AC" w:rsidRPr="00895BBC">
        <w:rPr>
          <w:rFonts w:ascii="Times New Roman" w:hAnsi="Times New Roman" w:cs="Times New Roman"/>
          <w:sz w:val="28"/>
          <w:szCs w:val="28"/>
        </w:rPr>
        <w:t>.</w:t>
      </w:r>
    </w:p>
    <w:p w:rsidR="004B1961" w:rsidRPr="00895BBC" w:rsidRDefault="00A048C3" w:rsidP="00510C3F">
      <w:pPr>
        <w:spacing w:after="0" w:line="360" w:lineRule="auto"/>
        <w:jc w:val="both"/>
        <w:rPr>
          <w:rFonts w:ascii="Times New Roman" w:hAnsi="Times New Roman" w:cs="Times New Roman"/>
          <w:color w:val="000000"/>
          <w:spacing w:val="2"/>
          <w:sz w:val="28"/>
          <w:szCs w:val="28"/>
        </w:rPr>
      </w:pPr>
      <w:r w:rsidRPr="00895BBC">
        <w:rPr>
          <w:rFonts w:ascii="Times New Roman" w:eastAsia="Times New Roman" w:hAnsi="Times New Roman" w:cs="Times New Roman"/>
          <w:color w:val="000000"/>
          <w:spacing w:val="2"/>
          <w:sz w:val="28"/>
          <w:szCs w:val="28"/>
        </w:rPr>
        <w:tab/>
        <w:t xml:space="preserve">Суицидов и суицидальных попыток </w:t>
      </w:r>
      <w:r w:rsidR="002400DB" w:rsidRPr="00895BBC">
        <w:rPr>
          <w:rFonts w:ascii="Times New Roman" w:eastAsia="Times New Roman" w:hAnsi="Times New Roman" w:cs="Times New Roman"/>
          <w:color w:val="000000"/>
          <w:spacing w:val="2"/>
          <w:sz w:val="28"/>
          <w:szCs w:val="28"/>
        </w:rPr>
        <w:t>в 2021</w:t>
      </w:r>
      <w:r w:rsidRPr="00895BBC">
        <w:rPr>
          <w:rFonts w:ascii="Times New Roman" w:eastAsia="Times New Roman" w:hAnsi="Times New Roman" w:cs="Times New Roman"/>
          <w:color w:val="000000"/>
          <w:spacing w:val="2"/>
          <w:sz w:val="28"/>
          <w:szCs w:val="28"/>
        </w:rPr>
        <w:t xml:space="preserve"> год</w:t>
      </w:r>
      <w:r w:rsidR="002400DB" w:rsidRPr="00895BBC">
        <w:rPr>
          <w:rFonts w:ascii="Times New Roman" w:eastAsia="Times New Roman" w:hAnsi="Times New Roman" w:cs="Times New Roman"/>
          <w:color w:val="000000"/>
          <w:spacing w:val="2"/>
          <w:sz w:val="28"/>
          <w:szCs w:val="28"/>
        </w:rPr>
        <w:t>у</w:t>
      </w:r>
      <w:r w:rsidRPr="00895BBC">
        <w:rPr>
          <w:rFonts w:ascii="Times New Roman" w:eastAsia="Times New Roman" w:hAnsi="Times New Roman" w:cs="Times New Roman"/>
          <w:color w:val="000000"/>
          <w:spacing w:val="2"/>
          <w:sz w:val="28"/>
          <w:szCs w:val="28"/>
        </w:rPr>
        <w:t xml:space="preserve"> несовершеннолетними совершено не было.</w:t>
      </w:r>
      <w:r w:rsidR="009D0975">
        <w:rPr>
          <w:rFonts w:ascii="Times New Roman" w:eastAsia="Times New Roman" w:hAnsi="Times New Roman" w:cs="Times New Roman"/>
          <w:color w:val="000000"/>
          <w:spacing w:val="2"/>
          <w:sz w:val="28"/>
          <w:szCs w:val="28"/>
        </w:rPr>
        <w:t xml:space="preserve"> </w:t>
      </w:r>
      <w:r w:rsidR="004B1961" w:rsidRPr="00895BBC">
        <w:rPr>
          <w:rFonts w:ascii="Times New Roman" w:eastAsia="Times New Roman" w:hAnsi="Times New Roman" w:cs="Times New Roman"/>
          <w:sz w:val="28"/>
          <w:szCs w:val="28"/>
        </w:rPr>
        <w:t>За 202</w:t>
      </w:r>
      <w:r w:rsidR="004B1961" w:rsidRPr="00895BBC">
        <w:rPr>
          <w:rFonts w:ascii="Times New Roman" w:hAnsi="Times New Roman" w:cs="Times New Roman"/>
          <w:sz w:val="28"/>
          <w:szCs w:val="28"/>
        </w:rPr>
        <w:t>1</w:t>
      </w:r>
      <w:r w:rsidR="004B1961" w:rsidRPr="00895BBC">
        <w:rPr>
          <w:rFonts w:ascii="Times New Roman" w:eastAsia="Times New Roman" w:hAnsi="Times New Roman" w:cs="Times New Roman"/>
          <w:sz w:val="28"/>
          <w:szCs w:val="28"/>
        </w:rPr>
        <w:t xml:space="preserve"> год</w:t>
      </w:r>
      <w:r w:rsidR="002400DB" w:rsidRPr="00895BBC">
        <w:rPr>
          <w:rFonts w:ascii="Times New Roman" w:eastAsia="Times New Roman" w:hAnsi="Times New Roman" w:cs="Times New Roman"/>
          <w:sz w:val="28"/>
          <w:szCs w:val="28"/>
        </w:rPr>
        <w:t>3</w:t>
      </w:r>
      <w:r w:rsidR="004B1961" w:rsidRPr="00895BBC">
        <w:rPr>
          <w:rFonts w:ascii="Times New Roman" w:eastAsia="Times New Roman" w:hAnsi="Times New Roman" w:cs="Times New Roman"/>
          <w:sz w:val="28"/>
          <w:szCs w:val="28"/>
        </w:rPr>
        <w:t xml:space="preserve"> (АППГ -1) несовершеннолетним</w:t>
      </w:r>
      <w:r w:rsidR="002400DB" w:rsidRPr="00895BBC">
        <w:rPr>
          <w:rFonts w:ascii="Times New Roman" w:eastAsia="Times New Roman" w:hAnsi="Times New Roman" w:cs="Times New Roman"/>
          <w:sz w:val="28"/>
          <w:szCs w:val="28"/>
        </w:rPr>
        <w:t>и</w:t>
      </w:r>
      <w:r w:rsidR="004B1961" w:rsidRPr="00895BBC">
        <w:rPr>
          <w:rFonts w:ascii="Times New Roman" w:eastAsia="Times New Roman" w:hAnsi="Times New Roman" w:cs="Times New Roman"/>
          <w:sz w:val="28"/>
          <w:szCs w:val="28"/>
        </w:rPr>
        <w:t xml:space="preserve"> совершен</w:t>
      </w:r>
      <w:r w:rsidR="002400DB" w:rsidRPr="00895BBC">
        <w:rPr>
          <w:rFonts w:ascii="Times New Roman" w:eastAsia="Times New Roman" w:hAnsi="Times New Roman" w:cs="Times New Roman"/>
          <w:sz w:val="28"/>
          <w:szCs w:val="28"/>
        </w:rPr>
        <w:t>о5</w:t>
      </w:r>
      <w:r w:rsidR="004B1961" w:rsidRPr="00895BBC">
        <w:rPr>
          <w:rFonts w:ascii="Times New Roman" w:eastAsia="Times New Roman" w:hAnsi="Times New Roman" w:cs="Times New Roman"/>
          <w:sz w:val="28"/>
          <w:szCs w:val="28"/>
        </w:rPr>
        <w:t xml:space="preserve"> самовольны</w:t>
      </w:r>
      <w:r w:rsidR="002400DB" w:rsidRPr="00895BBC">
        <w:rPr>
          <w:rFonts w:ascii="Times New Roman" w:eastAsia="Times New Roman" w:hAnsi="Times New Roman" w:cs="Times New Roman"/>
          <w:sz w:val="28"/>
          <w:szCs w:val="28"/>
        </w:rPr>
        <w:t>х</w:t>
      </w:r>
      <w:r w:rsidR="004B1961" w:rsidRPr="00895BBC">
        <w:rPr>
          <w:rFonts w:ascii="Times New Roman" w:eastAsia="Times New Roman" w:hAnsi="Times New Roman" w:cs="Times New Roman"/>
          <w:sz w:val="28"/>
          <w:szCs w:val="28"/>
        </w:rPr>
        <w:t xml:space="preserve"> уход</w:t>
      </w:r>
      <w:r w:rsidR="002400DB" w:rsidRPr="00895BBC">
        <w:rPr>
          <w:rFonts w:ascii="Times New Roman" w:eastAsia="Times New Roman" w:hAnsi="Times New Roman" w:cs="Times New Roman"/>
          <w:sz w:val="28"/>
          <w:szCs w:val="28"/>
        </w:rPr>
        <w:t xml:space="preserve">ов из дома (4 случая) и </w:t>
      </w:r>
      <w:r w:rsidR="004B1961" w:rsidRPr="00895BBC">
        <w:rPr>
          <w:rFonts w:ascii="Times New Roman" w:eastAsia="Times New Roman" w:hAnsi="Times New Roman" w:cs="Times New Roman"/>
          <w:sz w:val="28"/>
          <w:szCs w:val="28"/>
        </w:rPr>
        <w:t xml:space="preserve">из </w:t>
      </w:r>
      <w:r w:rsidR="004B1961" w:rsidRPr="00895BBC">
        <w:rPr>
          <w:rFonts w:ascii="Times New Roman" w:hAnsi="Times New Roman" w:cs="Times New Roman"/>
          <w:sz w:val="28"/>
          <w:szCs w:val="28"/>
        </w:rPr>
        <w:t>общежития образовательного учреждения</w:t>
      </w:r>
      <w:r w:rsidR="002400DB" w:rsidRPr="00895BBC">
        <w:rPr>
          <w:rFonts w:ascii="Times New Roman" w:hAnsi="Times New Roman" w:cs="Times New Roman"/>
          <w:sz w:val="28"/>
          <w:szCs w:val="28"/>
        </w:rPr>
        <w:t xml:space="preserve"> (1 случай)</w:t>
      </w:r>
      <w:r w:rsidR="004B1961" w:rsidRPr="00895BBC">
        <w:rPr>
          <w:rFonts w:ascii="Times New Roman" w:eastAsia="Times New Roman" w:hAnsi="Times New Roman" w:cs="Times New Roman"/>
          <w:sz w:val="28"/>
          <w:szCs w:val="28"/>
        </w:rPr>
        <w:t xml:space="preserve">. </w:t>
      </w:r>
      <w:r w:rsidR="009D272D" w:rsidRPr="00895BBC">
        <w:rPr>
          <w:rFonts w:ascii="Times New Roman" w:eastAsia="Times New Roman" w:hAnsi="Times New Roman" w:cs="Times New Roman"/>
          <w:sz w:val="28"/>
          <w:szCs w:val="28"/>
        </w:rPr>
        <w:t xml:space="preserve">Все подростки возвращены сотрудниками полиции домой. </w:t>
      </w:r>
    </w:p>
    <w:p w:rsidR="00FB6DAC" w:rsidRPr="00895BBC" w:rsidRDefault="00E3635B" w:rsidP="00510C3F">
      <w:pPr>
        <w:spacing w:after="0" w:line="360" w:lineRule="auto"/>
        <w:ind w:firstLine="708"/>
        <w:jc w:val="both"/>
        <w:rPr>
          <w:rFonts w:ascii="Times New Roman" w:eastAsia="Times New Roman" w:hAnsi="Times New Roman" w:cs="Times New Roman"/>
          <w:sz w:val="28"/>
          <w:szCs w:val="28"/>
        </w:rPr>
      </w:pPr>
      <w:r w:rsidRPr="00895BBC">
        <w:rPr>
          <w:rFonts w:ascii="Times New Roman" w:eastAsia="Times New Roman" w:hAnsi="Times New Roman" w:cs="Times New Roman"/>
          <w:sz w:val="28"/>
          <w:szCs w:val="28"/>
        </w:rPr>
        <w:t xml:space="preserve">Лиц, привлеченных к уголовной ответственности по ст. 156 УК РФ, </w:t>
      </w:r>
      <w:r w:rsidR="00454E8C" w:rsidRPr="00895BBC">
        <w:rPr>
          <w:rFonts w:ascii="Times New Roman" w:eastAsia="Times New Roman" w:hAnsi="Times New Roman" w:cs="Times New Roman"/>
          <w:sz w:val="28"/>
          <w:szCs w:val="28"/>
        </w:rPr>
        <w:t>в 2021 году нет.</w:t>
      </w:r>
    </w:p>
    <w:p w:rsidR="001B6595" w:rsidRPr="00895BBC" w:rsidRDefault="001B6595" w:rsidP="00510C3F">
      <w:pPr>
        <w:spacing w:after="0" w:line="360" w:lineRule="auto"/>
        <w:ind w:firstLine="708"/>
        <w:jc w:val="both"/>
        <w:rPr>
          <w:rFonts w:ascii="Times New Roman" w:hAnsi="Times New Roman" w:cs="Times New Roman"/>
          <w:sz w:val="28"/>
          <w:szCs w:val="28"/>
        </w:rPr>
      </w:pPr>
      <w:r w:rsidRPr="00895BBC">
        <w:rPr>
          <w:rFonts w:ascii="Times New Roman" w:hAnsi="Times New Roman" w:cs="Times New Roman"/>
          <w:sz w:val="28"/>
          <w:szCs w:val="28"/>
        </w:rPr>
        <w:t xml:space="preserve">На территории района имеется 15 образовательных учреждений, из них 13 школ, 1 </w:t>
      </w:r>
      <w:r w:rsidR="00F53BA3" w:rsidRPr="00895BBC">
        <w:rPr>
          <w:rFonts w:ascii="Times New Roman" w:hAnsi="Times New Roman" w:cs="Times New Roman"/>
          <w:sz w:val="28"/>
          <w:szCs w:val="28"/>
        </w:rPr>
        <w:t>учеб</w:t>
      </w:r>
      <w:r w:rsidR="00FC7663" w:rsidRPr="00895BBC">
        <w:rPr>
          <w:rFonts w:ascii="Times New Roman" w:hAnsi="Times New Roman" w:cs="Times New Roman"/>
          <w:sz w:val="28"/>
          <w:szCs w:val="28"/>
        </w:rPr>
        <w:t>н</w:t>
      </w:r>
      <w:r w:rsidR="00F53BA3" w:rsidRPr="00895BBC">
        <w:rPr>
          <w:rFonts w:ascii="Times New Roman" w:hAnsi="Times New Roman" w:cs="Times New Roman"/>
          <w:sz w:val="28"/>
          <w:szCs w:val="28"/>
        </w:rPr>
        <w:t>ое заведение профессионального обучения</w:t>
      </w:r>
      <w:r w:rsidRPr="00895BBC">
        <w:rPr>
          <w:rFonts w:ascii="Times New Roman" w:hAnsi="Times New Roman" w:cs="Times New Roman"/>
          <w:sz w:val="28"/>
          <w:szCs w:val="28"/>
        </w:rPr>
        <w:t xml:space="preserve">, 1 центр дополнительного образования. Специальных учебно-воспитательных учреждений закрытого типа на территории района нет. </w:t>
      </w:r>
    </w:p>
    <w:p w:rsidR="00FD2888" w:rsidRPr="00895BBC" w:rsidRDefault="00FD2888" w:rsidP="00510C3F">
      <w:pPr>
        <w:spacing w:after="0" w:line="360" w:lineRule="auto"/>
        <w:ind w:firstLine="540"/>
        <w:jc w:val="both"/>
        <w:rPr>
          <w:rFonts w:ascii="Times New Roman" w:hAnsi="Times New Roman" w:cs="Times New Roman"/>
          <w:bCs/>
          <w:spacing w:val="1"/>
          <w:sz w:val="28"/>
          <w:szCs w:val="28"/>
        </w:rPr>
      </w:pPr>
      <w:r w:rsidRPr="00895BBC">
        <w:rPr>
          <w:rFonts w:ascii="Times New Roman" w:hAnsi="Times New Roman" w:cs="Times New Roman"/>
          <w:sz w:val="28"/>
          <w:szCs w:val="28"/>
        </w:rPr>
        <w:t>По состоянию на 01.01.2022 года:</w:t>
      </w:r>
    </w:p>
    <w:p w:rsidR="00FD2888" w:rsidRPr="00895BBC" w:rsidRDefault="00FD2888" w:rsidP="00510C3F">
      <w:pPr>
        <w:spacing w:after="0" w:line="360" w:lineRule="auto"/>
        <w:ind w:firstLine="540"/>
        <w:jc w:val="both"/>
        <w:rPr>
          <w:rFonts w:ascii="Times New Roman" w:hAnsi="Times New Roman" w:cs="Times New Roman"/>
          <w:bCs/>
          <w:spacing w:val="1"/>
          <w:sz w:val="28"/>
          <w:szCs w:val="28"/>
        </w:rPr>
      </w:pPr>
      <w:r w:rsidRPr="00895BBC">
        <w:rPr>
          <w:rFonts w:ascii="Times New Roman" w:hAnsi="Times New Roman" w:cs="Times New Roman"/>
          <w:sz w:val="28"/>
          <w:szCs w:val="28"/>
        </w:rPr>
        <w:t>Количество обучающихся детей в общеобразовательных учреждениях  – 2205 человек (АППГ – 2248).</w:t>
      </w:r>
    </w:p>
    <w:p w:rsidR="00FD2888" w:rsidRPr="00895BBC" w:rsidRDefault="00FD2888" w:rsidP="00510C3F">
      <w:pPr>
        <w:spacing w:after="0" w:line="360" w:lineRule="auto"/>
        <w:ind w:firstLine="540"/>
        <w:jc w:val="both"/>
        <w:rPr>
          <w:rFonts w:ascii="Times New Roman" w:hAnsi="Times New Roman" w:cs="Times New Roman"/>
          <w:bCs/>
          <w:spacing w:val="1"/>
          <w:sz w:val="28"/>
          <w:szCs w:val="28"/>
        </w:rPr>
      </w:pPr>
      <w:r w:rsidRPr="00895BBC">
        <w:rPr>
          <w:rFonts w:ascii="Times New Roman" w:hAnsi="Times New Roman" w:cs="Times New Roman"/>
          <w:sz w:val="28"/>
          <w:szCs w:val="28"/>
        </w:rPr>
        <w:t>Количество несовершеннолетних, получающих дошкольное образование –797 человек (АППГ- 851).</w:t>
      </w:r>
    </w:p>
    <w:p w:rsidR="00FD2888" w:rsidRPr="00895BBC" w:rsidRDefault="00FD2888" w:rsidP="00510C3F">
      <w:pPr>
        <w:spacing w:after="0" w:line="360" w:lineRule="auto"/>
        <w:ind w:firstLine="540"/>
        <w:jc w:val="both"/>
        <w:rPr>
          <w:rStyle w:val="21"/>
          <w:rFonts w:ascii="Times New Roman" w:hAnsi="Times New Roman" w:cs="Times New Roman"/>
          <w:color w:val="000000"/>
          <w:sz w:val="28"/>
          <w:szCs w:val="28"/>
        </w:rPr>
      </w:pPr>
      <w:r w:rsidRPr="00895BBC">
        <w:rPr>
          <w:rFonts w:ascii="Times New Roman" w:hAnsi="Times New Roman" w:cs="Times New Roman"/>
          <w:sz w:val="28"/>
          <w:szCs w:val="28"/>
        </w:rPr>
        <w:t>Несовершеннолетних, не посещающих или систематически пропускающих по неуважительным причинам занятия в образовательных организациях в 2021 году выявлено трое  несовершеннолетних (АППГ– 2).</w:t>
      </w:r>
      <w:r w:rsidRPr="00895BBC">
        <w:rPr>
          <w:rStyle w:val="21"/>
          <w:rFonts w:ascii="Times New Roman" w:hAnsi="Times New Roman" w:cs="Times New Roman"/>
          <w:color w:val="000000"/>
          <w:sz w:val="28"/>
          <w:szCs w:val="28"/>
        </w:rPr>
        <w:t xml:space="preserve"> Со всеми детьми и их семьями проводится профилактическая работа. В отношении одного родителя в производстве Пинежского районного суда находится гражданское дело о лишении родительских прав.</w:t>
      </w:r>
    </w:p>
    <w:p w:rsidR="00FD2888" w:rsidRPr="00895BBC" w:rsidRDefault="00FD2888" w:rsidP="00510C3F">
      <w:pPr>
        <w:spacing w:after="0" w:line="360" w:lineRule="auto"/>
        <w:ind w:firstLine="540"/>
        <w:jc w:val="both"/>
        <w:rPr>
          <w:rFonts w:ascii="Times New Roman" w:hAnsi="Times New Roman" w:cs="Times New Roman"/>
          <w:sz w:val="28"/>
          <w:szCs w:val="28"/>
        </w:rPr>
      </w:pPr>
      <w:r w:rsidRPr="00895BBC">
        <w:rPr>
          <w:rFonts w:ascii="Times New Roman" w:hAnsi="Times New Roman" w:cs="Times New Roman"/>
          <w:sz w:val="28"/>
          <w:szCs w:val="28"/>
        </w:rPr>
        <w:t xml:space="preserve">Необучающиеся в образовательных организациях – 6 человек (АППГ – 3). Четверо из них состоят на учете в ЦЗН, двое трудоустроены.  </w:t>
      </w:r>
    </w:p>
    <w:p w:rsidR="00FD2888" w:rsidRPr="00DC1926" w:rsidRDefault="00FD2888" w:rsidP="00510C3F">
      <w:pPr>
        <w:spacing w:after="0" w:line="360" w:lineRule="auto"/>
        <w:ind w:firstLine="540"/>
        <w:jc w:val="both"/>
        <w:rPr>
          <w:rFonts w:ascii="Times New Roman" w:hAnsi="Times New Roman" w:cs="Times New Roman"/>
          <w:sz w:val="28"/>
          <w:szCs w:val="28"/>
        </w:rPr>
      </w:pPr>
      <w:r w:rsidRPr="00895BBC">
        <w:rPr>
          <w:rFonts w:ascii="Times New Roman" w:hAnsi="Times New Roman" w:cs="Times New Roman"/>
          <w:sz w:val="28"/>
          <w:szCs w:val="28"/>
        </w:rPr>
        <w:t xml:space="preserve">Количество несовершеннолетних, охваченные услугами дополнительного </w:t>
      </w:r>
      <w:r w:rsidRPr="00DC1926">
        <w:rPr>
          <w:rFonts w:ascii="Times New Roman" w:hAnsi="Times New Roman" w:cs="Times New Roman"/>
          <w:sz w:val="28"/>
          <w:szCs w:val="28"/>
        </w:rPr>
        <w:t>образования и внеурочной деятельностью – 2474 чел., из них состоящих на различных видах учета – 167 чел.</w:t>
      </w:r>
    </w:p>
    <w:p w:rsidR="00FD2888" w:rsidRPr="00DC1926" w:rsidRDefault="00FD2888" w:rsidP="00510C3F">
      <w:pPr>
        <w:spacing w:after="0" w:line="360" w:lineRule="auto"/>
        <w:jc w:val="both"/>
        <w:rPr>
          <w:rFonts w:ascii="Times New Roman" w:hAnsi="Times New Roman" w:cs="Times New Roman"/>
          <w:sz w:val="28"/>
          <w:szCs w:val="28"/>
        </w:rPr>
      </w:pPr>
      <w:r w:rsidRPr="00DC1926">
        <w:rPr>
          <w:rFonts w:ascii="Times New Roman" w:hAnsi="Times New Roman" w:cs="Times New Roman"/>
          <w:sz w:val="28"/>
          <w:szCs w:val="28"/>
        </w:rPr>
        <w:lastRenderedPageBreak/>
        <w:t xml:space="preserve">Количество несовершеннолетних, охваченных организованным отдыхом в каникулярное время: </w:t>
      </w:r>
    </w:p>
    <w:p w:rsidR="00FD2888" w:rsidRPr="00895BBC" w:rsidRDefault="00FD2888" w:rsidP="00FD6A4A">
      <w:pPr>
        <w:spacing w:after="0" w:line="360" w:lineRule="auto"/>
        <w:jc w:val="both"/>
        <w:rPr>
          <w:rFonts w:ascii="Times New Roman" w:hAnsi="Times New Roman" w:cs="Times New Roman"/>
          <w:sz w:val="28"/>
          <w:szCs w:val="28"/>
        </w:rPr>
      </w:pPr>
      <w:r w:rsidRPr="00DC1926">
        <w:rPr>
          <w:rFonts w:ascii="Times New Roman" w:hAnsi="Times New Roman" w:cs="Times New Roman"/>
          <w:sz w:val="28"/>
          <w:szCs w:val="28"/>
        </w:rPr>
        <w:t>- в летний период:  в лагерях с дневным пребыванием отдохнули 990 детей (АППГ 0), из них дети, состоящие на различных видах учета в органах системы профилактики безнадзорности и правонарушений несовершеннолетних – 33 чел. (АППГ-0); в лагерях палаточного типа отдохнуло 39 детей (АППГ-0) , из них дети, состоящие на различных видах учета в органах системы профилактики безнадзорности и правонарушений несовершеннолетних – 3 чел. (АППГ-0); в загородные стационарные лагеря, расположенные в Архангельской области, выехали 3 детей (АППГ-0), из них</w:t>
      </w:r>
      <w:r w:rsidRPr="00895BBC">
        <w:rPr>
          <w:rFonts w:ascii="Times New Roman" w:hAnsi="Times New Roman" w:cs="Times New Roman"/>
          <w:sz w:val="28"/>
          <w:szCs w:val="28"/>
        </w:rPr>
        <w:t xml:space="preserve"> дети, состоящие на различных видах учета в органах системы профилактики безнадзорности и правонарушений несовершеннолетних – 0 чел. (АППГ-0); в загородные стационарные лагеря, расположенные за пределами Архангельской области, выехали 73 детей (АППГ-0), из них дети, состоящие на различных видах учета в органах системы профилактики безнадзорности и правонарушений несовершеннолетних – 3 чел. (АППГ-0).</w:t>
      </w:r>
    </w:p>
    <w:p w:rsidR="00235671" w:rsidRPr="00895BBC" w:rsidRDefault="00F55A0F" w:rsidP="00510C3F">
      <w:pPr>
        <w:spacing w:after="0" w:line="360" w:lineRule="auto"/>
        <w:ind w:firstLine="708"/>
        <w:jc w:val="both"/>
        <w:rPr>
          <w:rFonts w:ascii="Times New Roman" w:hAnsi="Times New Roman" w:cs="Times New Roman"/>
          <w:color w:val="000000"/>
          <w:sz w:val="28"/>
          <w:szCs w:val="28"/>
        </w:rPr>
      </w:pPr>
      <w:r w:rsidRPr="00895BBC">
        <w:rPr>
          <w:rFonts w:ascii="Times New Roman" w:hAnsi="Times New Roman" w:cs="Times New Roman"/>
          <w:sz w:val="28"/>
          <w:szCs w:val="28"/>
        </w:rPr>
        <w:t xml:space="preserve">В период с </w:t>
      </w:r>
      <w:r w:rsidRPr="00895BBC">
        <w:rPr>
          <w:rFonts w:ascii="Times New Roman" w:eastAsia="Calibri" w:hAnsi="Times New Roman" w:cs="Times New Roman"/>
          <w:sz w:val="28"/>
          <w:szCs w:val="28"/>
        </w:rPr>
        <w:t>января по декабрь</w:t>
      </w:r>
      <w:r w:rsidRPr="00895BBC">
        <w:rPr>
          <w:rFonts w:ascii="Times New Roman" w:hAnsi="Times New Roman" w:cs="Times New Roman"/>
          <w:sz w:val="28"/>
          <w:szCs w:val="28"/>
        </w:rPr>
        <w:t>2021 года за содействием в трудоустройстве</w:t>
      </w:r>
      <w:r w:rsidR="009837B0" w:rsidRPr="00895BBC">
        <w:rPr>
          <w:rFonts w:ascii="Times New Roman" w:hAnsi="Times New Roman" w:cs="Times New Roman"/>
          <w:sz w:val="28"/>
          <w:szCs w:val="28"/>
        </w:rPr>
        <w:t xml:space="preserve"> в </w:t>
      </w:r>
      <w:r w:rsidR="009837B0" w:rsidRPr="00895BBC">
        <w:rPr>
          <w:rFonts w:ascii="Times New Roman" w:hAnsi="Times New Roman" w:cs="Times New Roman"/>
          <w:color w:val="000000"/>
          <w:sz w:val="28"/>
          <w:szCs w:val="28"/>
        </w:rPr>
        <w:t>отделение занятости населения</w:t>
      </w:r>
      <w:r w:rsidR="00FD6A4A">
        <w:rPr>
          <w:rFonts w:ascii="Times New Roman" w:hAnsi="Times New Roman" w:cs="Times New Roman"/>
          <w:color w:val="000000"/>
          <w:sz w:val="28"/>
          <w:szCs w:val="28"/>
        </w:rPr>
        <w:t xml:space="preserve"> </w:t>
      </w:r>
      <w:r w:rsidR="009837B0" w:rsidRPr="00895BBC">
        <w:rPr>
          <w:rFonts w:ascii="Times New Roman" w:hAnsi="Times New Roman" w:cs="Times New Roman"/>
          <w:color w:val="000000"/>
          <w:sz w:val="28"/>
          <w:szCs w:val="28"/>
        </w:rPr>
        <w:t>по Пинежскому району</w:t>
      </w:r>
      <w:r w:rsidR="00FD6A4A">
        <w:rPr>
          <w:rFonts w:ascii="Times New Roman" w:hAnsi="Times New Roman" w:cs="Times New Roman"/>
          <w:color w:val="000000"/>
          <w:sz w:val="28"/>
          <w:szCs w:val="28"/>
        </w:rPr>
        <w:t xml:space="preserve"> </w:t>
      </w:r>
      <w:r w:rsidRPr="00895BBC">
        <w:rPr>
          <w:rFonts w:ascii="Times New Roman" w:hAnsi="Times New Roman" w:cs="Times New Roman"/>
          <w:sz w:val="28"/>
          <w:szCs w:val="28"/>
        </w:rPr>
        <w:t xml:space="preserve">обратилось 148 </w:t>
      </w:r>
      <w:r w:rsidR="009837B0" w:rsidRPr="00895BBC">
        <w:rPr>
          <w:rFonts w:ascii="Times New Roman" w:hAnsi="Times New Roman" w:cs="Times New Roman"/>
          <w:sz w:val="28"/>
          <w:szCs w:val="28"/>
        </w:rPr>
        <w:t>несовершеннолетних граждан, из них 85 учащихся.</w:t>
      </w:r>
      <w:r w:rsidR="00235671" w:rsidRPr="00895BBC">
        <w:rPr>
          <w:rFonts w:ascii="Times New Roman" w:hAnsi="Times New Roman" w:cs="Times New Roman"/>
          <w:sz w:val="28"/>
          <w:szCs w:val="28"/>
        </w:rPr>
        <w:t>Оказаны государственные услуги по профессиональной ориентации 209 подросткам.</w:t>
      </w:r>
    </w:p>
    <w:p w:rsidR="00235671" w:rsidRPr="00895BBC" w:rsidRDefault="00235671" w:rsidP="00510C3F">
      <w:pPr>
        <w:widowControl w:val="0"/>
        <w:tabs>
          <w:tab w:val="left" w:pos="0"/>
        </w:tabs>
        <w:spacing w:after="0" w:line="360" w:lineRule="auto"/>
        <w:jc w:val="both"/>
        <w:rPr>
          <w:rFonts w:ascii="Times New Roman" w:hAnsi="Times New Roman" w:cs="Times New Roman"/>
          <w:sz w:val="28"/>
          <w:szCs w:val="28"/>
        </w:rPr>
      </w:pPr>
      <w:r w:rsidRPr="00895BBC">
        <w:rPr>
          <w:rFonts w:ascii="Times New Roman" w:hAnsi="Times New Roman" w:cs="Times New Roman"/>
          <w:sz w:val="28"/>
          <w:szCs w:val="28"/>
        </w:rPr>
        <w:tab/>
        <w:t xml:space="preserve">В рамках программы </w:t>
      </w:r>
      <w:r w:rsidRPr="00895BBC">
        <w:rPr>
          <w:rFonts w:ascii="Times New Roman" w:hAnsi="Times New Roman" w:cs="Times New Roman"/>
          <w:color w:val="000000"/>
          <w:spacing w:val="-1"/>
          <w:sz w:val="28"/>
          <w:szCs w:val="28"/>
        </w:rPr>
        <w:t xml:space="preserve">временного трудоустройства </w:t>
      </w:r>
      <w:r w:rsidRPr="00895BBC">
        <w:rPr>
          <w:rFonts w:ascii="Times New Roman" w:hAnsi="Times New Roman" w:cs="Times New Roman"/>
          <w:color w:val="000000"/>
          <w:spacing w:val="1"/>
          <w:sz w:val="28"/>
          <w:szCs w:val="28"/>
        </w:rPr>
        <w:t xml:space="preserve">несовершеннолетних граждан в возрасте от 14 до 18 лет </w:t>
      </w:r>
      <w:r w:rsidRPr="00895BBC">
        <w:rPr>
          <w:rFonts w:ascii="Times New Roman" w:hAnsi="Times New Roman" w:cs="Times New Roman"/>
          <w:color w:val="000000"/>
          <w:spacing w:val="-1"/>
          <w:sz w:val="28"/>
          <w:szCs w:val="28"/>
        </w:rPr>
        <w:t>в свободное от учебы время трудоустроено 62 человека</w:t>
      </w:r>
      <w:r w:rsidRPr="00895BBC">
        <w:rPr>
          <w:rFonts w:ascii="Times New Roman" w:hAnsi="Times New Roman" w:cs="Times New Roman"/>
          <w:sz w:val="28"/>
          <w:szCs w:val="28"/>
        </w:rPr>
        <w:t xml:space="preserve">.Оказаны услуги 95 подросткам через консультационные пункты. </w:t>
      </w:r>
    </w:p>
    <w:p w:rsidR="009837B0" w:rsidRPr="00895BBC" w:rsidRDefault="009837B0" w:rsidP="00510C3F">
      <w:pPr>
        <w:spacing w:after="0" w:line="360" w:lineRule="auto"/>
        <w:ind w:right="18"/>
        <w:jc w:val="both"/>
        <w:rPr>
          <w:rFonts w:ascii="Times New Roman" w:hAnsi="Times New Roman" w:cs="Times New Roman"/>
          <w:spacing w:val="-3"/>
          <w:sz w:val="28"/>
          <w:szCs w:val="28"/>
        </w:rPr>
      </w:pPr>
      <w:r w:rsidRPr="00895BBC">
        <w:rPr>
          <w:rFonts w:ascii="Times New Roman" w:hAnsi="Times New Roman" w:cs="Times New Roman"/>
          <w:sz w:val="28"/>
          <w:szCs w:val="28"/>
        </w:rPr>
        <w:tab/>
        <w:t>В</w:t>
      </w:r>
      <w:r w:rsidRPr="00895BBC">
        <w:rPr>
          <w:rFonts w:ascii="Times New Roman" w:hAnsi="Times New Roman" w:cs="Times New Roman"/>
          <w:spacing w:val="-3"/>
          <w:sz w:val="28"/>
          <w:szCs w:val="28"/>
        </w:rPr>
        <w:t xml:space="preserve">  программе «Организация </w:t>
      </w:r>
      <w:r w:rsidRPr="00895BBC">
        <w:rPr>
          <w:rFonts w:ascii="Times New Roman" w:hAnsi="Times New Roman" w:cs="Times New Roman"/>
          <w:color w:val="000000"/>
          <w:spacing w:val="-1"/>
          <w:sz w:val="28"/>
          <w:szCs w:val="28"/>
        </w:rPr>
        <w:t xml:space="preserve">временного трудоустройства </w:t>
      </w:r>
      <w:r w:rsidRPr="00895BBC">
        <w:rPr>
          <w:rFonts w:ascii="Times New Roman" w:hAnsi="Times New Roman" w:cs="Times New Roman"/>
          <w:color w:val="000000"/>
          <w:spacing w:val="1"/>
          <w:sz w:val="28"/>
          <w:szCs w:val="28"/>
        </w:rPr>
        <w:t xml:space="preserve">несовершеннолетних граждан в возрасте от 14 до 18 лет </w:t>
      </w:r>
      <w:r w:rsidRPr="00895BBC">
        <w:rPr>
          <w:rFonts w:ascii="Times New Roman" w:hAnsi="Times New Roman" w:cs="Times New Roman"/>
          <w:color w:val="000000"/>
          <w:spacing w:val="-1"/>
          <w:sz w:val="28"/>
          <w:szCs w:val="28"/>
        </w:rPr>
        <w:t xml:space="preserve">в свободное от учебы время» </w:t>
      </w:r>
      <w:r w:rsidRPr="00895BBC">
        <w:rPr>
          <w:rFonts w:ascii="Times New Roman" w:hAnsi="Times New Roman" w:cs="Times New Roman"/>
          <w:spacing w:val="-3"/>
          <w:sz w:val="28"/>
          <w:szCs w:val="28"/>
        </w:rPr>
        <w:t xml:space="preserve">трудоустроено 62 подростка из них:  </w:t>
      </w:r>
    </w:p>
    <w:p w:rsidR="009837B0" w:rsidRPr="00895BBC" w:rsidRDefault="009837B0" w:rsidP="00510C3F">
      <w:pPr>
        <w:spacing w:after="0" w:line="360" w:lineRule="auto"/>
        <w:ind w:right="18"/>
        <w:jc w:val="both"/>
        <w:rPr>
          <w:rFonts w:ascii="Times New Roman" w:hAnsi="Times New Roman" w:cs="Times New Roman"/>
          <w:spacing w:val="-3"/>
          <w:sz w:val="28"/>
          <w:szCs w:val="28"/>
        </w:rPr>
      </w:pPr>
      <w:r w:rsidRPr="00895BBC">
        <w:rPr>
          <w:rFonts w:ascii="Times New Roman" w:hAnsi="Times New Roman" w:cs="Times New Roman"/>
          <w:spacing w:val="-3"/>
          <w:sz w:val="28"/>
          <w:szCs w:val="28"/>
        </w:rPr>
        <w:t>- из многодетных семей - 9 человек;</w:t>
      </w:r>
    </w:p>
    <w:p w:rsidR="009837B0" w:rsidRPr="00895BBC" w:rsidRDefault="009837B0" w:rsidP="00510C3F">
      <w:pPr>
        <w:spacing w:after="0" w:line="360" w:lineRule="auto"/>
        <w:ind w:right="18"/>
        <w:jc w:val="both"/>
        <w:rPr>
          <w:rFonts w:ascii="Times New Roman" w:hAnsi="Times New Roman" w:cs="Times New Roman"/>
          <w:spacing w:val="-3"/>
          <w:sz w:val="28"/>
          <w:szCs w:val="28"/>
        </w:rPr>
      </w:pPr>
      <w:r w:rsidRPr="00895BBC">
        <w:rPr>
          <w:rFonts w:ascii="Times New Roman" w:hAnsi="Times New Roman" w:cs="Times New Roman"/>
          <w:spacing w:val="-3"/>
          <w:sz w:val="28"/>
          <w:szCs w:val="28"/>
        </w:rPr>
        <w:t>-  из неполных семей – 5 подростков;</w:t>
      </w:r>
    </w:p>
    <w:p w:rsidR="009837B0" w:rsidRPr="00895BBC" w:rsidRDefault="009837B0" w:rsidP="00510C3F">
      <w:pPr>
        <w:spacing w:after="0" w:line="360" w:lineRule="auto"/>
        <w:ind w:right="18"/>
        <w:jc w:val="both"/>
        <w:rPr>
          <w:rFonts w:ascii="Times New Roman" w:hAnsi="Times New Roman" w:cs="Times New Roman"/>
          <w:spacing w:val="-3"/>
          <w:sz w:val="28"/>
          <w:szCs w:val="28"/>
        </w:rPr>
      </w:pPr>
      <w:r w:rsidRPr="00895BBC">
        <w:rPr>
          <w:rFonts w:ascii="Times New Roman" w:hAnsi="Times New Roman" w:cs="Times New Roman"/>
          <w:spacing w:val="-3"/>
          <w:sz w:val="28"/>
          <w:szCs w:val="28"/>
        </w:rPr>
        <w:t>- из малообеспеченных семей – 6 подросток;</w:t>
      </w:r>
    </w:p>
    <w:p w:rsidR="009837B0" w:rsidRPr="00895BBC" w:rsidRDefault="009837B0" w:rsidP="00510C3F">
      <w:pPr>
        <w:spacing w:after="0" w:line="360" w:lineRule="auto"/>
        <w:ind w:right="18"/>
        <w:jc w:val="both"/>
        <w:rPr>
          <w:rFonts w:ascii="Times New Roman" w:hAnsi="Times New Roman" w:cs="Times New Roman"/>
          <w:spacing w:val="-3"/>
          <w:sz w:val="28"/>
          <w:szCs w:val="28"/>
        </w:rPr>
      </w:pPr>
      <w:r w:rsidRPr="00895BBC">
        <w:rPr>
          <w:rFonts w:ascii="Times New Roman" w:hAnsi="Times New Roman" w:cs="Times New Roman"/>
          <w:spacing w:val="-3"/>
          <w:sz w:val="28"/>
          <w:szCs w:val="28"/>
        </w:rPr>
        <w:lastRenderedPageBreak/>
        <w:t>- несовершеннолетние, находящиеся в социально опасном положении или трудной жизненной ситуации - 5</w:t>
      </w:r>
    </w:p>
    <w:p w:rsidR="009837B0" w:rsidRPr="00895BBC" w:rsidRDefault="009837B0" w:rsidP="00510C3F">
      <w:pPr>
        <w:spacing w:after="0" w:line="360" w:lineRule="auto"/>
        <w:ind w:right="18"/>
        <w:jc w:val="both"/>
        <w:rPr>
          <w:rFonts w:ascii="Times New Roman" w:hAnsi="Times New Roman" w:cs="Times New Roman"/>
          <w:spacing w:val="-3"/>
          <w:sz w:val="28"/>
          <w:szCs w:val="28"/>
        </w:rPr>
      </w:pPr>
      <w:r w:rsidRPr="00895BBC">
        <w:rPr>
          <w:rFonts w:ascii="Times New Roman" w:hAnsi="Times New Roman" w:cs="Times New Roman"/>
          <w:spacing w:val="-3"/>
          <w:sz w:val="28"/>
          <w:szCs w:val="28"/>
        </w:rPr>
        <w:t>- из числа детей, находящихся под опекой – 1 человек;</w:t>
      </w:r>
    </w:p>
    <w:p w:rsidR="009837B0" w:rsidRPr="00895BBC" w:rsidRDefault="009837B0" w:rsidP="00510C3F">
      <w:pPr>
        <w:spacing w:after="0" w:line="360" w:lineRule="auto"/>
        <w:ind w:right="18"/>
        <w:jc w:val="both"/>
        <w:rPr>
          <w:rFonts w:ascii="Times New Roman" w:hAnsi="Times New Roman" w:cs="Times New Roman"/>
          <w:spacing w:val="-3"/>
          <w:sz w:val="28"/>
          <w:szCs w:val="28"/>
        </w:rPr>
      </w:pPr>
      <w:r w:rsidRPr="00895BBC">
        <w:rPr>
          <w:rFonts w:ascii="Times New Roman" w:hAnsi="Times New Roman" w:cs="Times New Roman"/>
          <w:spacing w:val="-3"/>
          <w:sz w:val="28"/>
          <w:szCs w:val="28"/>
        </w:rPr>
        <w:t>- из числа детей-сирот, детей, оставшихся без попечения родителей – 2 человека;</w:t>
      </w:r>
    </w:p>
    <w:p w:rsidR="009837B0" w:rsidRPr="00895BBC" w:rsidRDefault="009837B0" w:rsidP="00510C3F">
      <w:pPr>
        <w:spacing w:after="0" w:line="360" w:lineRule="auto"/>
        <w:ind w:right="18"/>
        <w:jc w:val="both"/>
        <w:rPr>
          <w:rFonts w:ascii="Times New Roman" w:hAnsi="Times New Roman" w:cs="Times New Roman"/>
          <w:spacing w:val="-3"/>
          <w:sz w:val="28"/>
          <w:szCs w:val="28"/>
        </w:rPr>
      </w:pPr>
      <w:r w:rsidRPr="00895BBC">
        <w:rPr>
          <w:rFonts w:ascii="Times New Roman" w:hAnsi="Times New Roman" w:cs="Times New Roman"/>
          <w:spacing w:val="-3"/>
          <w:sz w:val="28"/>
          <w:szCs w:val="28"/>
        </w:rPr>
        <w:t>- состоящих на различных видах учета – 32 человека.</w:t>
      </w:r>
    </w:p>
    <w:p w:rsidR="009837B0" w:rsidRPr="00895BBC" w:rsidRDefault="009837B0" w:rsidP="00510C3F">
      <w:pPr>
        <w:widowControl w:val="0"/>
        <w:tabs>
          <w:tab w:val="left" w:pos="0"/>
        </w:tabs>
        <w:autoSpaceDE w:val="0"/>
        <w:spacing w:after="0" w:line="360" w:lineRule="auto"/>
        <w:jc w:val="both"/>
        <w:rPr>
          <w:rFonts w:ascii="Times New Roman" w:hAnsi="Times New Roman" w:cs="Times New Roman"/>
          <w:sz w:val="28"/>
          <w:szCs w:val="28"/>
        </w:rPr>
      </w:pPr>
      <w:r w:rsidRPr="00895BBC">
        <w:rPr>
          <w:rFonts w:ascii="Times New Roman" w:hAnsi="Times New Roman" w:cs="Times New Roman"/>
          <w:sz w:val="28"/>
          <w:szCs w:val="28"/>
        </w:rPr>
        <w:tab/>
        <w:t>Отделением занятости по Пинежскому району проведен урок правовой грамотности для несовершеннолетних в возрасте от 14 до 18 лет по вопросам трудового законодательства в отношении несовершеннолетних граждан. Охват мероприятием составил 29 несовершеннолетних граждан.</w:t>
      </w:r>
    </w:p>
    <w:p w:rsidR="00235671" w:rsidRPr="00895BBC" w:rsidRDefault="009837B0" w:rsidP="00510C3F">
      <w:pPr>
        <w:widowControl w:val="0"/>
        <w:tabs>
          <w:tab w:val="left" w:pos="0"/>
        </w:tabs>
        <w:autoSpaceDE w:val="0"/>
        <w:spacing w:after="0" w:line="360" w:lineRule="auto"/>
        <w:ind w:firstLine="567"/>
        <w:jc w:val="both"/>
        <w:rPr>
          <w:rFonts w:ascii="Times New Roman" w:hAnsi="Times New Roman" w:cs="Times New Roman"/>
          <w:sz w:val="28"/>
          <w:szCs w:val="28"/>
        </w:rPr>
      </w:pPr>
      <w:r w:rsidRPr="00895BBC">
        <w:rPr>
          <w:rFonts w:ascii="Times New Roman" w:hAnsi="Times New Roman" w:cs="Times New Roman"/>
          <w:sz w:val="28"/>
          <w:szCs w:val="28"/>
        </w:rPr>
        <w:t xml:space="preserve">С января по </w:t>
      </w:r>
      <w:r w:rsidRPr="00895BBC">
        <w:rPr>
          <w:rFonts w:ascii="Times New Roman" w:eastAsia="Calibri" w:hAnsi="Times New Roman" w:cs="Times New Roman"/>
          <w:sz w:val="28"/>
          <w:szCs w:val="28"/>
        </w:rPr>
        <w:t xml:space="preserve">декабрь </w:t>
      </w:r>
      <w:r w:rsidRPr="00895BBC">
        <w:rPr>
          <w:rFonts w:ascii="Times New Roman" w:hAnsi="Times New Roman" w:cs="Times New Roman"/>
          <w:sz w:val="28"/>
          <w:szCs w:val="28"/>
        </w:rPr>
        <w:t>2021 год</w:t>
      </w:r>
      <w:r w:rsidRPr="00895BBC">
        <w:rPr>
          <w:rFonts w:ascii="Times New Roman" w:eastAsia="Calibri" w:hAnsi="Times New Roman" w:cs="Times New Roman"/>
          <w:sz w:val="28"/>
          <w:szCs w:val="28"/>
        </w:rPr>
        <w:t>а</w:t>
      </w:r>
      <w:r w:rsidRPr="00895BBC">
        <w:rPr>
          <w:rFonts w:ascii="Times New Roman" w:hAnsi="Times New Roman" w:cs="Times New Roman"/>
          <w:sz w:val="28"/>
          <w:szCs w:val="28"/>
        </w:rPr>
        <w:t xml:space="preserve"> на профессиональное обучение было направлено </w:t>
      </w:r>
      <w:r w:rsidRPr="00895BBC">
        <w:rPr>
          <w:rFonts w:ascii="Times New Roman" w:eastAsia="Calibri" w:hAnsi="Times New Roman" w:cs="Times New Roman"/>
          <w:sz w:val="28"/>
          <w:szCs w:val="28"/>
        </w:rPr>
        <w:t>47</w:t>
      </w:r>
      <w:r w:rsidRPr="00895BBC">
        <w:rPr>
          <w:rFonts w:ascii="Times New Roman" w:hAnsi="Times New Roman" w:cs="Times New Roman"/>
          <w:sz w:val="28"/>
          <w:szCs w:val="28"/>
        </w:rPr>
        <w:t xml:space="preserve"> несовершеннолетних граждан.</w:t>
      </w:r>
    </w:p>
    <w:p w:rsidR="005938A2" w:rsidRPr="00895BBC" w:rsidRDefault="005938A2" w:rsidP="00510C3F">
      <w:pPr>
        <w:pStyle w:val="a5"/>
        <w:spacing w:line="360" w:lineRule="auto"/>
        <w:ind w:firstLine="708"/>
        <w:jc w:val="both"/>
        <w:rPr>
          <w:rFonts w:ascii="Times New Roman" w:hAnsi="Times New Roman"/>
          <w:sz w:val="28"/>
          <w:szCs w:val="28"/>
        </w:rPr>
      </w:pPr>
      <w:r w:rsidRPr="00895BBC">
        <w:rPr>
          <w:rFonts w:ascii="Times New Roman" w:hAnsi="Times New Roman"/>
          <w:sz w:val="28"/>
          <w:szCs w:val="28"/>
        </w:rPr>
        <w:t>По состоянию на 31.12.2021 года на учете в ГБУ СОН АО «Приморский КЦСО» состоит 21 семья, находящаяся в социально опасном положении (АППГ – 33), в данных семьях человек 74 (АППГ – 113), в данных семьях детей 43(АППГ – 70). За 12 месяцев 2021 года на профилактический учет семей, находящихся в социально опасном положении, поставлено 7 семей (АППГ – 17), в данных семьях человек 26 (АППГ – 44). Категории семей, находящихся в социально опасном положении:</w:t>
      </w:r>
    </w:p>
    <w:p w:rsidR="005938A2" w:rsidRPr="00895BBC" w:rsidRDefault="005938A2" w:rsidP="00510C3F">
      <w:pPr>
        <w:pStyle w:val="a5"/>
        <w:spacing w:line="360" w:lineRule="auto"/>
        <w:ind w:firstLine="708"/>
        <w:jc w:val="both"/>
        <w:rPr>
          <w:rFonts w:ascii="Times New Roman" w:hAnsi="Times New Roman"/>
          <w:sz w:val="28"/>
          <w:szCs w:val="28"/>
        </w:rPr>
      </w:pPr>
      <w:r w:rsidRPr="00895BBC">
        <w:rPr>
          <w:rFonts w:ascii="Times New Roman" w:hAnsi="Times New Roman"/>
          <w:sz w:val="28"/>
          <w:szCs w:val="28"/>
        </w:rPr>
        <w:t>- многодетных семей 5 (АППГ – 7),</w:t>
      </w:r>
    </w:p>
    <w:p w:rsidR="005938A2" w:rsidRPr="00895BBC" w:rsidRDefault="005938A2" w:rsidP="00510C3F">
      <w:pPr>
        <w:pStyle w:val="a5"/>
        <w:spacing w:line="360" w:lineRule="auto"/>
        <w:ind w:firstLine="708"/>
        <w:jc w:val="both"/>
        <w:rPr>
          <w:rFonts w:ascii="Times New Roman" w:hAnsi="Times New Roman"/>
          <w:sz w:val="28"/>
          <w:szCs w:val="28"/>
        </w:rPr>
      </w:pPr>
      <w:r w:rsidRPr="00895BBC">
        <w:rPr>
          <w:rFonts w:ascii="Times New Roman" w:hAnsi="Times New Roman"/>
          <w:sz w:val="28"/>
          <w:szCs w:val="28"/>
        </w:rPr>
        <w:t>- неполных семей 4 (АППГ – 11),</w:t>
      </w:r>
    </w:p>
    <w:p w:rsidR="005938A2" w:rsidRPr="00895BBC" w:rsidRDefault="000C6BA7" w:rsidP="00510C3F">
      <w:pPr>
        <w:pStyle w:val="a5"/>
        <w:spacing w:line="360" w:lineRule="auto"/>
        <w:ind w:firstLine="708"/>
        <w:jc w:val="both"/>
        <w:rPr>
          <w:rFonts w:ascii="Times New Roman" w:hAnsi="Times New Roman"/>
          <w:sz w:val="28"/>
          <w:szCs w:val="28"/>
        </w:rPr>
      </w:pPr>
      <w:r w:rsidRPr="00895BBC">
        <w:rPr>
          <w:rFonts w:ascii="Times New Roman" w:hAnsi="Times New Roman"/>
          <w:sz w:val="28"/>
          <w:szCs w:val="28"/>
        </w:rPr>
        <w:t xml:space="preserve">- </w:t>
      </w:r>
      <w:r w:rsidR="005938A2" w:rsidRPr="00895BBC">
        <w:rPr>
          <w:rFonts w:ascii="Times New Roman" w:hAnsi="Times New Roman"/>
          <w:sz w:val="28"/>
          <w:szCs w:val="28"/>
        </w:rPr>
        <w:t>родители или законные представители не выполняют свои родительские обязанности 21(АППГ – 2),</w:t>
      </w:r>
    </w:p>
    <w:p w:rsidR="005938A2" w:rsidRPr="00895BBC" w:rsidRDefault="005938A2" w:rsidP="00510C3F">
      <w:pPr>
        <w:pStyle w:val="a5"/>
        <w:spacing w:line="360" w:lineRule="auto"/>
        <w:ind w:firstLine="708"/>
        <w:jc w:val="both"/>
        <w:rPr>
          <w:rFonts w:ascii="Times New Roman" w:hAnsi="Times New Roman"/>
          <w:sz w:val="28"/>
          <w:szCs w:val="28"/>
        </w:rPr>
      </w:pPr>
      <w:r w:rsidRPr="00895BBC">
        <w:rPr>
          <w:rFonts w:ascii="Times New Roman" w:hAnsi="Times New Roman"/>
          <w:sz w:val="28"/>
          <w:szCs w:val="28"/>
        </w:rPr>
        <w:t>- жестоко обращаются с детьми 1 (АППГ 1). Снято с учета семей, находящихся в социально опасном положении 19 (АППГ – 38), из них в связи с улучшением в семье 11 (АППГ – 30). Выявлено семей, находящихся в социально опасном положении, в которых было совершено насилие 0 (АППГ -0). Оказана социальная помощь семьям, находящимся в трудной жизненной ситуации:</w:t>
      </w:r>
    </w:p>
    <w:p w:rsidR="005938A2" w:rsidRPr="00895BBC" w:rsidRDefault="005938A2" w:rsidP="00510C3F">
      <w:pPr>
        <w:pStyle w:val="a5"/>
        <w:spacing w:line="360" w:lineRule="auto"/>
        <w:ind w:firstLine="708"/>
        <w:jc w:val="both"/>
        <w:rPr>
          <w:rFonts w:ascii="Times New Roman" w:hAnsi="Times New Roman"/>
          <w:sz w:val="28"/>
          <w:szCs w:val="28"/>
        </w:rPr>
      </w:pPr>
      <w:r w:rsidRPr="00895BBC">
        <w:rPr>
          <w:rFonts w:ascii="Times New Roman" w:hAnsi="Times New Roman"/>
          <w:sz w:val="28"/>
          <w:szCs w:val="28"/>
        </w:rPr>
        <w:t>- органами социальной защиты населения 0 (АППГ – 2),</w:t>
      </w:r>
    </w:p>
    <w:p w:rsidR="005938A2" w:rsidRPr="00895BBC" w:rsidRDefault="005938A2" w:rsidP="00510C3F">
      <w:pPr>
        <w:pStyle w:val="a5"/>
        <w:spacing w:line="360" w:lineRule="auto"/>
        <w:ind w:firstLine="708"/>
        <w:jc w:val="both"/>
        <w:rPr>
          <w:rFonts w:ascii="Times New Roman" w:hAnsi="Times New Roman"/>
          <w:sz w:val="28"/>
          <w:szCs w:val="28"/>
        </w:rPr>
      </w:pPr>
      <w:r w:rsidRPr="00895BBC">
        <w:rPr>
          <w:rFonts w:ascii="Times New Roman" w:hAnsi="Times New Roman"/>
          <w:sz w:val="28"/>
          <w:szCs w:val="28"/>
        </w:rPr>
        <w:lastRenderedPageBreak/>
        <w:t>- учреждениями социального обслуживания 21 (АППГ – 31). В каком виде оказана помощь:</w:t>
      </w:r>
    </w:p>
    <w:p w:rsidR="005938A2" w:rsidRPr="00895BBC" w:rsidRDefault="005938A2" w:rsidP="00510C3F">
      <w:pPr>
        <w:pStyle w:val="a5"/>
        <w:spacing w:line="360" w:lineRule="auto"/>
        <w:ind w:firstLine="708"/>
        <w:jc w:val="both"/>
        <w:rPr>
          <w:rFonts w:ascii="Times New Roman" w:hAnsi="Times New Roman"/>
          <w:sz w:val="28"/>
          <w:szCs w:val="28"/>
        </w:rPr>
      </w:pPr>
      <w:r w:rsidRPr="00895BBC">
        <w:rPr>
          <w:rFonts w:ascii="Times New Roman" w:hAnsi="Times New Roman"/>
          <w:sz w:val="28"/>
          <w:szCs w:val="28"/>
        </w:rPr>
        <w:t>- консультативная помощь 28 (АППГ – 73),</w:t>
      </w:r>
    </w:p>
    <w:p w:rsidR="005938A2" w:rsidRPr="00895BBC" w:rsidRDefault="005938A2" w:rsidP="00510C3F">
      <w:pPr>
        <w:pStyle w:val="a5"/>
        <w:spacing w:line="360" w:lineRule="auto"/>
        <w:ind w:firstLine="708"/>
        <w:jc w:val="both"/>
        <w:rPr>
          <w:rFonts w:ascii="Times New Roman" w:hAnsi="Times New Roman"/>
          <w:sz w:val="28"/>
          <w:szCs w:val="28"/>
        </w:rPr>
      </w:pPr>
      <w:r w:rsidRPr="00895BBC">
        <w:rPr>
          <w:rFonts w:ascii="Times New Roman" w:hAnsi="Times New Roman"/>
          <w:sz w:val="28"/>
          <w:szCs w:val="28"/>
        </w:rPr>
        <w:t>- в денежном выражении 0 (АППГ – 0),</w:t>
      </w:r>
    </w:p>
    <w:p w:rsidR="005938A2" w:rsidRPr="00895BBC" w:rsidRDefault="005938A2" w:rsidP="00510C3F">
      <w:pPr>
        <w:pStyle w:val="a5"/>
        <w:spacing w:line="360" w:lineRule="auto"/>
        <w:ind w:firstLine="708"/>
        <w:jc w:val="both"/>
        <w:rPr>
          <w:rFonts w:ascii="Times New Roman" w:hAnsi="Times New Roman"/>
          <w:sz w:val="28"/>
          <w:szCs w:val="28"/>
        </w:rPr>
      </w:pPr>
      <w:r w:rsidRPr="00895BBC">
        <w:rPr>
          <w:rFonts w:ascii="Times New Roman" w:hAnsi="Times New Roman"/>
          <w:sz w:val="28"/>
          <w:szCs w:val="28"/>
        </w:rPr>
        <w:t>- в натуральном выражении (продукты, промтовары) 6 (АППГ – 203).</w:t>
      </w:r>
    </w:p>
    <w:p w:rsidR="005938A2" w:rsidRPr="00895BBC" w:rsidRDefault="005938A2" w:rsidP="00510C3F">
      <w:pPr>
        <w:pStyle w:val="a5"/>
        <w:spacing w:line="360" w:lineRule="auto"/>
        <w:ind w:firstLine="708"/>
        <w:jc w:val="both"/>
        <w:rPr>
          <w:rFonts w:ascii="Times New Roman" w:hAnsi="Times New Roman"/>
          <w:sz w:val="28"/>
          <w:szCs w:val="28"/>
        </w:rPr>
      </w:pPr>
      <w:r w:rsidRPr="00895BBC">
        <w:rPr>
          <w:rFonts w:ascii="Times New Roman" w:hAnsi="Times New Roman"/>
          <w:sz w:val="28"/>
          <w:szCs w:val="28"/>
        </w:rPr>
        <w:t>Основанием постановки семей на профилактический учет послужило:</w:t>
      </w:r>
    </w:p>
    <w:p w:rsidR="005938A2" w:rsidRPr="00895BBC" w:rsidRDefault="005938A2" w:rsidP="00510C3F">
      <w:pPr>
        <w:pStyle w:val="a5"/>
        <w:spacing w:line="360" w:lineRule="auto"/>
        <w:jc w:val="both"/>
        <w:rPr>
          <w:rFonts w:ascii="Times New Roman" w:hAnsi="Times New Roman"/>
          <w:sz w:val="28"/>
          <w:szCs w:val="28"/>
        </w:rPr>
      </w:pPr>
      <w:r w:rsidRPr="00895BBC">
        <w:rPr>
          <w:rFonts w:ascii="Times New Roman" w:hAnsi="Times New Roman"/>
          <w:sz w:val="28"/>
          <w:szCs w:val="28"/>
        </w:rPr>
        <w:t xml:space="preserve"> - неисполнение родителями своих обязанностей по жизнеобеспечению детей – 0 (АППГ – 2),</w:t>
      </w:r>
    </w:p>
    <w:p w:rsidR="005938A2" w:rsidRPr="00895BBC" w:rsidRDefault="005938A2" w:rsidP="00510C3F">
      <w:pPr>
        <w:pStyle w:val="a5"/>
        <w:spacing w:line="360" w:lineRule="auto"/>
        <w:jc w:val="both"/>
        <w:rPr>
          <w:rFonts w:ascii="Times New Roman" w:hAnsi="Times New Roman"/>
          <w:sz w:val="28"/>
          <w:szCs w:val="28"/>
        </w:rPr>
      </w:pPr>
      <w:r w:rsidRPr="00895BBC">
        <w:rPr>
          <w:rFonts w:ascii="Times New Roman" w:hAnsi="Times New Roman"/>
          <w:sz w:val="28"/>
          <w:szCs w:val="28"/>
        </w:rPr>
        <w:t xml:space="preserve"> - наличие факторов, отрицательно влияющих на воспитание детей со стороны родителей (злоупотребление родителями алкогольной и спиртосодержащей продукции, аморальный образ жизни) -8 (АППГ – 17),</w:t>
      </w:r>
    </w:p>
    <w:p w:rsidR="005938A2" w:rsidRPr="00895BBC" w:rsidRDefault="005938A2" w:rsidP="00510C3F">
      <w:pPr>
        <w:pStyle w:val="a5"/>
        <w:spacing w:line="360" w:lineRule="auto"/>
        <w:jc w:val="both"/>
        <w:rPr>
          <w:rFonts w:ascii="Times New Roman" w:hAnsi="Times New Roman"/>
          <w:sz w:val="28"/>
          <w:szCs w:val="28"/>
        </w:rPr>
      </w:pPr>
      <w:r w:rsidRPr="00895BBC">
        <w:rPr>
          <w:rFonts w:ascii="Times New Roman" w:hAnsi="Times New Roman"/>
          <w:sz w:val="28"/>
          <w:szCs w:val="28"/>
        </w:rPr>
        <w:t xml:space="preserve">- жесткое обращение с детьми со стороны родителей (нанесение физического, психического, морального вреда ребенку) – 1 (АППГ – 1), </w:t>
      </w:r>
    </w:p>
    <w:p w:rsidR="005938A2" w:rsidRPr="00895BBC" w:rsidRDefault="005938A2" w:rsidP="00510C3F">
      <w:pPr>
        <w:pStyle w:val="a5"/>
        <w:spacing w:line="360" w:lineRule="auto"/>
        <w:jc w:val="both"/>
        <w:rPr>
          <w:rFonts w:ascii="Times New Roman" w:hAnsi="Times New Roman"/>
          <w:sz w:val="28"/>
          <w:szCs w:val="28"/>
        </w:rPr>
      </w:pPr>
      <w:r w:rsidRPr="00895BBC">
        <w:rPr>
          <w:rFonts w:ascii="Times New Roman" w:hAnsi="Times New Roman"/>
          <w:sz w:val="28"/>
          <w:szCs w:val="28"/>
        </w:rPr>
        <w:t>- отсутствие контроля за воспитанием и обучением детей, приводящее к совершению ребенком противоправных деяний – 12 (АППГ – 13).</w:t>
      </w:r>
    </w:p>
    <w:p w:rsidR="005938A2" w:rsidRPr="00895BBC" w:rsidRDefault="005938A2" w:rsidP="00510C3F">
      <w:pPr>
        <w:pStyle w:val="a5"/>
        <w:spacing w:line="360" w:lineRule="auto"/>
        <w:jc w:val="both"/>
        <w:rPr>
          <w:rFonts w:ascii="Times New Roman" w:hAnsi="Times New Roman"/>
          <w:sz w:val="28"/>
          <w:szCs w:val="28"/>
        </w:rPr>
      </w:pPr>
      <w:r w:rsidRPr="00895BBC">
        <w:rPr>
          <w:rFonts w:ascii="Times New Roman" w:hAnsi="Times New Roman"/>
          <w:sz w:val="28"/>
          <w:szCs w:val="28"/>
        </w:rPr>
        <w:tab/>
        <w:t xml:space="preserve"> За 12 месяцев 2021 года разработано и утверждено на заседании КДН 7 комплексных межведомственных планов ИПР (АППГ – 16). </w:t>
      </w:r>
    </w:p>
    <w:p w:rsidR="005938A2" w:rsidRPr="00895BBC" w:rsidRDefault="005938A2" w:rsidP="00510C3F">
      <w:pPr>
        <w:pStyle w:val="a5"/>
        <w:spacing w:line="360" w:lineRule="auto"/>
        <w:jc w:val="both"/>
        <w:rPr>
          <w:rFonts w:ascii="Times New Roman" w:hAnsi="Times New Roman"/>
          <w:sz w:val="28"/>
          <w:szCs w:val="28"/>
        </w:rPr>
      </w:pPr>
      <w:r w:rsidRPr="00895BBC">
        <w:rPr>
          <w:rFonts w:ascii="Times New Roman" w:hAnsi="Times New Roman"/>
          <w:sz w:val="28"/>
          <w:szCs w:val="28"/>
        </w:rPr>
        <w:tab/>
        <w:t xml:space="preserve">На контроль поставлено 53 семьи (АППГ – 54), в которых воспитывается 132 ребёнка (АППГ – 137).    </w:t>
      </w:r>
    </w:p>
    <w:p w:rsidR="005938A2" w:rsidRPr="00895BBC" w:rsidRDefault="005938A2" w:rsidP="00510C3F">
      <w:pPr>
        <w:pStyle w:val="a5"/>
        <w:spacing w:line="360" w:lineRule="auto"/>
        <w:jc w:val="both"/>
        <w:rPr>
          <w:rFonts w:ascii="Times New Roman" w:hAnsi="Times New Roman"/>
          <w:sz w:val="28"/>
          <w:szCs w:val="28"/>
        </w:rPr>
      </w:pPr>
      <w:r w:rsidRPr="00895BBC">
        <w:rPr>
          <w:rFonts w:ascii="Times New Roman" w:hAnsi="Times New Roman"/>
          <w:sz w:val="28"/>
          <w:szCs w:val="28"/>
        </w:rPr>
        <w:tab/>
        <w:t>За 12 месяцев 2021 года с ведомственного профилактического учета снято 19семей</w:t>
      </w:r>
      <w:r w:rsidR="009D0975">
        <w:rPr>
          <w:rFonts w:ascii="Times New Roman" w:hAnsi="Times New Roman"/>
          <w:sz w:val="28"/>
          <w:szCs w:val="28"/>
        </w:rPr>
        <w:t xml:space="preserve"> </w:t>
      </w:r>
      <w:r w:rsidRPr="00895BBC">
        <w:rPr>
          <w:rFonts w:ascii="Times New Roman" w:hAnsi="Times New Roman"/>
          <w:sz w:val="28"/>
          <w:szCs w:val="28"/>
        </w:rPr>
        <w:t xml:space="preserve"> (АППГ – 44), из них по следующим причинам:</w:t>
      </w:r>
    </w:p>
    <w:p w:rsidR="005938A2" w:rsidRPr="00895BBC" w:rsidRDefault="005938A2" w:rsidP="00510C3F">
      <w:pPr>
        <w:pStyle w:val="a5"/>
        <w:spacing w:line="360" w:lineRule="auto"/>
        <w:jc w:val="both"/>
        <w:rPr>
          <w:rFonts w:ascii="Times New Roman" w:hAnsi="Times New Roman"/>
          <w:sz w:val="28"/>
          <w:szCs w:val="28"/>
        </w:rPr>
      </w:pPr>
      <w:r w:rsidRPr="00895BBC">
        <w:rPr>
          <w:rFonts w:ascii="Times New Roman" w:hAnsi="Times New Roman"/>
          <w:sz w:val="28"/>
          <w:szCs w:val="28"/>
        </w:rPr>
        <w:t>достижение детьми 18 летнего возраста – 2 (АППГ – 5),</w:t>
      </w:r>
    </w:p>
    <w:p w:rsidR="005938A2" w:rsidRPr="00895BBC" w:rsidRDefault="005938A2" w:rsidP="00510C3F">
      <w:pPr>
        <w:pStyle w:val="a5"/>
        <w:spacing w:line="360" w:lineRule="auto"/>
        <w:jc w:val="both"/>
        <w:rPr>
          <w:rFonts w:ascii="Times New Roman" w:hAnsi="Times New Roman"/>
          <w:sz w:val="28"/>
          <w:szCs w:val="28"/>
        </w:rPr>
      </w:pPr>
      <w:r w:rsidRPr="00895BBC">
        <w:rPr>
          <w:rFonts w:ascii="Times New Roman" w:hAnsi="Times New Roman"/>
          <w:sz w:val="28"/>
          <w:szCs w:val="28"/>
        </w:rPr>
        <w:t>лишение родительских прав родителей – 3 (АППГ – 5),</w:t>
      </w:r>
    </w:p>
    <w:p w:rsidR="005938A2" w:rsidRPr="00895BBC" w:rsidRDefault="005938A2" w:rsidP="00510C3F">
      <w:pPr>
        <w:pStyle w:val="a5"/>
        <w:spacing w:line="360" w:lineRule="auto"/>
        <w:jc w:val="both"/>
        <w:rPr>
          <w:rFonts w:ascii="Times New Roman" w:hAnsi="Times New Roman"/>
          <w:sz w:val="28"/>
          <w:szCs w:val="28"/>
        </w:rPr>
      </w:pPr>
      <w:r w:rsidRPr="00895BBC">
        <w:rPr>
          <w:rFonts w:ascii="Times New Roman" w:hAnsi="Times New Roman"/>
          <w:sz w:val="28"/>
          <w:szCs w:val="28"/>
        </w:rPr>
        <w:t xml:space="preserve">выполнение комплексного межведомственного плана ИПР и устранение причин и условий, создавших социально опасное положение- </w:t>
      </w:r>
      <w:r w:rsidR="009D0975">
        <w:rPr>
          <w:rFonts w:ascii="Times New Roman" w:hAnsi="Times New Roman"/>
          <w:sz w:val="28"/>
          <w:szCs w:val="28"/>
        </w:rPr>
        <w:t>11</w:t>
      </w:r>
      <w:r w:rsidRPr="00895BBC">
        <w:rPr>
          <w:rFonts w:ascii="Times New Roman" w:hAnsi="Times New Roman"/>
          <w:sz w:val="28"/>
          <w:szCs w:val="28"/>
        </w:rPr>
        <w:t xml:space="preserve"> (АППГ – 12),убытие семьи для проживания на территории другого городского округа или муниципального района – </w:t>
      </w:r>
      <w:r w:rsidR="009D0975">
        <w:rPr>
          <w:rFonts w:ascii="Times New Roman" w:hAnsi="Times New Roman"/>
          <w:sz w:val="28"/>
          <w:szCs w:val="28"/>
        </w:rPr>
        <w:t>0</w:t>
      </w:r>
      <w:r w:rsidRPr="00895BBC">
        <w:rPr>
          <w:rFonts w:ascii="Times New Roman" w:hAnsi="Times New Roman"/>
          <w:sz w:val="28"/>
          <w:szCs w:val="28"/>
        </w:rPr>
        <w:t>(АППГ – 3),</w:t>
      </w:r>
    </w:p>
    <w:p w:rsidR="005938A2" w:rsidRPr="00895BBC" w:rsidRDefault="005938A2" w:rsidP="00510C3F">
      <w:pPr>
        <w:pStyle w:val="a5"/>
        <w:spacing w:line="360" w:lineRule="auto"/>
        <w:jc w:val="both"/>
        <w:rPr>
          <w:rFonts w:ascii="Times New Roman" w:hAnsi="Times New Roman"/>
          <w:sz w:val="28"/>
          <w:szCs w:val="28"/>
        </w:rPr>
      </w:pPr>
      <w:r w:rsidRPr="00895BBC">
        <w:rPr>
          <w:rFonts w:ascii="Times New Roman" w:hAnsi="Times New Roman"/>
          <w:sz w:val="28"/>
          <w:szCs w:val="28"/>
        </w:rPr>
        <w:t>убытие семьи для проживания ев территории другого городского округа или муниципального район – 0 (АППГ – 4),</w:t>
      </w:r>
    </w:p>
    <w:p w:rsidR="005938A2" w:rsidRPr="00895BBC" w:rsidRDefault="005938A2" w:rsidP="00510C3F">
      <w:pPr>
        <w:pStyle w:val="a5"/>
        <w:spacing w:line="360" w:lineRule="auto"/>
        <w:jc w:val="both"/>
        <w:rPr>
          <w:rFonts w:ascii="Times New Roman" w:hAnsi="Times New Roman"/>
          <w:sz w:val="28"/>
          <w:szCs w:val="28"/>
        </w:rPr>
      </w:pPr>
      <w:r w:rsidRPr="00895BBC">
        <w:rPr>
          <w:rFonts w:ascii="Times New Roman" w:hAnsi="Times New Roman"/>
          <w:sz w:val="28"/>
          <w:szCs w:val="28"/>
        </w:rPr>
        <w:lastRenderedPageBreak/>
        <w:t>помещение несовершеннолетнего в СУВЗТ – 0 (АППГ – 0),</w:t>
      </w:r>
    </w:p>
    <w:p w:rsidR="005938A2" w:rsidRPr="00895BBC" w:rsidRDefault="005938A2" w:rsidP="00510C3F">
      <w:pPr>
        <w:pStyle w:val="a5"/>
        <w:spacing w:line="360" w:lineRule="auto"/>
        <w:jc w:val="both"/>
        <w:rPr>
          <w:rFonts w:ascii="Times New Roman" w:hAnsi="Times New Roman"/>
          <w:sz w:val="28"/>
          <w:szCs w:val="28"/>
        </w:rPr>
      </w:pPr>
      <w:r w:rsidRPr="00895BBC">
        <w:rPr>
          <w:rFonts w:ascii="Times New Roman" w:hAnsi="Times New Roman"/>
          <w:sz w:val="28"/>
          <w:szCs w:val="28"/>
        </w:rPr>
        <w:t>признание несовершеннолетнего в установленном законодательством Российской Федерации порядке умершим – 2 (АППГ – 0),</w:t>
      </w:r>
    </w:p>
    <w:p w:rsidR="005938A2" w:rsidRPr="00895BBC" w:rsidRDefault="005938A2" w:rsidP="00510C3F">
      <w:pPr>
        <w:pStyle w:val="a5"/>
        <w:spacing w:line="360" w:lineRule="auto"/>
        <w:jc w:val="both"/>
        <w:rPr>
          <w:rFonts w:ascii="Times New Roman" w:hAnsi="Times New Roman"/>
          <w:sz w:val="28"/>
          <w:szCs w:val="28"/>
        </w:rPr>
      </w:pPr>
      <w:r w:rsidRPr="00895BBC">
        <w:rPr>
          <w:rFonts w:ascii="Times New Roman" w:hAnsi="Times New Roman"/>
          <w:sz w:val="28"/>
          <w:szCs w:val="28"/>
        </w:rPr>
        <w:t>признание единственного родителя в установленном законодательством Российской Федерации порядке умершим – 1 (АППГ – 0).</w:t>
      </w:r>
    </w:p>
    <w:p w:rsidR="005938A2" w:rsidRPr="00895BBC" w:rsidRDefault="005938A2" w:rsidP="00510C3F">
      <w:pPr>
        <w:pStyle w:val="a5"/>
        <w:spacing w:line="360" w:lineRule="auto"/>
        <w:jc w:val="both"/>
        <w:rPr>
          <w:rFonts w:ascii="Times New Roman" w:hAnsi="Times New Roman"/>
          <w:sz w:val="28"/>
          <w:szCs w:val="28"/>
        </w:rPr>
      </w:pPr>
      <w:r w:rsidRPr="00895BBC">
        <w:rPr>
          <w:rFonts w:ascii="Times New Roman" w:hAnsi="Times New Roman"/>
          <w:sz w:val="28"/>
          <w:szCs w:val="28"/>
        </w:rPr>
        <w:tab/>
        <w:t>За 12 месяцев 2021 года организовано и проведено 336 социальных патронажа семей (АППГ - 370), проведено 288 профилактических  бесед (АППГ - 290), проведено 25 консультации (АППГ – 73), оказана вещевая помощь 6 семьям (АППГ - 6), 1 семье оказано содействие в получении материальной помощи (АППГ – 1),   в получении мер социальной поддержки – 1 (АППГ – 1), 1 семьям оказана помощь в оформлении документов (АППГ – 2), втрудоустройстве родителей – 1 (АППГ – 0), в решении жилищных и бытовых проблем – 1 (АППГ – 0), организации летнего отдыха, оздоровления и занятости детей и подростков – 0 (АППГ – 0).</w:t>
      </w:r>
    </w:p>
    <w:p w:rsidR="005938A2" w:rsidRPr="00895BBC" w:rsidRDefault="005938A2" w:rsidP="00510C3F">
      <w:pPr>
        <w:pStyle w:val="a5"/>
        <w:spacing w:line="360" w:lineRule="auto"/>
        <w:jc w:val="both"/>
        <w:rPr>
          <w:rFonts w:ascii="Times New Roman" w:hAnsi="Times New Roman"/>
          <w:sz w:val="28"/>
          <w:szCs w:val="28"/>
        </w:rPr>
      </w:pPr>
      <w:r w:rsidRPr="00895BBC">
        <w:rPr>
          <w:rFonts w:ascii="Times New Roman" w:hAnsi="Times New Roman"/>
          <w:sz w:val="28"/>
          <w:szCs w:val="28"/>
        </w:rPr>
        <w:tab/>
        <w:t>Проведено 271 рейд с участием представителей органов и учреждений системы профилактики (АППГ - 180).</w:t>
      </w:r>
    </w:p>
    <w:p w:rsidR="005938A2" w:rsidRPr="00895BBC" w:rsidRDefault="005938A2" w:rsidP="00510C3F">
      <w:pPr>
        <w:pStyle w:val="a5"/>
        <w:spacing w:line="360" w:lineRule="auto"/>
        <w:ind w:firstLine="708"/>
        <w:jc w:val="both"/>
        <w:rPr>
          <w:rFonts w:ascii="Times New Roman" w:hAnsi="Times New Roman"/>
          <w:sz w:val="28"/>
          <w:szCs w:val="28"/>
        </w:rPr>
      </w:pPr>
      <w:r w:rsidRPr="00895BBC">
        <w:rPr>
          <w:rFonts w:ascii="Times New Roman" w:hAnsi="Times New Roman"/>
          <w:sz w:val="28"/>
          <w:szCs w:val="28"/>
        </w:rPr>
        <w:t>За 12 месяцев 2021 года в ГБУ СОН АО «Приморский КЦСО» поступило 60 сообщений о фактах социального неблагополучия семей (АППГ – 50), из них 28 первичных (АППГ – 12). 12 сообщений поступило из образовательных организаций (АППГ – 8), в том числе дошкольных учреждений – 1 (АППГ – 1), 6 – из учреждений здравоохранения (АППГ – 8), 3 - органов опеки и попечительства (АППГ – 5), 9 – из ОМВД России по Пинежскому району (АППГ – 9), 0 – от граждан (звонки) (АППГ – 1), 28 из КДН (АППГ – 1), МЧС – 1 (АППГ – 0). Из первичной по форме «Тревожный лист» 4 (АППГ – 3).</w:t>
      </w:r>
    </w:p>
    <w:p w:rsidR="005938A2" w:rsidRPr="00895BBC" w:rsidRDefault="005938A2" w:rsidP="00510C3F">
      <w:pPr>
        <w:pStyle w:val="a5"/>
        <w:spacing w:line="360" w:lineRule="auto"/>
        <w:ind w:firstLine="708"/>
        <w:jc w:val="both"/>
        <w:rPr>
          <w:rFonts w:ascii="Times New Roman" w:hAnsi="Times New Roman"/>
          <w:sz w:val="28"/>
          <w:szCs w:val="28"/>
        </w:rPr>
      </w:pPr>
      <w:r w:rsidRPr="00895BBC">
        <w:rPr>
          <w:rFonts w:ascii="Times New Roman" w:hAnsi="Times New Roman"/>
          <w:sz w:val="28"/>
          <w:szCs w:val="28"/>
        </w:rPr>
        <w:t>Количество несовершеннолетних, совершивших суицидальную попытку 0 (АППГ – 0).</w:t>
      </w:r>
    </w:p>
    <w:p w:rsidR="005938A2" w:rsidRPr="00895BBC" w:rsidRDefault="005938A2" w:rsidP="00510C3F">
      <w:pPr>
        <w:pStyle w:val="a5"/>
        <w:spacing w:line="360" w:lineRule="auto"/>
        <w:ind w:firstLine="708"/>
        <w:jc w:val="both"/>
        <w:rPr>
          <w:rFonts w:ascii="Times New Roman" w:hAnsi="Times New Roman"/>
          <w:sz w:val="28"/>
          <w:szCs w:val="28"/>
        </w:rPr>
      </w:pPr>
      <w:r w:rsidRPr="00895BBC">
        <w:rPr>
          <w:rFonts w:ascii="Times New Roman" w:hAnsi="Times New Roman"/>
          <w:sz w:val="28"/>
          <w:szCs w:val="28"/>
        </w:rPr>
        <w:t xml:space="preserve"> По профилактики суицидального проявления у несовершеннолетних специалистов</w:t>
      </w:r>
      <w:r w:rsidR="009D0975">
        <w:rPr>
          <w:rFonts w:ascii="Times New Roman" w:hAnsi="Times New Roman"/>
          <w:sz w:val="28"/>
          <w:szCs w:val="28"/>
        </w:rPr>
        <w:t xml:space="preserve"> </w:t>
      </w:r>
      <w:r w:rsidRPr="00895BBC">
        <w:rPr>
          <w:rFonts w:ascii="Times New Roman" w:hAnsi="Times New Roman"/>
          <w:sz w:val="28"/>
          <w:szCs w:val="28"/>
        </w:rPr>
        <w:t>проводились профилактические беседы, раздача буклетов, листовок, направленных на профилактику суицидов несовершеннолетних. Раздача буклетов, листовок с телефонами служб, оказывающих помощь в кризисных ситуациях.</w:t>
      </w:r>
    </w:p>
    <w:p w:rsidR="005938A2" w:rsidRPr="00895BBC" w:rsidRDefault="005938A2" w:rsidP="00510C3F">
      <w:pPr>
        <w:spacing w:after="0" w:line="360" w:lineRule="auto"/>
        <w:ind w:firstLine="708"/>
        <w:jc w:val="both"/>
        <w:rPr>
          <w:rFonts w:ascii="Times New Roman" w:hAnsi="Times New Roman" w:cs="Times New Roman"/>
          <w:sz w:val="28"/>
          <w:szCs w:val="28"/>
        </w:rPr>
      </w:pPr>
      <w:r w:rsidRPr="00895BBC">
        <w:rPr>
          <w:rFonts w:ascii="Times New Roman" w:hAnsi="Times New Roman" w:cs="Times New Roman"/>
          <w:sz w:val="28"/>
          <w:szCs w:val="28"/>
        </w:rPr>
        <w:lastRenderedPageBreak/>
        <w:t xml:space="preserve">С несовершеннолетними вступивших в конфликт с законом проводились </w:t>
      </w:r>
      <w:r w:rsidRPr="00895BBC">
        <w:rPr>
          <w:rFonts w:ascii="Times New Roman" w:eastAsia="Times New Roman" w:hAnsi="Times New Roman" w:cs="Times New Roman"/>
          <w:sz w:val="28"/>
          <w:szCs w:val="28"/>
        </w:rPr>
        <w:t>профилактически</w:t>
      </w:r>
      <w:r w:rsidRPr="00895BBC">
        <w:rPr>
          <w:rFonts w:ascii="Times New Roman" w:hAnsi="Times New Roman" w:cs="Times New Roman"/>
          <w:sz w:val="28"/>
          <w:szCs w:val="28"/>
        </w:rPr>
        <w:t>е</w:t>
      </w:r>
      <w:r w:rsidRPr="00895BBC">
        <w:rPr>
          <w:rFonts w:ascii="Times New Roman" w:eastAsia="Times New Roman" w:hAnsi="Times New Roman" w:cs="Times New Roman"/>
          <w:sz w:val="28"/>
          <w:szCs w:val="28"/>
        </w:rPr>
        <w:t xml:space="preserve"> бесед</w:t>
      </w:r>
      <w:r w:rsidRPr="00895BBC">
        <w:rPr>
          <w:rFonts w:ascii="Times New Roman" w:hAnsi="Times New Roman" w:cs="Times New Roman"/>
          <w:sz w:val="28"/>
          <w:szCs w:val="28"/>
        </w:rPr>
        <w:t>ы, направленные на формирование законопослушного поведения подростка,</w:t>
      </w:r>
      <w:r w:rsidRPr="00895BBC">
        <w:rPr>
          <w:rFonts w:ascii="Times New Roman" w:eastAsia="Times New Roman" w:hAnsi="Times New Roman" w:cs="Times New Roman"/>
          <w:sz w:val="28"/>
          <w:szCs w:val="28"/>
        </w:rPr>
        <w:t xml:space="preserve"> раздача и распространение буклетов, листовок по профилактике правонарушений и преступлений.       </w:t>
      </w:r>
      <w:r w:rsidRPr="00895BBC">
        <w:rPr>
          <w:rFonts w:ascii="Times New Roman" w:hAnsi="Times New Roman" w:cs="Times New Roman"/>
          <w:sz w:val="28"/>
          <w:szCs w:val="28"/>
        </w:rPr>
        <w:t>Проводились совместные рейды представителями ведомств системы профилактики по выявлению фактов наркомании, токсикомании, алкоголизма среди несовершеннолетних.</w:t>
      </w:r>
      <w:r w:rsidR="009D0975">
        <w:rPr>
          <w:rFonts w:ascii="Times New Roman" w:hAnsi="Times New Roman" w:cs="Times New Roman"/>
          <w:sz w:val="28"/>
          <w:szCs w:val="28"/>
        </w:rPr>
        <w:t xml:space="preserve"> </w:t>
      </w:r>
      <w:r w:rsidRPr="00895BBC">
        <w:rPr>
          <w:rFonts w:ascii="Times New Roman" w:eastAsia="Times New Roman" w:hAnsi="Times New Roman" w:cs="Times New Roman"/>
          <w:sz w:val="28"/>
          <w:szCs w:val="28"/>
        </w:rPr>
        <w:t>Распространен</w:t>
      </w:r>
      <w:r w:rsidRPr="00895BBC">
        <w:rPr>
          <w:rFonts w:ascii="Times New Roman" w:hAnsi="Times New Roman" w:cs="Times New Roman"/>
          <w:sz w:val="28"/>
          <w:szCs w:val="28"/>
        </w:rPr>
        <w:t>ы</w:t>
      </w:r>
      <w:r w:rsidRPr="00895BBC">
        <w:rPr>
          <w:rFonts w:ascii="Times New Roman" w:eastAsia="Times New Roman" w:hAnsi="Times New Roman" w:cs="Times New Roman"/>
          <w:sz w:val="28"/>
          <w:szCs w:val="28"/>
        </w:rPr>
        <w:t xml:space="preserve"> буклет</w:t>
      </w:r>
      <w:r w:rsidRPr="00895BBC">
        <w:rPr>
          <w:rFonts w:ascii="Times New Roman" w:hAnsi="Times New Roman" w:cs="Times New Roman"/>
          <w:sz w:val="28"/>
          <w:szCs w:val="28"/>
        </w:rPr>
        <w:t>ы</w:t>
      </w:r>
      <w:r w:rsidRPr="00895BBC">
        <w:rPr>
          <w:rFonts w:ascii="Times New Roman" w:eastAsia="Times New Roman" w:hAnsi="Times New Roman" w:cs="Times New Roman"/>
          <w:sz w:val="28"/>
          <w:szCs w:val="28"/>
        </w:rPr>
        <w:t>, листов</w:t>
      </w:r>
      <w:r w:rsidRPr="00895BBC">
        <w:rPr>
          <w:rFonts w:ascii="Times New Roman" w:hAnsi="Times New Roman" w:cs="Times New Roman"/>
          <w:sz w:val="28"/>
          <w:szCs w:val="28"/>
        </w:rPr>
        <w:t>ки</w:t>
      </w:r>
      <w:r w:rsidRPr="00895BBC">
        <w:rPr>
          <w:rFonts w:ascii="Times New Roman" w:eastAsia="Times New Roman" w:hAnsi="Times New Roman" w:cs="Times New Roman"/>
          <w:sz w:val="28"/>
          <w:szCs w:val="28"/>
        </w:rPr>
        <w:t xml:space="preserve"> о центрах, оказывающих социально-психологическую помощь несовершеннолетним, среди семей, состоящих на профилактическом учете</w:t>
      </w:r>
      <w:r w:rsidRPr="00895BBC">
        <w:rPr>
          <w:rFonts w:ascii="Times New Roman" w:hAnsi="Times New Roman" w:cs="Times New Roman"/>
          <w:sz w:val="28"/>
          <w:szCs w:val="28"/>
        </w:rPr>
        <w:t xml:space="preserve">. Проводилось </w:t>
      </w:r>
      <w:r w:rsidRPr="00895BBC">
        <w:rPr>
          <w:rFonts w:ascii="Times New Roman" w:hAnsi="Times New Roman" w:cs="Times New Roman"/>
          <w:color w:val="222222"/>
          <w:sz w:val="28"/>
          <w:szCs w:val="28"/>
        </w:rPr>
        <w:t>адресное оказание помощи в обучении и воспитании детей семьям, находящимся на профилактическом учете.</w:t>
      </w:r>
    </w:p>
    <w:p w:rsidR="005938A2" w:rsidRPr="00895BBC" w:rsidRDefault="005938A2" w:rsidP="00510C3F">
      <w:pPr>
        <w:spacing w:after="0" w:line="360" w:lineRule="auto"/>
        <w:ind w:firstLine="567"/>
        <w:jc w:val="both"/>
        <w:rPr>
          <w:rFonts w:ascii="Times New Roman" w:hAnsi="Times New Roman" w:cs="Times New Roman"/>
          <w:sz w:val="28"/>
          <w:szCs w:val="28"/>
        </w:rPr>
      </w:pPr>
      <w:r w:rsidRPr="00895BBC">
        <w:rPr>
          <w:rFonts w:ascii="Times New Roman" w:hAnsi="Times New Roman" w:cs="Times New Roman"/>
          <w:sz w:val="28"/>
          <w:szCs w:val="28"/>
        </w:rPr>
        <w:t xml:space="preserve">  Семьям, находящимся на профилактическом учете доведена информация об организации летнего отдыха. Была предложена помощь в оформлении документов.  </w:t>
      </w:r>
    </w:p>
    <w:p w:rsidR="005938A2" w:rsidRPr="00895BBC" w:rsidRDefault="005938A2" w:rsidP="00510C3F">
      <w:pPr>
        <w:spacing w:after="0" w:line="360" w:lineRule="auto"/>
        <w:jc w:val="both"/>
        <w:rPr>
          <w:rFonts w:ascii="Times New Roman" w:hAnsi="Times New Roman" w:cs="Times New Roman"/>
          <w:sz w:val="28"/>
          <w:szCs w:val="28"/>
        </w:rPr>
      </w:pPr>
      <w:r w:rsidRPr="00895BBC">
        <w:rPr>
          <w:rFonts w:ascii="Times New Roman" w:hAnsi="Times New Roman" w:cs="Times New Roman"/>
          <w:sz w:val="28"/>
          <w:szCs w:val="28"/>
        </w:rPr>
        <w:tab/>
        <w:t xml:space="preserve">Налажено взаимодействие с центром занятости по трудовому устройству несовершеннолетних в свободное от учёбы время. </w:t>
      </w:r>
    </w:p>
    <w:p w:rsidR="005938A2" w:rsidRPr="00895BBC" w:rsidRDefault="005938A2" w:rsidP="00510C3F">
      <w:pPr>
        <w:pStyle w:val="a5"/>
        <w:spacing w:line="360" w:lineRule="auto"/>
        <w:ind w:firstLine="708"/>
        <w:jc w:val="both"/>
        <w:rPr>
          <w:rFonts w:ascii="Times New Roman" w:hAnsi="Times New Roman"/>
          <w:sz w:val="28"/>
          <w:szCs w:val="28"/>
        </w:rPr>
      </w:pPr>
      <w:r w:rsidRPr="00895BBC">
        <w:rPr>
          <w:rFonts w:ascii="Times New Roman" w:hAnsi="Times New Roman"/>
          <w:sz w:val="28"/>
          <w:szCs w:val="28"/>
        </w:rPr>
        <w:t xml:space="preserve">За 12 месяцев 2021 года по сравнению с аналогичным периодом 12 месяцев 2020 года отмечается снижения роста семей, находящихся в социально-опасном положении с 33 до 21. </w:t>
      </w:r>
    </w:p>
    <w:p w:rsidR="005938A2" w:rsidRPr="00895BBC" w:rsidRDefault="005938A2" w:rsidP="00510C3F">
      <w:pPr>
        <w:pStyle w:val="a5"/>
        <w:spacing w:line="360" w:lineRule="auto"/>
        <w:ind w:firstLine="708"/>
        <w:jc w:val="both"/>
        <w:rPr>
          <w:rFonts w:ascii="Times New Roman" w:hAnsi="Times New Roman"/>
          <w:sz w:val="28"/>
          <w:szCs w:val="28"/>
        </w:rPr>
      </w:pPr>
      <w:r w:rsidRPr="00895BBC">
        <w:rPr>
          <w:rFonts w:ascii="Times New Roman" w:hAnsi="Times New Roman"/>
          <w:sz w:val="28"/>
          <w:szCs w:val="28"/>
        </w:rPr>
        <w:t>Основанием снижения роста постановки семей на профилактический учет послужило выполнение комплексного межведомственного плана ИПР и устранение причин и условий, создавших социально опасное положение.</w:t>
      </w:r>
    </w:p>
    <w:p w:rsidR="004B10CF" w:rsidRPr="00895BBC" w:rsidRDefault="004B10CF" w:rsidP="00510C3F">
      <w:pPr>
        <w:overflowPunct w:val="0"/>
        <w:spacing w:after="0" w:line="360" w:lineRule="auto"/>
        <w:ind w:firstLine="139"/>
        <w:jc w:val="both"/>
        <w:textAlignment w:val="baseline"/>
        <w:rPr>
          <w:rFonts w:ascii="Times New Roman" w:hAnsi="Times New Roman" w:cs="Times New Roman"/>
          <w:spacing w:val="-2"/>
          <w:sz w:val="28"/>
          <w:szCs w:val="28"/>
        </w:rPr>
      </w:pPr>
      <w:r w:rsidRPr="00895BBC">
        <w:rPr>
          <w:rFonts w:ascii="Times New Roman" w:hAnsi="Times New Roman" w:cs="Times New Roman"/>
          <w:spacing w:val="-2"/>
          <w:sz w:val="28"/>
          <w:szCs w:val="28"/>
        </w:rPr>
        <w:t xml:space="preserve">На профилактическом учете в ПДН ОМВД России по Пинежскому району состоит 55 несовершеннолетних и 56 родителей, три группы антиобщественной направленности на территориях МО «Шилегское», МО «Лавельское», МО «Кеврольское». В 2021 году на учет поставлено 17 несовершеннолетних.  </w:t>
      </w:r>
    </w:p>
    <w:p w:rsidR="004B10CF" w:rsidRPr="00895BBC" w:rsidRDefault="004B10CF" w:rsidP="00FD6A4A">
      <w:pPr>
        <w:shd w:val="clear" w:color="auto" w:fill="FFFFFF"/>
        <w:spacing w:after="0" w:line="360" w:lineRule="auto"/>
        <w:ind w:right="125" w:firstLine="581"/>
        <w:jc w:val="both"/>
        <w:rPr>
          <w:rFonts w:ascii="Times New Roman" w:hAnsi="Times New Roman" w:cs="Times New Roman"/>
          <w:color w:val="000000"/>
          <w:spacing w:val="-2"/>
          <w:sz w:val="28"/>
          <w:szCs w:val="28"/>
        </w:rPr>
      </w:pPr>
      <w:r w:rsidRPr="00895BBC">
        <w:rPr>
          <w:rFonts w:ascii="Times New Roman" w:hAnsi="Times New Roman" w:cs="Times New Roman"/>
          <w:spacing w:val="-2"/>
          <w:sz w:val="28"/>
          <w:szCs w:val="28"/>
        </w:rPr>
        <w:t>В 2021 г. ОМВД России по Пинежскому району</w:t>
      </w:r>
      <w:r w:rsidRPr="00895BBC">
        <w:rPr>
          <w:rFonts w:ascii="Times New Roman" w:hAnsi="Times New Roman" w:cs="Times New Roman"/>
          <w:color w:val="000000"/>
          <w:spacing w:val="-2"/>
          <w:sz w:val="28"/>
          <w:szCs w:val="28"/>
        </w:rPr>
        <w:t xml:space="preserve"> проводилось оперативно-профилактические операции «Сообщи где торгуют смертью», «Детям безопасные каникулы», «Твой выбор», «ОПМ Подросток 2021», «Помоги пойти учиться», «Безопасность детства», «Внимание дети», «неделя безопасности» «Я соблюдаю ПДД». В проведении данных мероприятий были задействованы сотрудники всех </w:t>
      </w:r>
      <w:r w:rsidRPr="00895BBC">
        <w:rPr>
          <w:rFonts w:ascii="Times New Roman" w:hAnsi="Times New Roman" w:cs="Times New Roman"/>
          <w:color w:val="000000"/>
          <w:spacing w:val="-2"/>
          <w:sz w:val="28"/>
          <w:szCs w:val="28"/>
        </w:rPr>
        <w:lastRenderedPageBreak/>
        <w:t xml:space="preserve">служб ОМВД России по Пинежскому району, сотрудники УИИ, представители органов системы профилактики. Было охвачено 1941 несовершеннолетний, т.е. 79%, обучающихся в образовательных учреждениях Пинежского района. Во всех оперативно-профилактических мероприятиях приняли активное участие все органы системы профилактики безнадзорности и правонарушений Пинежского района. </w:t>
      </w:r>
    </w:p>
    <w:p w:rsidR="00E83AD7" w:rsidRPr="00895BBC" w:rsidRDefault="00E83AD7" w:rsidP="00510C3F">
      <w:pPr>
        <w:shd w:val="clear" w:color="auto" w:fill="FFFFFF"/>
        <w:spacing w:after="0" w:line="360" w:lineRule="auto"/>
        <w:ind w:right="125" w:firstLine="581"/>
        <w:jc w:val="both"/>
        <w:rPr>
          <w:rFonts w:ascii="Times New Roman" w:hAnsi="Times New Roman" w:cs="Times New Roman"/>
          <w:color w:val="000000"/>
          <w:spacing w:val="-2"/>
          <w:sz w:val="28"/>
          <w:szCs w:val="28"/>
        </w:rPr>
      </w:pPr>
      <w:r w:rsidRPr="00895BBC">
        <w:rPr>
          <w:rFonts w:ascii="Times New Roman" w:hAnsi="Times New Roman" w:cs="Times New Roman"/>
          <w:color w:val="000000"/>
          <w:spacing w:val="-2"/>
          <w:sz w:val="28"/>
          <w:szCs w:val="28"/>
        </w:rPr>
        <w:t>С начала 2021-2022 учебного года со всеми образовательными учреждениями, за исключением районного центра дополнительного образования,  разработаны совместные планы работы по профилактики правонарушений среди учащихся. В школах Пинежского района с учителями, родителями учащихся и с самими учащимися проведено 302 (АППГ- 192) беседы, направленные на предупреждение правонарушений и преступлений, совершаемых несовершеннолетними и в отношении их.</w:t>
      </w:r>
    </w:p>
    <w:p w:rsidR="004B10CF" w:rsidRPr="00895BBC" w:rsidRDefault="004B10CF" w:rsidP="00510C3F">
      <w:pPr>
        <w:shd w:val="clear" w:color="auto" w:fill="FFFFFF"/>
        <w:spacing w:after="0" w:line="360" w:lineRule="auto"/>
        <w:ind w:right="125" w:firstLine="581"/>
        <w:jc w:val="both"/>
        <w:rPr>
          <w:rFonts w:ascii="Times New Roman" w:hAnsi="Times New Roman" w:cs="Times New Roman"/>
          <w:color w:val="000000"/>
          <w:spacing w:val="-2"/>
          <w:sz w:val="28"/>
          <w:szCs w:val="28"/>
        </w:rPr>
      </w:pPr>
      <w:r w:rsidRPr="00895BBC">
        <w:rPr>
          <w:rFonts w:ascii="Times New Roman" w:hAnsi="Times New Roman" w:cs="Times New Roman"/>
          <w:color w:val="000000"/>
          <w:spacing w:val="-2"/>
          <w:sz w:val="28"/>
          <w:szCs w:val="28"/>
        </w:rPr>
        <w:t xml:space="preserve">В ЦВСНП направлен </w:t>
      </w:r>
      <w:r w:rsidR="005D3725" w:rsidRPr="00895BBC">
        <w:rPr>
          <w:rFonts w:ascii="Times New Roman" w:hAnsi="Times New Roman" w:cs="Times New Roman"/>
          <w:color w:val="000000"/>
          <w:spacing w:val="-2"/>
          <w:sz w:val="28"/>
          <w:szCs w:val="28"/>
        </w:rPr>
        <w:t>1</w:t>
      </w:r>
      <w:r w:rsidRPr="00895BBC">
        <w:rPr>
          <w:rFonts w:ascii="Times New Roman" w:hAnsi="Times New Roman" w:cs="Times New Roman"/>
          <w:color w:val="000000"/>
          <w:spacing w:val="-2"/>
          <w:sz w:val="28"/>
          <w:szCs w:val="28"/>
        </w:rPr>
        <w:t xml:space="preserve"> несовершеннолетни</w:t>
      </w:r>
      <w:r w:rsidR="005D3725" w:rsidRPr="00895BBC">
        <w:rPr>
          <w:rFonts w:ascii="Times New Roman" w:hAnsi="Times New Roman" w:cs="Times New Roman"/>
          <w:color w:val="000000"/>
          <w:spacing w:val="-2"/>
          <w:sz w:val="28"/>
          <w:szCs w:val="28"/>
        </w:rPr>
        <w:t>й</w:t>
      </w:r>
      <w:r w:rsidRPr="00895BBC">
        <w:rPr>
          <w:rFonts w:ascii="Times New Roman" w:hAnsi="Times New Roman" w:cs="Times New Roman"/>
          <w:color w:val="000000"/>
          <w:spacing w:val="-2"/>
          <w:sz w:val="28"/>
          <w:szCs w:val="28"/>
        </w:rPr>
        <w:t xml:space="preserve"> (АППГ – 4) в СУВУЗТ направлен – 1 несовершеннолетний (АППГ-1).</w:t>
      </w:r>
    </w:p>
    <w:p w:rsidR="005D3725" w:rsidRPr="00895BBC" w:rsidRDefault="005D3725" w:rsidP="00510C3F">
      <w:pPr>
        <w:pStyle w:val="a6"/>
        <w:spacing w:after="0" w:line="360" w:lineRule="auto"/>
        <w:ind w:left="0" w:firstLine="708"/>
        <w:jc w:val="both"/>
        <w:rPr>
          <w:rFonts w:ascii="Times New Roman" w:hAnsi="Times New Roman" w:cs="Times New Roman"/>
          <w:color w:val="000000"/>
          <w:spacing w:val="-2"/>
          <w:sz w:val="28"/>
          <w:szCs w:val="28"/>
        </w:rPr>
      </w:pPr>
      <w:r w:rsidRPr="00895BBC">
        <w:rPr>
          <w:rFonts w:ascii="Times New Roman" w:hAnsi="Times New Roman" w:cs="Times New Roman"/>
          <w:color w:val="000000"/>
          <w:spacing w:val="-2"/>
          <w:sz w:val="28"/>
          <w:szCs w:val="28"/>
        </w:rPr>
        <w:t xml:space="preserve">Благодаря проведенной профилактической работе по профилактике правонарушений среди несовершеннолетних и их родителей, нахождения несовершеннолетних в общественном месте в ночное время, соблюдению ограничений связанных с пандемией по распространению КОВИД 19, достигнуто снижение уровня административных правонарушений по линии несовершеннолетних на 42,2%. Совершение несовершеннолетними правонарушений в возрасте не достигшем административной ответственности так же снизилось на 74%.   </w:t>
      </w:r>
    </w:p>
    <w:p w:rsidR="00E83AD7" w:rsidRPr="00895BBC" w:rsidRDefault="004B10CF" w:rsidP="00510C3F">
      <w:pPr>
        <w:shd w:val="clear" w:color="auto" w:fill="FFFFFF"/>
        <w:spacing w:after="0" w:line="360" w:lineRule="auto"/>
        <w:ind w:right="125" w:firstLine="581"/>
        <w:jc w:val="both"/>
        <w:rPr>
          <w:rFonts w:ascii="Times New Roman" w:hAnsi="Times New Roman" w:cs="Times New Roman"/>
          <w:color w:val="000000"/>
          <w:spacing w:val="-2"/>
          <w:sz w:val="28"/>
          <w:szCs w:val="28"/>
        </w:rPr>
      </w:pPr>
      <w:r w:rsidRPr="00895BBC">
        <w:rPr>
          <w:rFonts w:ascii="Times New Roman" w:hAnsi="Times New Roman" w:cs="Times New Roman"/>
          <w:color w:val="000000"/>
          <w:spacing w:val="-2"/>
          <w:sz w:val="28"/>
          <w:szCs w:val="28"/>
        </w:rPr>
        <w:t>На страницах социальной сети «</w:t>
      </w:r>
      <w:r w:rsidR="00AC346A" w:rsidRPr="00895BBC">
        <w:rPr>
          <w:rFonts w:ascii="Times New Roman" w:hAnsi="Times New Roman" w:cs="Times New Roman"/>
          <w:color w:val="000000"/>
          <w:spacing w:val="-2"/>
          <w:sz w:val="28"/>
          <w:szCs w:val="28"/>
        </w:rPr>
        <w:t>В</w:t>
      </w:r>
      <w:r w:rsidRPr="00895BBC">
        <w:rPr>
          <w:rFonts w:ascii="Times New Roman" w:hAnsi="Times New Roman" w:cs="Times New Roman"/>
          <w:color w:val="000000"/>
          <w:spacing w:val="-2"/>
          <w:sz w:val="28"/>
          <w:szCs w:val="28"/>
        </w:rPr>
        <w:t xml:space="preserve">контакте» «ОМВД России по Пинежскому району» и «ОГИБДД ОМВД России по Пинежскому району» опубликовано 122 заметки на тему профилактики детского травматизма и предупреждение совершения правонарушений несовершеннолетними и в отношении </w:t>
      </w:r>
      <w:r w:rsidR="00E83AD7" w:rsidRPr="00895BBC">
        <w:rPr>
          <w:rFonts w:ascii="Times New Roman" w:hAnsi="Times New Roman" w:cs="Times New Roman"/>
          <w:color w:val="000000"/>
          <w:spacing w:val="-2"/>
          <w:sz w:val="28"/>
          <w:szCs w:val="28"/>
        </w:rPr>
        <w:t>н</w:t>
      </w:r>
      <w:r w:rsidRPr="00895BBC">
        <w:rPr>
          <w:rFonts w:ascii="Times New Roman" w:hAnsi="Times New Roman" w:cs="Times New Roman"/>
          <w:color w:val="000000"/>
          <w:spacing w:val="-2"/>
          <w:sz w:val="28"/>
          <w:szCs w:val="28"/>
        </w:rPr>
        <w:t xml:space="preserve">их. </w:t>
      </w:r>
    </w:p>
    <w:p w:rsidR="00E83AD7" w:rsidRPr="00895BBC" w:rsidRDefault="00E83AD7" w:rsidP="00510C3F">
      <w:pPr>
        <w:shd w:val="clear" w:color="auto" w:fill="FFFFFF"/>
        <w:spacing w:after="0" w:line="360" w:lineRule="auto"/>
        <w:ind w:right="125" w:firstLine="581"/>
        <w:jc w:val="both"/>
        <w:rPr>
          <w:rFonts w:ascii="Times New Roman" w:hAnsi="Times New Roman" w:cs="Times New Roman"/>
          <w:sz w:val="28"/>
          <w:szCs w:val="28"/>
        </w:rPr>
      </w:pPr>
      <w:r w:rsidRPr="00895BBC">
        <w:rPr>
          <w:rFonts w:ascii="Times New Roman" w:hAnsi="Times New Roman" w:cs="Times New Roman"/>
          <w:sz w:val="28"/>
          <w:szCs w:val="28"/>
        </w:rPr>
        <w:t xml:space="preserve">В целях профилактики безнадзорности несовершеннолетних, ежемесячно проводятся совместные рейды по неблагополучным семьям в различные населенные пункты района. В данных рейдах участвуют представители ГБУ СОН «Приморский КЦСО», ПДН, УУП, УО, здравоохранения, МКДН и ЗП. По месту жительства </w:t>
      </w:r>
      <w:r w:rsidRPr="00895BBC">
        <w:rPr>
          <w:rFonts w:ascii="Times New Roman" w:hAnsi="Times New Roman" w:cs="Times New Roman"/>
          <w:sz w:val="28"/>
          <w:szCs w:val="28"/>
        </w:rPr>
        <w:lastRenderedPageBreak/>
        <w:t>неблагополучной семьи проводятся различные консультации, например: по оформлению статуса малоимущей семьи, трудоустройству, решению вопросов отдыха детей и другие. За 2021 года проведено 171 (АППГ-162) подобный рейд. Комиссиями, состоящими из представителей органов и учреждений системы профилактики, в том числе: ПДН, УУП, ОУР, КЦСО, МКДН и ЗП, органов опеки и попечительства, родительских комитетов, представителей органов здравоохранения и учреждений образования ежемесячно проводятся рейды в отдаленные населенные пункты района для посещения по месту жительства неблагополучных семей и семей, находящихся в социально-опасном положении, проверке мест концентрации несовершеннолетних. В истекшем периоде 2021 года проведено 285 (АППГ- 261) подобных рейдов, в ходе которых выявлялись административные правонарушения, предусмотренные статьями: ч.1 ст.5.35 КоАП РФ  - 92, 20.22 КоАП РФ – 19, ч.1 ст.20.20КоАП РФ – 4, 20.1 КоАП РФ -2, 20.6.1 КоАП РФ - 4.. Все административные протоколы направлены в МКДН и ЗП МО «Пинежский муниципальный район» и по ним приняты решения.</w:t>
      </w:r>
    </w:p>
    <w:p w:rsidR="00C279C5" w:rsidRPr="00895BBC" w:rsidRDefault="00C279C5" w:rsidP="00510C3F">
      <w:pPr>
        <w:shd w:val="clear" w:color="auto" w:fill="FFFFFF"/>
        <w:spacing w:after="0" w:line="360" w:lineRule="auto"/>
        <w:ind w:right="125" w:firstLine="581"/>
        <w:jc w:val="both"/>
        <w:rPr>
          <w:rFonts w:ascii="Times New Roman" w:hAnsi="Times New Roman" w:cs="Times New Roman"/>
          <w:sz w:val="28"/>
          <w:szCs w:val="28"/>
        </w:rPr>
      </w:pPr>
      <w:r w:rsidRPr="00895BBC">
        <w:rPr>
          <w:rFonts w:ascii="Times New Roman" w:hAnsi="Times New Roman" w:cs="Times New Roman"/>
          <w:sz w:val="28"/>
          <w:szCs w:val="28"/>
        </w:rPr>
        <w:t xml:space="preserve">Службы ОМВД России по Пинежскому району тесно взаимодействуют с органами системы профилактики безнадзорности и правонарушений несовершеннолетних. При постановке на учет неблагополучных семей, либо учащихся учебных заведений района, информация направляется в Управление образования, </w:t>
      </w:r>
      <w:r w:rsidR="00AD3781" w:rsidRPr="00895BBC">
        <w:rPr>
          <w:rFonts w:ascii="Times New Roman" w:hAnsi="Times New Roman" w:cs="Times New Roman"/>
          <w:sz w:val="28"/>
          <w:szCs w:val="28"/>
        </w:rPr>
        <w:t>М</w:t>
      </w:r>
      <w:r w:rsidRPr="00895BBC">
        <w:rPr>
          <w:rFonts w:ascii="Times New Roman" w:hAnsi="Times New Roman" w:cs="Times New Roman"/>
          <w:sz w:val="28"/>
          <w:szCs w:val="28"/>
        </w:rPr>
        <w:t>КДН и ЗП, ГБУ СОН «Приморский КЦСО».</w:t>
      </w:r>
    </w:p>
    <w:p w:rsidR="00AD3781" w:rsidRPr="00895BBC" w:rsidRDefault="008D7F9F" w:rsidP="00FD6A4A">
      <w:pPr>
        <w:shd w:val="clear" w:color="auto" w:fill="FFFFFF"/>
        <w:spacing w:after="0" w:line="360" w:lineRule="auto"/>
        <w:ind w:right="125" w:firstLine="581"/>
        <w:jc w:val="both"/>
        <w:rPr>
          <w:rFonts w:ascii="Times New Roman" w:hAnsi="Times New Roman" w:cs="Times New Roman"/>
          <w:bCs/>
          <w:sz w:val="28"/>
          <w:szCs w:val="28"/>
        </w:rPr>
      </w:pPr>
      <w:r w:rsidRPr="00895BBC">
        <w:rPr>
          <w:rFonts w:ascii="Times New Roman" w:hAnsi="Times New Roman" w:cs="Times New Roman"/>
          <w:sz w:val="28"/>
          <w:szCs w:val="28"/>
        </w:rPr>
        <w:t xml:space="preserve">ГБУЗ Архангельской области «Карпогорская ЦРБ» 2021 году организован ряд мероприятий, направленных на </w:t>
      </w:r>
      <w:r w:rsidRPr="00895BBC">
        <w:rPr>
          <w:rFonts w:ascii="Times New Roman" w:hAnsi="Times New Roman" w:cs="Times New Roman"/>
          <w:bCs/>
          <w:sz w:val="28"/>
          <w:szCs w:val="28"/>
        </w:rPr>
        <w:t xml:space="preserve">пропаганду здорового образа жизни несовершеннолетних: </w:t>
      </w:r>
    </w:p>
    <w:p w:rsidR="006F2F3A" w:rsidRPr="00895BBC" w:rsidRDefault="008D7F9F" w:rsidP="00510C3F">
      <w:pPr>
        <w:pStyle w:val="a3"/>
        <w:spacing w:line="360" w:lineRule="auto"/>
        <w:rPr>
          <w:sz w:val="28"/>
          <w:szCs w:val="28"/>
        </w:rPr>
      </w:pPr>
      <w:r w:rsidRPr="00895BBC">
        <w:rPr>
          <w:bCs/>
          <w:sz w:val="28"/>
          <w:szCs w:val="28"/>
        </w:rPr>
        <w:t xml:space="preserve">- </w:t>
      </w:r>
      <w:r w:rsidR="006F2F3A" w:rsidRPr="00895BBC">
        <w:rPr>
          <w:bCs/>
          <w:sz w:val="28"/>
          <w:szCs w:val="28"/>
        </w:rPr>
        <w:t xml:space="preserve">проведены </w:t>
      </w:r>
      <w:r w:rsidRPr="00895BBC">
        <w:rPr>
          <w:sz w:val="28"/>
          <w:szCs w:val="28"/>
        </w:rPr>
        <w:t>лекциидля девочек в школах на тему: «Репродуктивное здоровье девочек»</w:t>
      </w:r>
      <w:r w:rsidR="006F2F3A" w:rsidRPr="00895BBC">
        <w:rPr>
          <w:sz w:val="28"/>
          <w:szCs w:val="28"/>
        </w:rPr>
        <w:t>;</w:t>
      </w:r>
    </w:p>
    <w:p w:rsidR="008D7F9F" w:rsidRPr="00895BBC" w:rsidRDefault="008D7F9F" w:rsidP="00510C3F">
      <w:pPr>
        <w:pStyle w:val="a3"/>
        <w:spacing w:line="360" w:lineRule="auto"/>
        <w:rPr>
          <w:sz w:val="28"/>
          <w:szCs w:val="28"/>
        </w:rPr>
      </w:pPr>
      <w:r w:rsidRPr="00895BBC">
        <w:rPr>
          <w:sz w:val="28"/>
          <w:szCs w:val="28"/>
        </w:rPr>
        <w:t xml:space="preserve"> проведены лекции для родителей на темы: « Здоровый образ жизни»,  « Вакцинация детского, населения, за и против », «Профилактика заболеваемости школьников », «Признаки стресса у детей и способы борьбы с ними », «Как оградить ребенка от вредных привычек», </w:t>
      </w:r>
    </w:p>
    <w:p w:rsidR="00E83AD7" w:rsidRPr="00895BBC" w:rsidRDefault="008D7F9F" w:rsidP="00510C3F">
      <w:pPr>
        <w:pStyle w:val="a3"/>
        <w:spacing w:line="360" w:lineRule="auto"/>
        <w:rPr>
          <w:sz w:val="28"/>
          <w:szCs w:val="28"/>
        </w:rPr>
      </w:pPr>
      <w:r w:rsidRPr="00895BBC">
        <w:rPr>
          <w:color w:val="000000"/>
          <w:spacing w:val="-2"/>
          <w:sz w:val="28"/>
          <w:szCs w:val="28"/>
        </w:rPr>
        <w:lastRenderedPageBreak/>
        <w:t xml:space="preserve">- </w:t>
      </w:r>
      <w:r w:rsidRPr="00895BBC">
        <w:rPr>
          <w:sz w:val="28"/>
          <w:szCs w:val="28"/>
        </w:rPr>
        <w:t>распространен</w:t>
      </w:r>
      <w:r w:rsidR="006F2F3A" w:rsidRPr="00895BBC">
        <w:rPr>
          <w:sz w:val="28"/>
          <w:szCs w:val="28"/>
        </w:rPr>
        <w:t>ы</w:t>
      </w:r>
      <w:r w:rsidRPr="00895BBC">
        <w:rPr>
          <w:sz w:val="28"/>
          <w:szCs w:val="28"/>
        </w:rPr>
        <w:t xml:space="preserve"> брошюр</w:t>
      </w:r>
      <w:r w:rsidR="006F2F3A" w:rsidRPr="00895BBC">
        <w:rPr>
          <w:sz w:val="28"/>
          <w:szCs w:val="28"/>
        </w:rPr>
        <w:t>ы и листовки</w:t>
      </w:r>
      <w:r w:rsidRPr="00895BBC">
        <w:rPr>
          <w:sz w:val="28"/>
          <w:szCs w:val="28"/>
        </w:rPr>
        <w:t xml:space="preserve"> на темы:  « Как оградить ребенка от вредных привычек »,  « Как не пропустить психические заболевания у ребенка », «Снюс - опасное увлечение молодежи ».</w:t>
      </w:r>
    </w:p>
    <w:p w:rsidR="008D7F9F" w:rsidRPr="00895BBC" w:rsidRDefault="008D7F9F" w:rsidP="00510C3F">
      <w:pPr>
        <w:pStyle w:val="a3"/>
        <w:spacing w:line="360" w:lineRule="auto"/>
        <w:rPr>
          <w:sz w:val="28"/>
          <w:szCs w:val="28"/>
        </w:rPr>
      </w:pPr>
      <w:r w:rsidRPr="00895BBC">
        <w:rPr>
          <w:sz w:val="28"/>
          <w:szCs w:val="28"/>
        </w:rPr>
        <w:t>-</w:t>
      </w:r>
      <w:r w:rsidR="006F2F3A" w:rsidRPr="00895BBC">
        <w:rPr>
          <w:sz w:val="28"/>
          <w:szCs w:val="28"/>
        </w:rPr>
        <w:t>представителями ГБУЗ АО «КЦРБ»</w:t>
      </w:r>
      <w:r w:rsidRPr="00895BBC">
        <w:rPr>
          <w:sz w:val="28"/>
          <w:szCs w:val="28"/>
        </w:rPr>
        <w:t xml:space="preserve"> проведены беседы с детьми и родителями на тему   «Профилактика </w:t>
      </w:r>
      <w:r w:rsidRPr="00895BBC">
        <w:rPr>
          <w:sz w:val="28"/>
          <w:szCs w:val="28"/>
          <w:lang w:val="en-US"/>
        </w:rPr>
        <w:t>COVID</w:t>
      </w:r>
      <w:r w:rsidRPr="00895BBC">
        <w:rPr>
          <w:sz w:val="28"/>
          <w:szCs w:val="28"/>
        </w:rPr>
        <w:t xml:space="preserve"> - 19», распространены памятки. </w:t>
      </w:r>
    </w:p>
    <w:p w:rsidR="008D7F9F" w:rsidRPr="00895BBC" w:rsidRDefault="006F2F3A" w:rsidP="00510C3F">
      <w:pPr>
        <w:pStyle w:val="a3"/>
        <w:spacing w:line="360" w:lineRule="auto"/>
        <w:rPr>
          <w:sz w:val="28"/>
          <w:szCs w:val="28"/>
        </w:rPr>
      </w:pPr>
      <w:r w:rsidRPr="00895BBC">
        <w:rPr>
          <w:sz w:val="28"/>
          <w:szCs w:val="28"/>
        </w:rPr>
        <w:tab/>
        <w:t>Сотрудники ГБУЗ АО «КЦРБ» приняли участие в оперативно-профилактических мероприятих, проводившихся в районе</w:t>
      </w:r>
      <w:r w:rsidR="00CE426E" w:rsidRPr="00895BBC">
        <w:rPr>
          <w:sz w:val="28"/>
          <w:szCs w:val="28"/>
        </w:rPr>
        <w:t xml:space="preserve">, в спортивных и спортивно-информационных мероприятиях, направленных на профилактику здорового образа жизни, провели ряд классных часов для учащихся школ и приняли участие в родительских собраниях. </w:t>
      </w:r>
    </w:p>
    <w:p w:rsidR="004765A9" w:rsidRPr="00895BBC" w:rsidRDefault="004765A9" w:rsidP="00510C3F">
      <w:pPr>
        <w:spacing w:after="0" w:line="360" w:lineRule="auto"/>
        <w:ind w:firstLine="708"/>
        <w:jc w:val="both"/>
        <w:rPr>
          <w:rFonts w:ascii="Times New Roman" w:hAnsi="Times New Roman" w:cs="Times New Roman"/>
          <w:bCs/>
          <w:iCs/>
          <w:sz w:val="28"/>
          <w:szCs w:val="28"/>
        </w:rPr>
      </w:pPr>
      <w:r w:rsidRPr="00895BBC">
        <w:rPr>
          <w:rFonts w:ascii="Times New Roman" w:hAnsi="Times New Roman" w:cs="Times New Roman"/>
          <w:sz w:val="28"/>
          <w:szCs w:val="28"/>
        </w:rPr>
        <w:t>За отчетный период от иных органов и учреждений системы профилактики получена информация о выявлении фактов употребления алкогольных напитков в отношении 18 несовершеннолетних.  В отношении  выявленных несовершеннолетних принимаются профилактические меры, направленные на  предупреждение повторного употребления алкоголя.</w:t>
      </w:r>
      <w:r w:rsidR="006554FF" w:rsidRPr="00895BBC">
        <w:rPr>
          <w:rFonts w:ascii="Times New Roman" w:hAnsi="Times New Roman" w:cs="Times New Roman"/>
          <w:bCs/>
          <w:iCs/>
          <w:sz w:val="28"/>
          <w:szCs w:val="28"/>
        </w:rPr>
        <w:t xml:space="preserve">Несовершеннолетних, употребляющих алкогольную и спиртосодержащую продукцию, наркотические средства, психотропные или одурманивающие вещества, состоящих на учете у врача психиатра-нарколога, нет. </w:t>
      </w:r>
    </w:p>
    <w:p w:rsidR="004765A9" w:rsidRPr="00895BBC" w:rsidRDefault="004765A9" w:rsidP="00510C3F">
      <w:pPr>
        <w:spacing w:after="0" w:line="360" w:lineRule="auto"/>
        <w:ind w:firstLine="708"/>
        <w:jc w:val="both"/>
        <w:rPr>
          <w:rFonts w:ascii="Times New Roman" w:hAnsi="Times New Roman" w:cs="Times New Roman"/>
          <w:sz w:val="28"/>
          <w:szCs w:val="28"/>
        </w:rPr>
      </w:pPr>
      <w:r w:rsidRPr="00895BBC">
        <w:rPr>
          <w:rFonts w:ascii="Times New Roman" w:hAnsi="Times New Roman" w:cs="Times New Roman"/>
          <w:sz w:val="28"/>
          <w:szCs w:val="28"/>
        </w:rPr>
        <w:t>В штатном расписании ГБУЗ АО «Карпогорская ЦРБ» предусмотрена 0,75 единица врача психиатра и 0,25 единицы внутреннее совместительство врача психиатра-нарколога. В настоящее время врача - психиатра и психиатра – нарколога в ГБУЗ АО «Карпогорская ЦРБ » нет.</w:t>
      </w:r>
    </w:p>
    <w:p w:rsidR="004765A9" w:rsidRPr="00895BBC" w:rsidRDefault="004765A9" w:rsidP="00510C3F">
      <w:pPr>
        <w:spacing w:after="0" w:line="360" w:lineRule="auto"/>
        <w:ind w:firstLine="708"/>
        <w:jc w:val="both"/>
        <w:rPr>
          <w:rFonts w:ascii="Times New Roman" w:hAnsi="Times New Roman" w:cs="Times New Roman"/>
          <w:sz w:val="28"/>
          <w:szCs w:val="28"/>
        </w:rPr>
      </w:pPr>
      <w:r w:rsidRPr="00895BBC">
        <w:rPr>
          <w:rFonts w:ascii="Times New Roman" w:hAnsi="Times New Roman" w:cs="Times New Roman"/>
          <w:bCs/>
          <w:sz w:val="28"/>
          <w:szCs w:val="28"/>
        </w:rPr>
        <w:t xml:space="preserve">В ГБУЗ АО «Карпогорская ЦРБ» за отчетный период поступало 2  несовершеннолетних, </w:t>
      </w:r>
      <w:r w:rsidRPr="00895BBC">
        <w:rPr>
          <w:rFonts w:ascii="Times New Roman" w:hAnsi="Times New Roman" w:cs="Times New Roman"/>
          <w:iCs/>
          <w:sz w:val="28"/>
          <w:szCs w:val="28"/>
        </w:rPr>
        <w:t>в возрасте до четырех лет, оставшийся без попечения родителей или иных законных представителей</w:t>
      </w:r>
    </w:p>
    <w:p w:rsidR="00CE426E" w:rsidRPr="00895BBC" w:rsidRDefault="00CE426E" w:rsidP="00510C3F">
      <w:pPr>
        <w:spacing w:after="0" w:line="360" w:lineRule="auto"/>
        <w:ind w:firstLine="720"/>
        <w:jc w:val="both"/>
        <w:rPr>
          <w:rFonts w:ascii="Times New Roman" w:hAnsi="Times New Roman" w:cs="Times New Roman"/>
          <w:bCs/>
          <w:sz w:val="28"/>
          <w:szCs w:val="28"/>
        </w:rPr>
      </w:pPr>
      <w:r w:rsidRPr="00895BBC">
        <w:rPr>
          <w:rFonts w:ascii="Times New Roman" w:hAnsi="Times New Roman" w:cs="Times New Roman"/>
          <w:bCs/>
          <w:sz w:val="28"/>
          <w:szCs w:val="28"/>
        </w:rPr>
        <w:t>Выявление источников заболеваний, передаваемых половым путем, обследование и лечение несовершеннолетних, страдающих этими заболеваниями, не проводилось в связи с тем, что заболеваний данной группы у несовершеннолетних не зарегистрировано в отчетный период.</w:t>
      </w:r>
    </w:p>
    <w:p w:rsidR="00CE426E" w:rsidRPr="00895BBC" w:rsidRDefault="00CE426E" w:rsidP="00FD6A4A">
      <w:pPr>
        <w:spacing w:after="0" w:line="360" w:lineRule="auto"/>
        <w:ind w:firstLine="720"/>
        <w:jc w:val="both"/>
        <w:rPr>
          <w:rFonts w:ascii="Times New Roman" w:hAnsi="Times New Roman" w:cs="Times New Roman"/>
          <w:sz w:val="28"/>
          <w:szCs w:val="28"/>
        </w:rPr>
      </w:pPr>
      <w:r w:rsidRPr="00895BBC">
        <w:rPr>
          <w:rFonts w:ascii="Times New Roman" w:hAnsi="Times New Roman" w:cs="Times New Roman"/>
          <w:bCs/>
          <w:sz w:val="28"/>
          <w:szCs w:val="28"/>
        </w:rPr>
        <w:lastRenderedPageBreak/>
        <w:t xml:space="preserve">    На 1 января 2022 года несовершеннолетних беременных  - 0. </w:t>
      </w:r>
    </w:p>
    <w:p w:rsidR="00FD2888" w:rsidRDefault="00F746FD" w:rsidP="00510C3F">
      <w:pPr>
        <w:spacing w:line="360" w:lineRule="auto"/>
        <w:ind w:firstLine="720"/>
        <w:jc w:val="both"/>
        <w:rPr>
          <w:rFonts w:ascii="Times New Roman" w:hAnsi="Times New Roman" w:cs="Times New Roman"/>
          <w:sz w:val="28"/>
          <w:szCs w:val="28"/>
        </w:rPr>
      </w:pPr>
      <w:r w:rsidRPr="00895BBC">
        <w:rPr>
          <w:rFonts w:ascii="Times New Roman" w:hAnsi="Times New Roman" w:cs="Times New Roman"/>
          <w:sz w:val="28"/>
          <w:szCs w:val="28"/>
        </w:rPr>
        <w:t>Мероприятия в запланированном объеме не проводились в связи ограничительными мерами по предупреждению распространения коронавирусной инфекции.</w:t>
      </w:r>
    </w:p>
    <w:p w:rsidR="00FD6A4A" w:rsidRDefault="00FD6A4A" w:rsidP="00510C3F">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Отделом опеки и попечительства в 2021 году выявлено 8 детей , оставшихся без попечения родителей (АППГ – 5). По сравнению с аналогичным периодом прошлого года наблюдается рост количества детей, оба родителя или единственный родитель которых умерли. </w:t>
      </w:r>
    </w:p>
    <w:p w:rsidR="00FD6A4A" w:rsidRDefault="00FD6A4A" w:rsidP="00510C3F">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Количество детей-сирот и детей, оставшихся без попечения родителей</w:t>
      </w:r>
      <w:r w:rsidR="007B0800">
        <w:rPr>
          <w:rFonts w:ascii="Times New Roman" w:hAnsi="Times New Roman" w:cs="Times New Roman"/>
          <w:sz w:val="28"/>
          <w:szCs w:val="28"/>
        </w:rPr>
        <w:t>,</w:t>
      </w:r>
      <w:r>
        <w:rPr>
          <w:rFonts w:ascii="Times New Roman" w:hAnsi="Times New Roman" w:cs="Times New Roman"/>
          <w:sz w:val="28"/>
          <w:szCs w:val="28"/>
        </w:rPr>
        <w:t xml:space="preserve"> проживающих в замещающих семьях</w:t>
      </w:r>
      <w:r w:rsidR="007B0800">
        <w:rPr>
          <w:rFonts w:ascii="Times New Roman" w:hAnsi="Times New Roman" w:cs="Times New Roman"/>
          <w:sz w:val="28"/>
          <w:szCs w:val="28"/>
        </w:rPr>
        <w:t>,</w:t>
      </w:r>
      <w:r>
        <w:rPr>
          <w:rFonts w:ascii="Times New Roman" w:hAnsi="Times New Roman" w:cs="Times New Roman"/>
          <w:sz w:val="28"/>
          <w:szCs w:val="28"/>
        </w:rPr>
        <w:t xml:space="preserve"> уменьшилось на 4 человека. На сегодняшний день в таких семьях проживают </w:t>
      </w:r>
      <w:r w:rsidR="007B0800">
        <w:rPr>
          <w:rFonts w:ascii="Times New Roman" w:hAnsi="Times New Roman" w:cs="Times New Roman"/>
          <w:sz w:val="28"/>
          <w:szCs w:val="28"/>
        </w:rPr>
        <w:t>69</w:t>
      </w:r>
      <w:r>
        <w:rPr>
          <w:rFonts w:ascii="Times New Roman" w:hAnsi="Times New Roman" w:cs="Times New Roman"/>
          <w:sz w:val="28"/>
          <w:szCs w:val="28"/>
        </w:rPr>
        <w:t xml:space="preserve"> несовершеннолетних (АППГ – </w:t>
      </w:r>
      <w:r w:rsidR="007B0800">
        <w:rPr>
          <w:rFonts w:ascii="Times New Roman" w:hAnsi="Times New Roman" w:cs="Times New Roman"/>
          <w:sz w:val="28"/>
          <w:szCs w:val="28"/>
        </w:rPr>
        <w:t>73</w:t>
      </w:r>
      <w:r>
        <w:rPr>
          <w:rFonts w:ascii="Times New Roman" w:hAnsi="Times New Roman" w:cs="Times New Roman"/>
          <w:sz w:val="28"/>
          <w:szCs w:val="28"/>
        </w:rPr>
        <w:t xml:space="preserve">). В 2021 году сняты с учета в связи с достижением совершеннолетия – 15 человек,  в связи с усыновлением – 1 ребенок.  </w:t>
      </w:r>
    </w:p>
    <w:p w:rsidR="00FD6A4A" w:rsidRDefault="00FD6A4A" w:rsidP="00510C3F">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 учете в органе опеки и попечительства состоит в СОП один несовершеннолетний, являющийся сиротой (АППГ -0).</w:t>
      </w:r>
    </w:p>
    <w:p w:rsidR="00FD6A4A" w:rsidRDefault="00FD6A4A" w:rsidP="00510C3F">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2021 году родителей, лишенных родительских прав – 17 (АППГ</w:t>
      </w:r>
      <w:r w:rsidR="007B0800">
        <w:rPr>
          <w:rFonts w:ascii="Times New Roman" w:hAnsi="Times New Roman" w:cs="Times New Roman"/>
          <w:sz w:val="28"/>
          <w:szCs w:val="28"/>
        </w:rPr>
        <w:t xml:space="preserve"> -</w:t>
      </w:r>
      <w:r w:rsidR="003B091C">
        <w:rPr>
          <w:rFonts w:ascii="Times New Roman" w:hAnsi="Times New Roman" w:cs="Times New Roman"/>
          <w:sz w:val="28"/>
          <w:szCs w:val="28"/>
        </w:rPr>
        <w:t xml:space="preserve"> 8</w:t>
      </w:r>
      <w:r w:rsidR="007B0800">
        <w:rPr>
          <w:rFonts w:ascii="Times New Roman" w:hAnsi="Times New Roman" w:cs="Times New Roman"/>
          <w:sz w:val="28"/>
          <w:szCs w:val="28"/>
        </w:rPr>
        <w:t>), ограниченных в родительских правах-0 (АПП</w:t>
      </w:r>
      <w:r w:rsidR="003B091C">
        <w:rPr>
          <w:rFonts w:ascii="Times New Roman" w:hAnsi="Times New Roman" w:cs="Times New Roman"/>
          <w:sz w:val="28"/>
          <w:szCs w:val="28"/>
        </w:rPr>
        <w:t xml:space="preserve"> - 1</w:t>
      </w:r>
      <w:r w:rsidR="007B0800">
        <w:rPr>
          <w:rFonts w:ascii="Times New Roman" w:hAnsi="Times New Roman" w:cs="Times New Roman"/>
          <w:sz w:val="28"/>
          <w:szCs w:val="28"/>
        </w:rPr>
        <w:t>Г).</w:t>
      </w:r>
    </w:p>
    <w:p w:rsidR="007B0800" w:rsidRDefault="007B0800" w:rsidP="00510C3F">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 несовершеннолетних, не имеющих статуса,  находятся под опекой близкими родственниками (бабушек). В отношении родителей 4 детей в производстве Пинежского районного суда и судов г. Архангельска находятся гражданские дела о лишении их родительских прав. Один несовершеннолетних воспитывается бабушкой, так как его мать обучается на очной форме в  учебном заведении профессионального образования. Один несовершеннолетний проживает в семье бабушки до окончания учебного 2021-2022 года по причине смерти матери и срочной службы отца в другом регионе. В июне 2022 года несовершеннолетний будет передан отцу. </w:t>
      </w:r>
    </w:p>
    <w:p w:rsidR="007B0800" w:rsidRPr="00893888" w:rsidRDefault="007B0800" w:rsidP="00510C3F">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Приоритетной задачей в работе отдела опеки и попечительства является предупреждение возвратов детей из замещающих семей в государственные учреждения. В 2021 году таких возвратов не было. </w:t>
      </w:r>
    </w:p>
    <w:p w:rsidR="00C25948" w:rsidRPr="00895BBC" w:rsidRDefault="00893888" w:rsidP="00510C3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Учитывая вышеизложенное, можно сделать вывод о том, что в 2021 году органы системы профилактики безнадзорности  и правонарушений несовершеннолетних Пинежского района достаточно эффективно </w:t>
      </w:r>
      <w:r w:rsidR="00C25948">
        <w:rPr>
          <w:rFonts w:ascii="Times New Roman" w:hAnsi="Times New Roman" w:cs="Times New Roman"/>
          <w:sz w:val="28"/>
          <w:szCs w:val="28"/>
        </w:rPr>
        <w:t xml:space="preserve">организовали свою работу, поставленные задачи, в целом, выполнены. </w:t>
      </w:r>
      <w:r>
        <w:rPr>
          <w:rFonts w:ascii="Times New Roman" w:hAnsi="Times New Roman" w:cs="Times New Roman"/>
          <w:sz w:val="28"/>
          <w:szCs w:val="28"/>
        </w:rPr>
        <w:t xml:space="preserve"> Об этом свидетельствует снижение подростковой преступности в вышеуказанный период, снижение количества правонарушений, совершенных несовершеннолетними и их родителями, снижение количества семей, находящихся в </w:t>
      </w:r>
      <w:r w:rsidR="00C25948">
        <w:rPr>
          <w:rFonts w:ascii="Times New Roman" w:hAnsi="Times New Roman" w:cs="Times New Roman"/>
          <w:sz w:val="28"/>
          <w:szCs w:val="28"/>
        </w:rPr>
        <w:t>СОП.</w:t>
      </w:r>
    </w:p>
    <w:p w:rsidR="00033CBB" w:rsidRPr="00895BBC" w:rsidRDefault="00033CBB" w:rsidP="00510C3F">
      <w:pPr>
        <w:spacing w:line="360" w:lineRule="auto"/>
        <w:jc w:val="both"/>
        <w:rPr>
          <w:rFonts w:ascii="Times New Roman" w:hAnsi="Times New Roman" w:cs="Times New Roman"/>
          <w:sz w:val="28"/>
          <w:szCs w:val="28"/>
        </w:rPr>
      </w:pPr>
      <w:r w:rsidRPr="00895BBC">
        <w:rPr>
          <w:rFonts w:ascii="Times New Roman" w:hAnsi="Times New Roman" w:cs="Times New Roman"/>
          <w:sz w:val="28"/>
          <w:szCs w:val="28"/>
        </w:rPr>
        <w:tab/>
      </w:r>
    </w:p>
    <w:p w:rsidR="00033CBB" w:rsidRPr="00895BBC" w:rsidRDefault="00033CBB" w:rsidP="00510C3F">
      <w:pPr>
        <w:spacing w:line="360" w:lineRule="auto"/>
        <w:ind w:firstLine="708"/>
        <w:jc w:val="both"/>
        <w:rPr>
          <w:rFonts w:ascii="Times New Roman" w:hAnsi="Times New Roman" w:cs="Times New Roman"/>
          <w:sz w:val="28"/>
          <w:szCs w:val="28"/>
        </w:rPr>
      </w:pPr>
      <w:r w:rsidRPr="00895BBC">
        <w:rPr>
          <w:rFonts w:ascii="Times New Roman" w:hAnsi="Times New Roman" w:cs="Times New Roman"/>
          <w:sz w:val="28"/>
          <w:szCs w:val="28"/>
        </w:rPr>
        <w:t>Во</w:t>
      </w:r>
      <w:r w:rsidR="00C25948">
        <w:rPr>
          <w:rFonts w:ascii="Times New Roman" w:hAnsi="Times New Roman" w:cs="Times New Roman"/>
          <w:sz w:val="28"/>
          <w:szCs w:val="28"/>
        </w:rPr>
        <w:t>течение 2022 года</w:t>
      </w:r>
      <w:r w:rsidRPr="00895BBC">
        <w:rPr>
          <w:rFonts w:ascii="Times New Roman" w:hAnsi="Times New Roman" w:cs="Times New Roman"/>
          <w:sz w:val="28"/>
          <w:szCs w:val="28"/>
        </w:rPr>
        <w:t xml:space="preserve">  необходимо: </w:t>
      </w:r>
    </w:p>
    <w:p w:rsidR="00033CBB" w:rsidRPr="00895BBC" w:rsidRDefault="00C25948" w:rsidP="00510C3F">
      <w:pPr>
        <w:pStyle w:val="a6"/>
        <w:numPr>
          <w:ilvl w:val="0"/>
          <w:numId w:val="8"/>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продолжить</w:t>
      </w:r>
      <w:r w:rsidR="009D060F" w:rsidRPr="00895BBC">
        <w:rPr>
          <w:rFonts w:ascii="Times New Roman" w:hAnsi="Times New Roman" w:cs="Times New Roman"/>
          <w:sz w:val="28"/>
          <w:szCs w:val="28"/>
        </w:rPr>
        <w:t xml:space="preserve"> профилактическую работу</w:t>
      </w:r>
      <w:r w:rsidR="00C515DC" w:rsidRPr="00895BBC">
        <w:rPr>
          <w:rFonts w:ascii="Times New Roman" w:hAnsi="Times New Roman" w:cs="Times New Roman"/>
          <w:sz w:val="28"/>
          <w:szCs w:val="28"/>
        </w:rPr>
        <w:t xml:space="preserve"> ведомств системы профилактикирайона </w:t>
      </w:r>
      <w:r w:rsidR="009D060F" w:rsidRPr="00895BBC">
        <w:rPr>
          <w:rFonts w:ascii="Times New Roman" w:hAnsi="Times New Roman" w:cs="Times New Roman"/>
          <w:sz w:val="28"/>
          <w:szCs w:val="28"/>
        </w:rPr>
        <w:t xml:space="preserve">в образовательных учреждениях  с целью снижения уровня общественно опасных деяний  и правонарушений, совершенных несовершеннолетними; </w:t>
      </w:r>
    </w:p>
    <w:p w:rsidR="009D060F" w:rsidRPr="00895BBC" w:rsidRDefault="00C25948" w:rsidP="00510C3F">
      <w:pPr>
        <w:pStyle w:val="a6"/>
        <w:numPr>
          <w:ilvl w:val="0"/>
          <w:numId w:val="8"/>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продолжить</w:t>
      </w:r>
      <w:r w:rsidR="009D060F" w:rsidRPr="00895BBC">
        <w:rPr>
          <w:rFonts w:ascii="Times New Roman" w:hAnsi="Times New Roman" w:cs="Times New Roman"/>
          <w:sz w:val="28"/>
          <w:szCs w:val="28"/>
        </w:rPr>
        <w:t xml:space="preserve"> работу ведомств системы профилактики совместно с ОГИБДД ОМВД России по Пинежскому району, направленную на профилактику совершения несовершеннолетними административных правонарушений, связанных с нарушением ПДД РФ;</w:t>
      </w:r>
    </w:p>
    <w:p w:rsidR="00A70179" w:rsidRPr="00895BBC" w:rsidRDefault="00A70179" w:rsidP="00510C3F">
      <w:pPr>
        <w:pStyle w:val="a6"/>
        <w:numPr>
          <w:ilvl w:val="0"/>
          <w:numId w:val="8"/>
        </w:numPr>
        <w:spacing w:line="360" w:lineRule="auto"/>
        <w:ind w:left="0"/>
        <w:jc w:val="both"/>
        <w:rPr>
          <w:rFonts w:ascii="Times New Roman" w:hAnsi="Times New Roman" w:cs="Times New Roman"/>
          <w:sz w:val="28"/>
          <w:szCs w:val="28"/>
        </w:rPr>
      </w:pPr>
      <w:r w:rsidRPr="00895BBC">
        <w:rPr>
          <w:rFonts w:ascii="Times New Roman" w:hAnsi="Times New Roman" w:cs="Times New Roman"/>
          <w:sz w:val="28"/>
          <w:szCs w:val="28"/>
        </w:rPr>
        <w:t xml:space="preserve">продолжить </w:t>
      </w:r>
      <w:r w:rsidR="00C25948">
        <w:rPr>
          <w:rFonts w:ascii="Times New Roman" w:hAnsi="Times New Roman" w:cs="Times New Roman"/>
          <w:sz w:val="28"/>
          <w:szCs w:val="28"/>
        </w:rPr>
        <w:t>работу по формированию законопослушного поведения несовершеннолетних;</w:t>
      </w:r>
    </w:p>
    <w:p w:rsidR="006F59EF" w:rsidRPr="00895BBC" w:rsidRDefault="00C25948" w:rsidP="00510C3F">
      <w:pPr>
        <w:pStyle w:val="a6"/>
        <w:numPr>
          <w:ilvl w:val="0"/>
          <w:numId w:val="8"/>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организовать ряд мероприятий для специалистов органов системы профилактики безнадзорности и правонарушений с целью оказания консультативной и практической помощи в работе, направленной на профилактику безнадзорности и правонарушений несовершеннолетних</w:t>
      </w:r>
      <w:r w:rsidR="00A70179" w:rsidRPr="00895BBC">
        <w:rPr>
          <w:rFonts w:ascii="Times New Roman" w:hAnsi="Times New Roman" w:cs="Times New Roman"/>
          <w:sz w:val="28"/>
          <w:szCs w:val="28"/>
        </w:rPr>
        <w:t>.</w:t>
      </w:r>
    </w:p>
    <w:p w:rsidR="00033CBB" w:rsidRPr="00895BBC" w:rsidRDefault="00033CBB" w:rsidP="00510C3F">
      <w:pPr>
        <w:spacing w:line="360" w:lineRule="auto"/>
        <w:jc w:val="both"/>
        <w:rPr>
          <w:rFonts w:ascii="Times New Roman" w:hAnsi="Times New Roman" w:cs="Times New Roman"/>
          <w:sz w:val="28"/>
          <w:szCs w:val="28"/>
        </w:rPr>
      </w:pPr>
      <w:bookmarkStart w:id="0" w:name="_GoBack"/>
      <w:bookmarkEnd w:id="0"/>
      <w:r w:rsidRPr="00895BBC">
        <w:rPr>
          <w:rFonts w:ascii="Times New Roman" w:hAnsi="Times New Roman" w:cs="Times New Roman"/>
          <w:sz w:val="28"/>
          <w:szCs w:val="28"/>
        </w:rPr>
        <w:t xml:space="preserve">   Заместитель председателя МКДН и </w:t>
      </w:r>
      <w:r w:rsidR="00A70179" w:rsidRPr="00895BBC">
        <w:rPr>
          <w:rFonts w:ascii="Times New Roman" w:hAnsi="Times New Roman" w:cs="Times New Roman"/>
          <w:sz w:val="28"/>
          <w:szCs w:val="28"/>
        </w:rPr>
        <w:t xml:space="preserve">ЗП                           </w:t>
      </w:r>
      <w:r w:rsidR="003B091C">
        <w:rPr>
          <w:rFonts w:ascii="Times New Roman" w:hAnsi="Times New Roman" w:cs="Times New Roman"/>
          <w:sz w:val="28"/>
          <w:szCs w:val="28"/>
        </w:rPr>
        <w:t xml:space="preserve">                    </w:t>
      </w:r>
      <w:r w:rsidR="00A70179" w:rsidRPr="00895BBC">
        <w:rPr>
          <w:rFonts w:ascii="Times New Roman" w:hAnsi="Times New Roman" w:cs="Times New Roman"/>
          <w:sz w:val="28"/>
          <w:szCs w:val="28"/>
        </w:rPr>
        <w:t xml:space="preserve"> С.А. Щербакова</w:t>
      </w:r>
    </w:p>
    <w:sectPr w:rsidR="00033CBB" w:rsidRPr="00895BBC" w:rsidSect="00510C3F">
      <w:footerReference w:type="default" r:id="rId8"/>
      <w:pgSz w:w="11906" w:h="16838"/>
      <w:pgMar w:top="1134" w:right="709"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71D" w:rsidRDefault="0004671D" w:rsidP="005B2969">
      <w:pPr>
        <w:spacing w:after="0" w:line="240" w:lineRule="auto"/>
      </w:pPr>
      <w:r>
        <w:separator/>
      </w:r>
    </w:p>
  </w:endnote>
  <w:endnote w:type="continuationSeparator" w:id="1">
    <w:p w:rsidR="0004671D" w:rsidRDefault="0004671D" w:rsidP="005B2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283672"/>
      <w:docPartObj>
        <w:docPartGallery w:val="Page Numbers (Bottom of Page)"/>
        <w:docPartUnique/>
      </w:docPartObj>
    </w:sdtPr>
    <w:sdtContent>
      <w:p w:rsidR="00FD6A4A" w:rsidRDefault="00FD6A4A">
        <w:pPr>
          <w:pStyle w:val="a9"/>
          <w:jc w:val="right"/>
        </w:pPr>
      </w:p>
      <w:p w:rsidR="00FD6A4A" w:rsidRDefault="001741D5">
        <w:pPr>
          <w:pStyle w:val="a9"/>
          <w:jc w:val="right"/>
        </w:pPr>
        <w:fldSimple w:instr=" PAGE   \* MERGEFORMAT ">
          <w:r w:rsidR="009D0975">
            <w:rPr>
              <w:noProof/>
            </w:rPr>
            <w:t>16</w:t>
          </w:r>
        </w:fldSimple>
      </w:p>
      <w:p w:rsidR="00FD6A4A" w:rsidRDefault="001741D5" w:rsidP="005B2969">
        <w:pPr>
          <w:pStyle w:val="a9"/>
          <w:jc w:val="center"/>
        </w:pPr>
      </w:p>
    </w:sdtContent>
  </w:sdt>
  <w:p w:rsidR="00FD6A4A" w:rsidRDefault="00FD6A4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71D" w:rsidRDefault="0004671D" w:rsidP="005B2969">
      <w:pPr>
        <w:spacing w:after="0" w:line="240" w:lineRule="auto"/>
      </w:pPr>
      <w:r>
        <w:separator/>
      </w:r>
    </w:p>
  </w:footnote>
  <w:footnote w:type="continuationSeparator" w:id="1">
    <w:p w:rsidR="0004671D" w:rsidRDefault="0004671D" w:rsidP="005B29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23431"/>
    <w:multiLevelType w:val="hybridMultilevel"/>
    <w:tmpl w:val="DBFAB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703B6E"/>
    <w:multiLevelType w:val="hybridMultilevel"/>
    <w:tmpl w:val="15861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746AB9"/>
    <w:multiLevelType w:val="hybridMultilevel"/>
    <w:tmpl w:val="2D3E1144"/>
    <w:lvl w:ilvl="0" w:tplc="DF30F03A">
      <w:start w:val="1"/>
      <w:numFmt w:val="bullet"/>
      <w:lvlText w:val=""/>
      <w:lvlJc w:val="left"/>
      <w:pPr>
        <w:ind w:left="1473"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C921BF9"/>
    <w:multiLevelType w:val="hybridMultilevel"/>
    <w:tmpl w:val="90F0E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EB6D53"/>
    <w:multiLevelType w:val="hybridMultilevel"/>
    <w:tmpl w:val="A802C8A8"/>
    <w:lvl w:ilvl="0" w:tplc="AF1C6994">
      <w:numFmt w:val="bullet"/>
      <w:lvlText w:val="-"/>
      <w:lvlJc w:val="left"/>
      <w:pPr>
        <w:ind w:left="1560" w:hanging="360"/>
      </w:pPr>
      <w:rPr>
        <w:rFonts w:ascii="Times New Roman" w:eastAsia="Times New Roman" w:hAnsi="Times New Roman" w:cs="Times New Roman"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5">
    <w:nsid w:val="5C48033F"/>
    <w:multiLevelType w:val="hybridMultilevel"/>
    <w:tmpl w:val="547ECA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F7F4986"/>
    <w:multiLevelType w:val="hybridMultilevel"/>
    <w:tmpl w:val="41F22C9C"/>
    <w:lvl w:ilvl="0" w:tplc="DF30F03A">
      <w:start w:val="1"/>
      <w:numFmt w:val="bullet"/>
      <w:lvlText w:val=""/>
      <w:lvlJc w:val="left"/>
      <w:pPr>
        <w:ind w:left="765" w:hanging="360"/>
      </w:pPr>
      <w:rPr>
        <w:rFonts w:ascii="Symbol" w:hAnsi="Symbol" w:hint="default"/>
        <w:color w:val="auto"/>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65A254C8"/>
    <w:multiLevelType w:val="hybridMultilevel"/>
    <w:tmpl w:val="ABF20472"/>
    <w:lvl w:ilvl="0" w:tplc="DF30F03A">
      <w:start w:val="1"/>
      <w:numFmt w:val="bullet"/>
      <w:lvlText w:val=""/>
      <w:lvlJc w:val="left"/>
      <w:pPr>
        <w:ind w:left="765"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07352C"/>
    <w:multiLevelType w:val="hybridMultilevel"/>
    <w:tmpl w:val="26EC7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091328"/>
    <w:multiLevelType w:val="hybridMultilevel"/>
    <w:tmpl w:val="984E9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8"/>
  </w:num>
  <w:num w:numId="4">
    <w:abstractNumId w:val="0"/>
  </w:num>
  <w:num w:numId="5">
    <w:abstractNumId w:val="4"/>
  </w:num>
  <w:num w:numId="6">
    <w:abstractNumId w:val="6"/>
  </w:num>
  <w:num w:numId="7">
    <w:abstractNumId w:val="2"/>
  </w:num>
  <w:num w:numId="8">
    <w:abstractNumId w:val="7"/>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defaultTabStop w:val="708"/>
  <w:characterSpacingControl w:val="doNotCompress"/>
  <w:footnotePr>
    <w:footnote w:id="0"/>
    <w:footnote w:id="1"/>
  </w:footnotePr>
  <w:endnotePr>
    <w:endnote w:id="0"/>
    <w:endnote w:id="1"/>
  </w:endnotePr>
  <w:compat>
    <w:useFELayout/>
  </w:compat>
  <w:rsids>
    <w:rsidRoot w:val="00E760B0"/>
    <w:rsid w:val="00033CBB"/>
    <w:rsid w:val="0004671D"/>
    <w:rsid w:val="000524C7"/>
    <w:rsid w:val="000A1C7A"/>
    <w:rsid w:val="000A65C6"/>
    <w:rsid w:val="000B5B5E"/>
    <w:rsid w:val="000C6BA7"/>
    <w:rsid w:val="00116F2F"/>
    <w:rsid w:val="001741D5"/>
    <w:rsid w:val="001927BC"/>
    <w:rsid w:val="001B6595"/>
    <w:rsid w:val="001E0655"/>
    <w:rsid w:val="001E2E63"/>
    <w:rsid w:val="001E3000"/>
    <w:rsid w:val="001E5C58"/>
    <w:rsid w:val="00232F9A"/>
    <w:rsid w:val="00235671"/>
    <w:rsid w:val="002400DB"/>
    <w:rsid w:val="00257B75"/>
    <w:rsid w:val="0026007B"/>
    <w:rsid w:val="002611ED"/>
    <w:rsid w:val="00267F03"/>
    <w:rsid w:val="0027169D"/>
    <w:rsid w:val="00277CDC"/>
    <w:rsid w:val="00294078"/>
    <w:rsid w:val="00295F2B"/>
    <w:rsid w:val="002A1DBE"/>
    <w:rsid w:val="002B68B4"/>
    <w:rsid w:val="002D55FF"/>
    <w:rsid w:val="002D6D6C"/>
    <w:rsid w:val="002E506E"/>
    <w:rsid w:val="003005BB"/>
    <w:rsid w:val="0035311B"/>
    <w:rsid w:val="0037670D"/>
    <w:rsid w:val="00381A6D"/>
    <w:rsid w:val="003A6D2A"/>
    <w:rsid w:val="003B091C"/>
    <w:rsid w:val="003E542D"/>
    <w:rsid w:val="003F53C4"/>
    <w:rsid w:val="00404894"/>
    <w:rsid w:val="0043350F"/>
    <w:rsid w:val="00452DAC"/>
    <w:rsid w:val="00454E8C"/>
    <w:rsid w:val="0045670A"/>
    <w:rsid w:val="004765A9"/>
    <w:rsid w:val="004B10CF"/>
    <w:rsid w:val="004B1961"/>
    <w:rsid w:val="004D5243"/>
    <w:rsid w:val="00500E46"/>
    <w:rsid w:val="00503AFD"/>
    <w:rsid w:val="00505D94"/>
    <w:rsid w:val="00506202"/>
    <w:rsid w:val="00510C3F"/>
    <w:rsid w:val="00526E76"/>
    <w:rsid w:val="00541017"/>
    <w:rsid w:val="0054249D"/>
    <w:rsid w:val="005938A2"/>
    <w:rsid w:val="005B2969"/>
    <w:rsid w:val="005D2E00"/>
    <w:rsid w:val="005D3725"/>
    <w:rsid w:val="005E1161"/>
    <w:rsid w:val="005E69AC"/>
    <w:rsid w:val="005F1965"/>
    <w:rsid w:val="006118EB"/>
    <w:rsid w:val="006464B8"/>
    <w:rsid w:val="006554FF"/>
    <w:rsid w:val="0067303A"/>
    <w:rsid w:val="00682479"/>
    <w:rsid w:val="00683902"/>
    <w:rsid w:val="006A01C7"/>
    <w:rsid w:val="006C2C69"/>
    <w:rsid w:val="006C40E6"/>
    <w:rsid w:val="006D6890"/>
    <w:rsid w:val="006F2F3A"/>
    <w:rsid w:val="006F59EF"/>
    <w:rsid w:val="006F7AB1"/>
    <w:rsid w:val="007072EC"/>
    <w:rsid w:val="0072152F"/>
    <w:rsid w:val="00771050"/>
    <w:rsid w:val="00785D1C"/>
    <w:rsid w:val="00786AE9"/>
    <w:rsid w:val="007A3D23"/>
    <w:rsid w:val="007B0800"/>
    <w:rsid w:val="007B5EEF"/>
    <w:rsid w:val="007C1F91"/>
    <w:rsid w:val="007E47D7"/>
    <w:rsid w:val="00802E8C"/>
    <w:rsid w:val="00822EAA"/>
    <w:rsid w:val="008621AA"/>
    <w:rsid w:val="00864C8C"/>
    <w:rsid w:val="00867A5B"/>
    <w:rsid w:val="00875055"/>
    <w:rsid w:val="00877E5C"/>
    <w:rsid w:val="00882408"/>
    <w:rsid w:val="008916E3"/>
    <w:rsid w:val="00893888"/>
    <w:rsid w:val="00895BBC"/>
    <w:rsid w:val="008D7F9F"/>
    <w:rsid w:val="00914796"/>
    <w:rsid w:val="00972C12"/>
    <w:rsid w:val="009837B0"/>
    <w:rsid w:val="00985729"/>
    <w:rsid w:val="009D060F"/>
    <w:rsid w:val="009D0975"/>
    <w:rsid w:val="009D272D"/>
    <w:rsid w:val="00A048C3"/>
    <w:rsid w:val="00A26131"/>
    <w:rsid w:val="00A27E63"/>
    <w:rsid w:val="00A42286"/>
    <w:rsid w:val="00A43E3B"/>
    <w:rsid w:val="00A70179"/>
    <w:rsid w:val="00AC346A"/>
    <w:rsid w:val="00AD3781"/>
    <w:rsid w:val="00AE3317"/>
    <w:rsid w:val="00AE62C5"/>
    <w:rsid w:val="00AE7B32"/>
    <w:rsid w:val="00B15459"/>
    <w:rsid w:val="00B22E5A"/>
    <w:rsid w:val="00B425E1"/>
    <w:rsid w:val="00B438B8"/>
    <w:rsid w:val="00B446C5"/>
    <w:rsid w:val="00B60337"/>
    <w:rsid w:val="00B67FE8"/>
    <w:rsid w:val="00B81EFE"/>
    <w:rsid w:val="00B9475C"/>
    <w:rsid w:val="00C17F45"/>
    <w:rsid w:val="00C25948"/>
    <w:rsid w:val="00C279C5"/>
    <w:rsid w:val="00C31CC4"/>
    <w:rsid w:val="00C515DC"/>
    <w:rsid w:val="00CB73A4"/>
    <w:rsid w:val="00CD538C"/>
    <w:rsid w:val="00CE426E"/>
    <w:rsid w:val="00CE5DCE"/>
    <w:rsid w:val="00D37095"/>
    <w:rsid w:val="00D45C94"/>
    <w:rsid w:val="00D631F4"/>
    <w:rsid w:val="00D74062"/>
    <w:rsid w:val="00D9510B"/>
    <w:rsid w:val="00DA1FD5"/>
    <w:rsid w:val="00DC1926"/>
    <w:rsid w:val="00E3635B"/>
    <w:rsid w:val="00E760B0"/>
    <w:rsid w:val="00E83AD7"/>
    <w:rsid w:val="00F35FC5"/>
    <w:rsid w:val="00F53BA3"/>
    <w:rsid w:val="00F55A0F"/>
    <w:rsid w:val="00F746FD"/>
    <w:rsid w:val="00F975DD"/>
    <w:rsid w:val="00FA49CE"/>
    <w:rsid w:val="00FA731B"/>
    <w:rsid w:val="00FB6DAC"/>
    <w:rsid w:val="00FC7663"/>
    <w:rsid w:val="00FD2888"/>
    <w:rsid w:val="00FD6A4A"/>
    <w:rsid w:val="00FD7F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C7A"/>
  </w:style>
  <w:style w:type="paragraph" w:styleId="1">
    <w:name w:val="heading 1"/>
    <w:basedOn w:val="a"/>
    <w:next w:val="a"/>
    <w:link w:val="10"/>
    <w:autoRedefine/>
    <w:uiPriority w:val="99"/>
    <w:qFormat/>
    <w:rsid w:val="008D7F9F"/>
    <w:pPr>
      <w:keepNext/>
      <w:spacing w:after="0" w:line="240" w:lineRule="auto"/>
      <w:jc w:val="center"/>
      <w:outlineLvl w:val="0"/>
    </w:pPr>
    <w:rPr>
      <w:rFonts w:ascii="Times New Roman" w:eastAsia="Times New Roman" w:hAnsi="Times New Roman" w:cs="Times New Roman"/>
      <w:kern w:val="28"/>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E760B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Body Text"/>
    <w:basedOn w:val="a"/>
    <w:link w:val="a4"/>
    <w:rsid w:val="00D9510B"/>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D9510B"/>
    <w:rPr>
      <w:rFonts w:ascii="Times New Roman" w:eastAsia="Times New Roman" w:hAnsi="Times New Roman" w:cs="Times New Roman"/>
      <w:sz w:val="24"/>
      <w:szCs w:val="24"/>
    </w:rPr>
  </w:style>
  <w:style w:type="paragraph" w:styleId="a5">
    <w:name w:val="No Spacing"/>
    <w:uiPriority w:val="1"/>
    <w:qFormat/>
    <w:rsid w:val="00D9510B"/>
    <w:pPr>
      <w:spacing w:after="0" w:line="240" w:lineRule="auto"/>
    </w:pPr>
    <w:rPr>
      <w:rFonts w:ascii="Calibri" w:eastAsia="Times New Roman" w:hAnsi="Calibri" w:cs="Times New Roman"/>
    </w:rPr>
  </w:style>
  <w:style w:type="paragraph" w:styleId="a6">
    <w:name w:val="List Paragraph"/>
    <w:basedOn w:val="a"/>
    <w:uiPriority w:val="34"/>
    <w:qFormat/>
    <w:rsid w:val="002A1DBE"/>
    <w:pPr>
      <w:ind w:left="720"/>
      <w:contextualSpacing/>
    </w:pPr>
  </w:style>
  <w:style w:type="paragraph" w:styleId="2">
    <w:name w:val="Body Text 2"/>
    <w:basedOn w:val="a"/>
    <w:link w:val="20"/>
    <w:uiPriority w:val="99"/>
    <w:semiHidden/>
    <w:unhideWhenUsed/>
    <w:rsid w:val="00033CBB"/>
    <w:pPr>
      <w:spacing w:after="120" w:line="480" w:lineRule="auto"/>
    </w:pPr>
  </w:style>
  <w:style w:type="character" w:customStyle="1" w:styleId="20">
    <w:name w:val="Основной текст 2 Знак"/>
    <w:basedOn w:val="a0"/>
    <w:link w:val="2"/>
    <w:uiPriority w:val="99"/>
    <w:semiHidden/>
    <w:rsid w:val="00033CBB"/>
  </w:style>
  <w:style w:type="paragraph" w:styleId="a7">
    <w:name w:val="header"/>
    <w:basedOn w:val="a"/>
    <w:link w:val="a8"/>
    <w:uiPriority w:val="99"/>
    <w:semiHidden/>
    <w:unhideWhenUsed/>
    <w:rsid w:val="005B296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B2969"/>
  </w:style>
  <w:style w:type="paragraph" w:styleId="a9">
    <w:name w:val="footer"/>
    <w:basedOn w:val="a"/>
    <w:link w:val="aa"/>
    <w:uiPriority w:val="99"/>
    <w:unhideWhenUsed/>
    <w:rsid w:val="005B296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B2969"/>
  </w:style>
  <w:style w:type="paragraph" w:styleId="ab">
    <w:name w:val="Body Text Indent"/>
    <w:basedOn w:val="a"/>
    <w:link w:val="ac"/>
    <w:uiPriority w:val="99"/>
    <w:semiHidden/>
    <w:unhideWhenUsed/>
    <w:rsid w:val="00381A6D"/>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c">
    <w:name w:val="Основной текст с отступом Знак"/>
    <w:basedOn w:val="a0"/>
    <w:link w:val="ab"/>
    <w:uiPriority w:val="99"/>
    <w:semiHidden/>
    <w:rsid w:val="00381A6D"/>
    <w:rPr>
      <w:rFonts w:ascii="Times New Roman" w:eastAsia="Times New Roman" w:hAnsi="Times New Roman" w:cs="Times New Roman"/>
      <w:sz w:val="24"/>
      <w:szCs w:val="24"/>
      <w:lang w:eastAsia="ar-SA"/>
    </w:rPr>
  </w:style>
  <w:style w:type="character" w:customStyle="1" w:styleId="21">
    <w:name w:val="Основной текст (2)_"/>
    <w:link w:val="22"/>
    <w:rsid w:val="00FD2888"/>
    <w:rPr>
      <w:sz w:val="18"/>
      <w:szCs w:val="18"/>
      <w:shd w:val="clear" w:color="auto" w:fill="FFFFFF"/>
    </w:rPr>
  </w:style>
  <w:style w:type="paragraph" w:customStyle="1" w:styleId="22">
    <w:name w:val="Основной текст (2)"/>
    <w:basedOn w:val="a"/>
    <w:link w:val="21"/>
    <w:rsid w:val="00FD2888"/>
    <w:pPr>
      <w:widowControl w:val="0"/>
      <w:shd w:val="clear" w:color="auto" w:fill="FFFFFF"/>
      <w:spacing w:after="0" w:line="210" w:lineRule="exact"/>
    </w:pPr>
    <w:rPr>
      <w:sz w:val="18"/>
      <w:szCs w:val="18"/>
    </w:rPr>
  </w:style>
  <w:style w:type="character" w:customStyle="1" w:styleId="10">
    <w:name w:val="Заголовок 1 Знак"/>
    <w:basedOn w:val="a0"/>
    <w:link w:val="1"/>
    <w:uiPriority w:val="99"/>
    <w:rsid w:val="008D7F9F"/>
    <w:rPr>
      <w:rFonts w:ascii="Times New Roman" w:eastAsia="Times New Roman" w:hAnsi="Times New Roman" w:cs="Times New Roman"/>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91655-15E2-473D-B113-509CEB6A4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5345</Words>
  <Characters>30471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kdn2</dc:creator>
  <cp:lastModifiedBy>kdn2</cp:lastModifiedBy>
  <cp:revision>5</cp:revision>
  <dcterms:created xsi:type="dcterms:W3CDTF">2022-01-27T06:29:00Z</dcterms:created>
  <dcterms:modified xsi:type="dcterms:W3CDTF">2022-01-28T07:37:00Z</dcterms:modified>
</cp:coreProperties>
</file>