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58" w:rsidRPr="007F5558" w:rsidRDefault="007F5558" w:rsidP="007F5558">
      <w:pPr>
        <w:pStyle w:val="ConsPlusTitle"/>
        <w:widowControl/>
        <w:jc w:val="center"/>
        <w:rPr>
          <w:caps/>
          <w:sz w:val="26"/>
          <w:szCs w:val="26"/>
        </w:rPr>
      </w:pPr>
      <w:r w:rsidRPr="007F5558">
        <w:rPr>
          <w:caps/>
          <w:sz w:val="26"/>
          <w:szCs w:val="26"/>
        </w:rPr>
        <w:t>Архангельская область</w:t>
      </w:r>
    </w:p>
    <w:p w:rsidR="007F5558" w:rsidRPr="007F5558" w:rsidRDefault="007F5558" w:rsidP="007F5558">
      <w:pPr>
        <w:pStyle w:val="ConsPlusTitle"/>
        <w:widowControl/>
        <w:jc w:val="center"/>
        <w:rPr>
          <w:caps/>
          <w:sz w:val="26"/>
          <w:szCs w:val="26"/>
        </w:rPr>
      </w:pPr>
      <w:r w:rsidRPr="007F5558">
        <w:rPr>
          <w:caps/>
          <w:sz w:val="26"/>
          <w:szCs w:val="26"/>
        </w:rPr>
        <w:t>Пинежский муниципальный  район</w:t>
      </w:r>
    </w:p>
    <w:p w:rsidR="007F5558" w:rsidRPr="007F5558" w:rsidRDefault="007F5558" w:rsidP="007F5558">
      <w:pPr>
        <w:pStyle w:val="ConsPlusTitle"/>
        <w:widowControl/>
        <w:jc w:val="center"/>
        <w:rPr>
          <w:caps/>
          <w:sz w:val="26"/>
          <w:szCs w:val="26"/>
        </w:rPr>
      </w:pPr>
      <w:r w:rsidRPr="007F5558">
        <w:rPr>
          <w:caps/>
          <w:sz w:val="26"/>
          <w:szCs w:val="26"/>
        </w:rPr>
        <w:t>администрация муниципального образования</w:t>
      </w:r>
    </w:p>
    <w:p w:rsidR="007F5558" w:rsidRPr="007F5558" w:rsidRDefault="007F5558" w:rsidP="007F5558">
      <w:pPr>
        <w:pStyle w:val="ConsPlusTitle"/>
        <w:widowControl/>
        <w:jc w:val="center"/>
        <w:rPr>
          <w:i/>
          <w:caps/>
          <w:sz w:val="26"/>
          <w:szCs w:val="26"/>
        </w:rPr>
      </w:pPr>
      <w:r w:rsidRPr="007F5558">
        <w:rPr>
          <w:caps/>
          <w:sz w:val="26"/>
          <w:szCs w:val="26"/>
        </w:rPr>
        <w:t>«карпогорскоЕ»</w:t>
      </w:r>
    </w:p>
    <w:p w:rsidR="007F5558" w:rsidRPr="007F5558" w:rsidRDefault="007F5558" w:rsidP="007F5558">
      <w:pPr>
        <w:pStyle w:val="ConsPlusTitle"/>
        <w:widowControl/>
        <w:jc w:val="center"/>
        <w:rPr>
          <w:caps/>
          <w:sz w:val="26"/>
          <w:szCs w:val="26"/>
        </w:rPr>
      </w:pPr>
    </w:p>
    <w:p w:rsidR="007F5558" w:rsidRPr="007F5558" w:rsidRDefault="007F5558" w:rsidP="007F5558">
      <w:pPr>
        <w:pStyle w:val="ConsPlusTitle"/>
        <w:widowControl/>
        <w:jc w:val="center"/>
        <w:rPr>
          <w:caps/>
          <w:sz w:val="26"/>
          <w:szCs w:val="26"/>
        </w:rPr>
      </w:pPr>
    </w:p>
    <w:p w:rsidR="007F5558" w:rsidRPr="007F5558" w:rsidRDefault="007F5558" w:rsidP="007F5558">
      <w:pPr>
        <w:pStyle w:val="ConsPlusTitle"/>
        <w:widowControl/>
        <w:jc w:val="center"/>
        <w:rPr>
          <w:caps/>
          <w:sz w:val="26"/>
          <w:szCs w:val="26"/>
        </w:rPr>
      </w:pPr>
      <w:r w:rsidRPr="007F5558">
        <w:rPr>
          <w:caps/>
          <w:sz w:val="26"/>
          <w:szCs w:val="26"/>
        </w:rPr>
        <w:t>ПОСТАНОВЛЕНИЕ</w:t>
      </w:r>
    </w:p>
    <w:p w:rsidR="007F5558" w:rsidRPr="007F5558" w:rsidRDefault="007F5558" w:rsidP="007F5558">
      <w:pPr>
        <w:pStyle w:val="ConsPlusTitle"/>
        <w:widowControl/>
        <w:jc w:val="center"/>
        <w:rPr>
          <w:b w:val="0"/>
          <w:sz w:val="26"/>
          <w:szCs w:val="26"/>
        </w:rPr>
      </w:pPr>
    </w:p>
    <w:p w:rsidR="007F5558" w:rsidRPr="007F5558" w:rsidRDefault="007F5558" w:rsidP="007F5558">
      <w:pPr>
        <w:pStyle w:val="ConsPlusTitle"/>
        <w:widowControl/>
        <w:jc w:val="center"/>
        <w:rPr>
          <w:b w:val="0"/>
          <w:sz w:val="26"/>
          <w:szCs w:val="26"/>
        </w:rPr>
      </w:pPr>
      <w:r w:rsidRPr="007F5558">
        <w:rPr>
          <w:b w:val="0"/>
          <w:sz w:val="26"/>
          <w:szCs w:val="26"/>
        </w:rPr>
        <w:t>с. Карпогоры</w:t>
      </w:r>
    </w:p>
    <w:p w:rsidR="007F5558" w:rsidRPr="007F5558" w:rsidRDefault="007F5558" w:rsidP="007F5558">
      <w:pPr>
        <w:pStyle w:val="ConsPlusTitle"/>
        <w:widowControl/>
        <w:jc w:val="center"/>
        <w:rPr>
          <w:b w:val="0"/>
          <w:sz w:val="26"/>
          <w:szCs w:val="26"/>
        </w:rPr>
      </w:pPr>
    </w:p>
    <w:p w:rsidR="007F5558" w:rsidRPr="007F5558" w:rsidRDefault="007F5558" w:rsidP="007F5558">
      <w:pPr>
        <w:ind w:right="-1"/>
        <w:rPr>
          <w:sz w:val="26"/>
          <w:szCs w:val="26"/>
        </w:rPr>
      </w:pPr>
      <w:r w:rsidRPr="007F5558">
        <w:rPr>
          <w:sz w:val="26"/>
          <w:szCs w:val="26"/>
        </w:rPr>
        <w:t xml:space="preserve">от </w:t>
      </w:r>
      <w:r w:rsidR="00C258AE">
        <w:rPr>
          <w:sz w:val="26"/>
          <w:szCs w:val="26"/>
        </w:rPr>
        <w:t>27</w:t>
      </w:r>
      <w:r w:rsidR="003B5951">
        <w:rPr>
          <w:sz w:val="26"/>
          <w:szCs w:val="26"/>
        </w:rPr>
        <w:t xml:space="preserve"> октября</w:t>
      </w:r>
      <w:r w:rsidRPr="007F5558">
        <w:rPr>
          <w:sz w:val="26"/>
          <w:szCs w:val="26"/>
        </w:rPr>
        <w:t xml:space="preserve">  2021 года                   </w:t>
      </w:r>
      <w:r w:rsidR="008F79C8">
        <w:rPr>
          <w:sz w:val="26"/>
          <w:szCs w:val="26"/>
        </w:rPr>
        <w:t xml:space="preserve"> </w:t>
      </w:r>
      <w:r w:rsidRPr="007F5558">
        <w:rPr>
          <w:sz w:val="26"/>
          <w:szCs w:val="26"/>
        </w:rPr>
        <w:t xml:space="preserve">    </w:t>
      </w:r>
      <w:r w:rsidR="00C258AE">
        <w:rPr>
          <w:sz w:val="26"/>
          <w:szCs w:val="26"/>
        </w:rPr>
        <w:t xml:space="preserve">  </w:t>
      </w:r>
      <w:r w:rsidRPr="007F5558">
        <w:rPr>
          <w:sz w:val="26"/>
          <w:szCs w:val="26"/>
        </w:rPr>
        <w:t xml:space="preserve">        </w:t>
      </w:r>
      <w:r w:rsidRPr="007F5558">
        <w:rPr>
          <w:sz w:val="26"/>
          <w:szCs w:val="26"/>
        </w:rPr>
        <w:tab/>
        <w:t xml:space="preserve">                   </w:t>
      </w:r>
      <w:r w:rsidR="003B5951">
        <w:rPr>
          <w:sz w:val="26"/>
          <w:szCs w:val="26"/>
        </w:rPr>
        <w:t xml:space="preserve"> </w:t>
      </w:r>
      <w:r w:rsidR="0000163B">
        <w:rPr>
          <w:sz w:val="26"/>
          <w:szCs w:val="26"/>
        </w:rPr>
        <w:t xml:space="preserve">                              </w:t>
      </w:r>
      <w:r w:rsidR="003B5951">
        <w:rPr>
          <w:sz w:val="26"/>
          <w:szCs w:val="26"/>
        </w:rPr>
        <w:t xml:space="preserve">  </w:t>
      </w:r>
      <w:r w:rsidR="00C258AE">
        <w:rPr>
          <w:sz w:val="26"/>
          <w:szCs w:val="26"/>
        </w:rPr>
        <w:t xml:space="preserve">         </w:t>
      </w:r>
      <w:r w:rsidRPr="007F5558">
        <w:rPr>
          <w:sz w:val="26"/>
          <w:szCs w:val="26"/>
        </w:rPr>
        <w:t xml:space="preserve">№ </w:t>
      </w:r>
      <w:r w:rsidR="00C258AE">
        <w:rPr>
          <w:sz w:val="26"/>
          <w:szCs w:val="26"/>
        </w:rPr>
        <w:t>50</w:t>
      </w:r>
    </w:p>
    <w:p w:rsidR="007F5558" w:rsidRPr="007F5558" w:rsidRDefault="007F5558" w:rsidP="007F5558">
      <w:pPr>
        <w:pStyle w:val="ConsPlusTitle"/>
        <w:widowControl/>
        <w:jc w:val="center"/>
        <w:rPr>
          <w:b w:val="0"/>
          <w:sz w:val="26"/>
          <w:szCs w:val="26"/>
        </w:rPr>
      </w:pPr>
    </w:p>
    <w:p w:rsidR="0000163B" w:rsidRPr="008F79C8" w:rsidRDefault="0000163B" w:rsidP="008F79C8">
      <w:pPr>
        <w:jc w:val="center"/>
        <w:rPr>
          <w:b/>
          <w:color w:val="000000"/>
          <w:sz w:val="26"/>
          <w:szCs w:val="26"/>
        </w:rPr>
      </w:pPr>
      <w:r w:rsidRPr="008F79C8">
        <w:rPr>
          <w:b/>
          <w:color w:val="000000"/>
          <w:sz w:val="26"/>
          <w:szCs w:val="26"/>
        </w:rPr>
        <w:t>Об утверждении Порядка хранения, сбора, обезвреживания, транспортировки</w:t>
      </w:r>
      <w:r w:rsidR="00CA732F">
        <w:rPr>
          <w:b/>
          <w:color w:val="000000"/>
          <w:sz w:val="26"/>
          <w:szCs w:val="26"/>
        </w:rPr>
        <w:t xml:space="preserve">                  </w:t>
      </w:r>
      <w:r w:rsidRPr="008F79C8">
        <w:rPr>
          <w:b/>
          <w:color w:val="000000"/>
          <w:sz w:val="26"/>
          <w:szCs w:val="26"/>
        </w:rPr>
        <w:t xml:space="preserve"> и захоронения (утилизации) биологических отходов на территории </w:t>
      </w:r>
      <w:r w:rsidR="008F79C8" w:rsidRPr="008F79C8">
        <w:rPr>
          <w:b/>
          <w:color w:val="000000"/>
          <w:sz w:val="26"/>
          <w:szCs w:val="26"/>
        </w:rPr>
        <w:t>Карпогорского</w:t>
      </w:r>
      <w:r w:rsidRPr="008F79C8">
        <w:rPr>
          <w:b/>
          <w:color w:val="000000"/>
          <w:sz w:val="26"/>
          <w:szCs w:val="26"/>
        </w:rPr>
        <w:t xml:space="preserve"> сельского поселения </w:t>
      </w:r>
      <w:r w:rsidR="008F79C8" w:rsidRPr="008F79C8">
        <w:rPr>
          <w:b/>
          <w:color w:val="000000"/>
          <w:sz w:val="26"/>
          <w:szCs w:val="26"/>
        </w:rPr>
        <w:t>Пинежского</w:t>
      </w:r>
      <w:r w:rsidRPr="008F79C8">
        <w:rPr>
          <w:b/>
          <w:color w:val="000000"/>
          <w:sz w:val="26"/>
          <w:szCs w:val="26"/>
        </w:rPr>
        <w:t xml:space="preserve"> муниципального района </w:t>
      </w:r>
      <w:r w:rsidR="008F79C8" w:rsidRPr="008F79C8">
        <w:rPr>
          <w:b/>
          <w:color w:val="000000"/>
          <w:sz w:val="26"/>
          <w:szCs w:val="26"/>
        </w:rPr>
        <w:t>Архангельской области</w:t>
      </w:r>
    </w:p>
    <w:p w:rsidR="008F79C8" w:rsidRPr="0000163B" w:rsidRDefault="008F79C8" w:rsidP="0000163B">
      <w:pPr>
        <w:jc w:val="both"/>
        <w:rPr>
          <w:color w:val="000000"/>
          <w:sz w:val="26"/>
          <w:szCs w:val="26"/>
        </w:rPr>
      </w:pPr>
    </w:p>
    <w:p w:rsidR="0000163B" w:rsidRPr="0000163B" w:rsidRDefault="0000163B" w:rsidP="008F79C8">
      <w:pPr>
        <w:ind w:firstLine="709"/>
        <w:jc w:val="both"/>
        <w:rPr>
          <w:sz w:val="26"/>
          <w:szCs w:val="26"/>
        </w:rPr>
      </w:pPr>
      <w:proofErr w:type="gramStart"/>
      <w:r w:rsidRPr="0000163B">
        <w:rPr>
          <w:color w:val="000000"/>
          <w:sz w:val="26"/>
          <w:szCs w:val="26"/>
        </w:rPr>
        <w:t xml:space="preserve">Во исполнение </w:t>
      </w:r>
      <w:r w:rsidR="00E51C0D">
        <w:rPr>
          <w:color w:val="000000"/>
          <w:sz w:val="26"/>
          <w:szCs w:val="26"/>
        </w:rPr>
        <w:t xml:space="preserve">требований </w:t>
      </w:r>
      <w:r w:rsidRPr="0000163B">
        <w:rPr>
          <w:color w:val="000000"/>
          <w:sz w:val="26"/>
          <w:szCs w:val="26"/>
        </w:rPr>
        <w:t>Федеральн</w:t>
      </w:r>
      <w:r w:rsidR="00E51C0D">
        <w:rPr>
          <w:color w:val="000000"/>
          <w:sz w:val="26"/>
          <w:szCs w:val="26"/>
        </w:rPr>
        <w:t>ого</w:t>
      </w:r>
      <w:r w:rsidRPr="0000163B">
        <w:rPr>
          <w:color w:val="000000"/>
          <w:sz w:val="26"/>
          <w:szCs w:val="26"/>
        </w:rPr>
        <w:t xml:space="preserve"> закон</w:t>
      </w:r>
      <w:r w:rsidR="00E51C0D">
        <w:rPr>
          <w:color w:val="000000"/>
          <w:sz w:val="26"/>
          <w:szCs w:val="26"/>
        </w:rPr>
        <w:t>а</w:t>
      </w:r>
      <w:r w:rsidRPr="0000163B">
        <w:rPr>
          <w:color w:val="000000"/>
          <w:sz w:val="26"/>
          <w:szCs w:val="26"/>
        </w:rPr>
        <w:t xml:space="preserve"> Российской Федерации </w:t>
      </w:r>
      <w:r w:rsidR="00E51C0D">
        <w:rPr>
          <w:color w:val="000000"/>
          <w:sz w:val="26"/>
          <w:szCs w:val="26"/>
        </w:rPr>
        <w:t xml:space="preserve">             </w:t>
      </w:r>
      <w:r w:rsidRPr="0000163B">
        <w:rPr>
          <w:color w:val="000000"/>
          <w:sz w:val="26"/>
          <w:szCs w:val="26"/>
        </w:rPr>
        <w:t>от 30.03.1999 №</w:t>
      </w:r>
      <w:r w:rsidR="00E51C0D">
        <w:rPr>
          <w:color w:val="000000"/>
          <w:sz w:val="26"/>
          <w:szCs w:val="26"/>
        </w:rPr>
        <w:t xml:space="preserve"> </w:t>
      </w:r>
      <w:r w:rsidRPr="0000163B">
        <w:rPr>
          <w:color w:val="000000"/>
          <w:sz w:val="26"/>
          <w:szCs w:val="26"/>
        </w:rPr>
        <w:t>52-ФЗ «О санитарно-эпидемиологическом благополучии населения»</w:t>
      </w:r>
      <w:r w:rsidR="00E51C0D">
        <w:rPr>
          <w:color w:val="000000"/>
          <w:sz w:val="26"/>
          <w:szCs w:val="26"/>
        </w:rPr>
        <w:t xml:space="preserve">, </w:t>
      </w:r>
      <w:r w:rsidR="00E51C0D" w:rsidRPr="0000163B">
        <w:rPr>
          <w:color w:val="000000"/>
          <w:sz w:val="26"/>
          <w:szCs w:val="26"/>
        </w:rPr>
        <w:t>Федеральн</w:t>
      </w:r>
      <w:r w:rsidR="00E51C0D">
        <w:rPr>
          <w:color w:val="000000"/>
          <w:sz w:val="26"/>
          <w:szCs w:val="26"/>
        </w:rPr>
        <w:t>ого</w:t>
      </w:r>
      <w:r w:rsidR="00E51C0D" w:rsidRPr="0000163B">
        <w:rPr>
          <w:color w:val="000000"/>
          <w:sz w:val="26"/>
          <w:szCs w:val="26"/>
        </w:rPr>
        <w:t xml:space="preserve"> закон</w:t>
      </w:r>
      <w:r w:rsidR="00E51C0D">
        <w:rPr>
          <w:color w:val="000000"/>
          <w:sz w:val="26"/>
          <w:szCs w:val="26"/>
        </w:rPr>
        <w:t>а</w:t>
      </w:r>
      <w:r w:rsidR="00E51C0D" w:rsidRPr="0000163B">
        <w:rPr>
          <w:color w:val="000000"/>
          <w:sz w:val="26"/>
          <w:szCs w:val="26"/>
        </w:rPr>
        <w:t xml:space="preserve"> Российской Федерации</w:t>
      </w:r>
      <w:r w:rsidRPr="0000163B">
        <w:rPr>
          <w:color w:val="000000"/>
          <w:sz w:val="26"/>
          <w:szCs w:val="26"/>
        </w:rPr>
        <w:t xml:space="preserve"> от 10.01.2002 № 7-ФЗ «Об охране окружающей среды», </w:t>
      </w:r>
      <w:r w:rsidR="00E51C0D" w:rsidRPr="0000163B">
        <w:rPr>
          <w:color w:val="000000"/>
          <w:sz w:val="26"/>
          <w:szCs w:val="26"/>
        </w:rPr>
        <w:t>Федеральн</w:t>
      </w:r>
      <w:r w:rsidR="00E51C0D">
        <w:rPr>
          <w:color w:val="000000"/>
          <w:sz w:val="26"/>
          <w:szCs w:val="26"/>
        </w:rPr>
        <w:t>ого</w:t>
      </w:r>
      <w:r w:rsidR="00E51C0D" w:rsidRPr="0000163B">
        <w:rPr>
          <w:color w:val="000000"/>
          <w:sz w:val="26"/>
          <w:szCs w:val="26"/>
        </w:rPr>
        <w:t xml:space="preserve"> закон</w:t>
      </w:r>
      <w:r w:rsidR="00E51C0D">
        <w:rPr>
          <w:color w:val="000000"/>
          <w:sz w:val="26"/>
          <w:szCs w:val="26"/>
        </w:rPr>
        <w:t>а</w:t>
      </w:r>
      <w:r w:rsidR="00E51C0D" w:rsidRPr="0000163B">
        <w:rPr>
          <w:color w:val="000000"/>
          <w:sz w:val="26"/>
          <w:szCs w:val="26"/>
        </w:rPr>
        <w:t xml:space="preserve"> Российской Федерации</w:t>
      </w:r>
      <w:r w:rsidR="00E51C0D">
        <w:rPr>
          <w:color w:val="000000"/>
          <w:sz w:val="26"/>
          <w:szCs w:val="26"/>
        </w:rPr>
        <w:t xml:space="preserve">              </w:t>
      </w:r>
      <w:r w:rsidR="00E51C0D" w:rsidRPr="0000163B">
        <w:rPr>
          <w:color w:val="000000"/>
          <w:sz w:val="26"/>
          <w:szCs w:val="26"/>
        </w:rPr>
        <w:t xml:space="preserve"> </w:t>
      </w:r>
      <w:r w:rsidRPr="0000163B">
        <w:rPr>
          <w:color w:val="000000"/>
          <w:sz w:val="26"/>
          <w:szCs w:val="26"/>
        </w:rPr>
        <w:t>от 24.06.1998 №</w:t>
      </w:r>
      <w:r w:rsidR="00E51C0D">
        <w:rPr>
          <w:color w:val="000000"/>
          <w:sz w:val="26"/>
          <w:szCs w:val="26"/>
        </w:rPr>
        <w:t xml:space="preserve"> </w:t>
      </w:r>
      <w:r w:rsidRPr="0000163B">
        <w:rPr>
          <w:color w:val="000000"/>
          <w:sz w:val="26"/>
          <w:szCs w:val="26"/>
        </w:rPr>
        <w:t>89-ФЗ «Об отходах производства и потребления»,</w:t>
      </w:r>
      <w:r w:rsidR="00E51C0D" w:rsidRPr="00E51C0D">
        <w:rPr>
          <w:color w:val="000000"/>
          <w:sz w:val="26"/>
          <w:szCs w:val="26"/>
        </w:rPr>
        <w:t xml:space="preserve"> </w:t>
      </w:r>
      <w:r w:rsidR="00E51C0D" w:rsidRPr="0000163B">
        <w:rPr>
          <w:color w:val="000000"/>
          <w:sz w:val="26"/>
          <w:szCs w:val="26"/>
        </w:rPr>
        <w:t>Федеральн</w:t>
      </w:r>
      <w:r w:rsidR="00E51C0D">
        <w:rPr>
          <w:color w:val="000000"/>
          <w:sz w:val="26"/>
          <w:szCs w:val="26"/>
        </w:rPr>
        <w:t>ого</w:t>
      </w:r>
      <w:r w:rsidR="00E51C0D" w:rsidRPr="0000163B">
        <w:rPr>
          <w:color w:val="000000"/>
          <w:sz w:val="26"/>
          <w:szCs w:val="26"/>
        </w:rPr>
        <w:t xml:space="preserve"> закон</w:t>
      </w:r>
      <w:r w:rsidR="00E51C0D">
        <w:rPr>
          <w:color w:val="000000"/>
          <w:sz w:val="26"/>
          <w:szCs w:val="26"/>
        </w:rPr>
        <w:t>а</w:t>
      </w:r>
      <w:r w:rsidR="00E51C0D" w:rsidRPr="0000163B">
        <w:rPr>
          <w:color w:val="000000"/>
          <w:sz w:val="26"/>
          <w:szCs w:val="26"/>
        </w:rPr>
        <w:t xml:space="preserve"> Российской Федерации </w:t>
      </w:r>
      <w:r w:rsidRPr="0000163B">
        <w:rPr>
          <w:color w:val="000000"/>
          <w:sz w:val="26"/>
          <w:szCs w:val="26"/>
        </w:rPr>
        <w:t xml:space="preserve">от 06.10.2003 № 131-ФЗ «Об общих принципах организации местного самоуправления в Российской Федерации», согласно </w:t>
      </w:r>
      <w:r w:rsidR="00E51C0D" w:rsidRPr="00E51C0D">
        <w:rPr>
          <w:sz w:val="26"/>
          <w:szCs w:val="26"/>
        </w:rPr>
        <w:t>Ветеринарные правила перемещения, хранения, переработки и</w:t>
      </w:r>
      <w:proofErr w:type="gramEnd"/>
      <w:r w:rsidR="00E51C0D" w:rsidRPr="00E51C0D">
        <w:rPr>
          <w:sz w:val="26"/>
          <w:szCs w:val="26"/>
        </w:rPr>
        <w:t xml:space="preserve"> утилизации биологических отходов</w:t>
      </w:r>
      <w:r w:rsidRPr="0000163B">
        <w:rPr>
          <w:color w:val="000000"/>
          <w:sz w:val="26"/>
          <w:szCs w:val="26"/>
        </w:rPr>
        <w:t xml:space="preserve">, утвержденных </w:t>
      </w:r>
      <w:r w:rsidR="00E51C0D">
        <w:rPr>
          <w:color w:val="000000"/>
          <w:sz w:val="26"/>
          <w:szCs w:val="26"/>
        </w:rPr>
        <w:t>приказом Министерства сельского хозяйства</w:t>
      </w:r>
      <w:r w:rsidRPr="0000163B">
        <w:rPr>
          <w:color w:val="000000"/>
          <w:sz w:val="26"/>
          <w:szCs w:val="26"/>
        </w:rPr>
        <w:t xml:space="preserve"> Р</w:t>
      </w:r>
      <w:r w:rsidR="00E51C0D">
        <w:rPr>
          <w:color w:val="000000"/>
          <w:sz w:val="26"/>
          <w:szCs w:val="26"/>
        </w:rPr>
        <w:t>оссии</w:t>
      </w:r>
      <w:r w:rsidRPr="0000163B">
        <w:rPr>
          <w:color w:val="000000"/>
          <w:sz w:val="26"/>
          <w:szCs w:val="26"/>
        </w:rPr>
        <w:t xml:space="preserve"> </w:t>
      </w:r>
      <w:r w:rsidR="00E51C0D">
        <w:rPr>
          <w:color w:val="000000"/>
          <w:sz w:val="26"/>
          <w:szCs w:val="26"/>
        </w:rPr>
        <w:t>26.10.2020</w:t>
      </w:r>
      <w:r w:rsidRPr="0000163B">
        <w:rPr>
          <w:color w:val="000000"/>
          <w:sz w:val="26"/>
          <w:szCs w:val="26"/>
        </w:rPr>
        <w:t xml:space="preserve"> № </w:t>
      </w:r>
      <w:r w:rsidR="00E51C0D">
        <w:rPr>
          <w:color w:val="000000"/>
          <w:sz w:val="26"/>
          <w:szCs w:val="26"/>
        </w:rPr>
        <w:t>626</w:t>
      </w:r>
      <w:r w:rsidRPr="0000163B">
        <w:rPr>
          <w:color w:val="000000"/>
          <w:sz w:val="26"/>
          <w:szCs w:val="26"/>
        </w:rPr>
        <w:t xml:space="preserve">, в целях предотвращения случаев бесконтрольного захоронения в неустановленных местах трупов павших животных и других биологических отходов, снижения отрицательного воздействия отходов на окружающую среду и здоровье человека, создания благоприятной санитарно-эпидемиологической обстановки, усиления предотвращения возникновения очагов опасных заболеваний, охраны окружающей среды, </w:t>
      </w:r>
      <w:r w:rsidRPr="0000163B">
        <w:rPr>
          <w:rFonts w:eastAsia="Arial"/>
          <w:color w:val="000000"/>
          <w:spacing w:val="-4"/>
          <w:kern w:val="1"/>
          <w:sz w:val="26"/>
          <w:szCs w:val="26"/>
        </w:rPr>
        <w:t>администрация</w:t>
      </w:r>
      <w:r w:rsidR="00E51C0D">
        <w:rPr>
          <w:rFonts w:eastAsia="Arial"/>
          <w:color w:val="000000"/>
          <w:spacing w:val="-4"/>
          <w:kern w:val="1"/>
          <w:sz w:val="26"/>
          <w:szCs w:val="26"/>
        </w:rPr>
        <w:t xml:space="preserve">            </w:t>
      </w:r>
      <w:r w:rsidR="00CA732F">
        <w:rPr>
          <w:rFonts w:eastAsia="Arial"/>
          <w:color w:val="000000"/>
          <w:spacing w:val="-4"/>
          <w:kern w:val="1"/>
          <w:sz w:val="26"/>
          <w:szCs w:val="26"/>
        </w:rPr>
        <w:t xml:space="preserve">           </w:t>
      </w:r>
      <w:r w:rsidR="00E51C0D">
        <w:rPr>
          <w:rFonts w:eastAsia="Arial"/>
          <w:color w:val="000000"/>
          <w:spacing w:val="-4"/>
          <w:kern w:val="1"/>
          <w:sz w:val="26"/>
          <w:szCs w:val="26"/>
        </w:rPr>
        <w:t xml:space="preserve">                  </w:t>
      </w:r>
      <w:r w:rsidRPr="0000163B">
        <w:rPr>
          <w:rFonts w:eastAsia="Arial"/>
          <w:color w:val="000000"/>
          <w:spacing w:val="-4"/>
          <w:kern w:val="1"/>
          <w:sz w:val="26"/>
          <w:szCs w:val="26"/>
        </w:rPr>
        <w:t xml:space="preserve"> </w:t>
      </w:r>
      <w:proofErr w:type="gramStart"/>
      <w:r w:rsidRPr="00E51C0D">
        <w:rPr>
          <w:rFonts w:eastAsia="Arial"/>
          <w:b/>
          <w:color w:val="000000"/>
          <w:spacing w:val="-4"/>
          <w:kern w:val="1"/>
          <w:sz w:val="26"/>
          <w:szCs w:val="26"/>
        </w:rPr>
        <w:t>п</w:t>
      </w:r>
      <w:proofErr w:type="gramEnd"/>
      <w:r w:rsidRPr="00E51C0D">
        <w:rPr>
          <w:rFonts w:eastAsia="Arial"/>
          <w:b/>
          <w:color w:val="000000"/>
          <w:spacing w:val="-4"/>
          <w:kern w:val="1"/>
          <w:sz w:val="26"/>
          <w:szCs w:val="26"/>
        </w:rPr>
        <w:t xml:space="preserve"> о с т а н о в л я е </w:t>
      </w:r>
      <w:proofErr w:type="gramStart"/>
      <w:r w:rsidRPr="00E51C0D">
        <w:rPr>
          <w:rFonts w:eastAsia="Arial"/>
          <w:b/>
          <w:color w:val="000000"/>
          <w:spacing w:val="-4"/>
          <w:kern w:val="1"/>
          <w:sz w:val="26"/>
          <w:szCs w:val="26"/>
        </w:rPr>
        <w:t>т</w:t>
      </w:r>
      <w:proofErr w:type="gramEnd"/>
      <w:r w:rsidRPr="0000163B">
        <w:rPr>
          <w:rFonts w:eastAsia="Arial"/>
          <w:color w:val="000000"/>
          <w:spacing w:val="-4"/>
          <w:kern w:val="1"/>
          <w:sz w:val="26"/>
          <w:szCs w:val="26"/>
        </w:rPr>
        <w:t xml:space="preserve">:      </w:t>
      </w:r>
    </w:p>
    <w:p w:rsidR="0000163B" w:rsidRPr="0000163B" w:rsidRDefault="0000163B" w:rsidP="0000163B">
      <w:pPr>
        <w:tabs>
          <w:tab w:val="left" w:pos="0"/>
        </w:tabs>
        <w:jc w:val="both"/>
        <w:rPr>
          <w:sz w:val="26"/>
          <w:szCs w:val="26"/>
        </w:rPr>
      </w:pPr>
    </w:p>
    <w:p w:rsidR="0000163B" w:rsidRPr="0000163B" w:rsidRDefault="0000163B" w:rsidP="00E51C0D">
      <w:pPr>
        <w:tabs>
          <w:tab w:val="left" w:pos="0"/>
        </w:tabs>
        <w:ind w:firstLine="709"/>
        <w:jc w:val="both"/>
        <w:rPr>
          <w:sz w:val="26"/>
          <w:szCs w:val="26"/>
        </w:rPr>
      </w:pPr>
      <w:r w:rsidRPr="0000163B">
        <w:rPr>
          <w:sz w:val="26"/>
          <w:szCs w:val="26"/>
        </w:rPr>
        <w:t>1. Утвердить Порядок хранения, сбора, обезвреживания, транспортировки</w:t>
      </w:r>
      <w:r w:rsidR="00307C71">
        <w:rPr>
          <w:sz w:val="26"/>
          <w:szCs w:val="26"/>
        </w:rPr>
        <w:t xml:space="preserve">               </w:t>
      </w:r>
      <w:r w:rsidRPr="0000163B">
        <w:rPr>
          <w:sz w:val="26"/>
          <w:szCs w:val="26"/>
        </w:rPr>
        <w:t xml:space="preserve"> и захоронения (утилизации) биологических отходов на территории </w:t>
      </w:r>
      <w:r w:rsidR="00E51C0D">
        <w:rPr>
          <w:sz w:val="26"/>
          <w:szCs w:val="26"/>
        </w:rPr>
        <w:t>Карпогорского</w:t>
      </w:r>
      <w:r w:rsidRPr="0000163B">
        <w:rPr>
          <w:sz w:val="26"/>
          <w:szCs w:val="26"/>
        </w:rPr>
        <w:t xml:space="preserve"> сельского поселения </w:t>
      </w:r>
      <w:r w:rsidR="00E51C0D">
        <w:rPr>
          <w:sz w:val="26"/>
          <w:szCs w:val="26"/>
        </w:rPr>
        <w:t>Пинежского</w:t>
      </w:r>
      <w:r w:rsidRPr="0000163B">
        <w:rPr>
          <w:sz w:val="26"/>
          <w:szCs w:val="26"/>
        </w:rPr>
        <w:t xml:space="preserve"> муниципального района </w:t>
      </w:r>
      <w:r w:rsidR="00E51C0D">
        <w:rPr>
          <w:sz w:val="26"/>
          <w:szCs w:val="26"/>
        </w:rPr>
        <w:t>Архангельской</w:t>
      </w:r>
      <w:r w:rsidRPr="0000163B">
        <w:rPr>
          <w:sz w:val="26"/>
          <w:szCs w:val="26"/>
        </w:rPr>
        <w:t xml:space="preserve"> области (прилагается).</w:t>
      </w:r>
    </w:p>
    <w:p w:rsidR="0000163B" w:rsidRPr="0000163B" w:rsidRDefault="0000163B" w:rsidP="0000163B">
      <w:pPr>
        <w:tabs>
          <w:tab w:val="left" w:pos="0"/>
        </w:tabs>
        <w:jc w:val="both"/>
        <w:rPr>
          <w:sz w:val="26"/>
          <w:szCs w:val="26"/>
        </w:rPr>
      </w:pPr>
    </w:p>
    <w:p w:rsidR="00E51C0D" w:rsidRDefault="0000163B" w:rsidP="00E51C0D">
      <w:pPr>
        <w:pStyle w:val="a8"/>
        <w:tabs>
          <w:tab w:val="left" w:pos="0"/>
        </w:tabs>
        <w:spacing w:after="0"/>
        <w:ind w:firstLine="709"/>
        <w:jc w:val="both"/>
        <w:rPr>
          <w:color w:val="000000"/>
          <w:sz w:val="26"/>
          <w:szCs w:val="26"/>
        </w:rPr>
      </w:pPr>
      <w:r w:rsidRPr="0000163B">
        <w:rPr>
          <w:rFonts w:eastAsia="Arial"/>
          <w:color w:val="000000"/>
          <w:spacing w:val="-1"/>
          <w:sz w:val="26"/>
          <w:szCs w:val="26"/>
        </w:rPr>
        <w:t>2. Настоящее п</w:t>
      </w:r>
      <w:r w:rsidRPr="0000163B">
        <w:rPr>
          <w:rFonts w:eastAsia="Arial"/>
          <w:color w:val="000000"/>
          <w:sz w:val="26"/>
          <w:szCs w:val="26"/>
        </w:rPr>
        <w:t xml:space="preserve">остановление вступает в силу с момента его официального опубликования </w:t>
      </w:r>
      <w:r w:rsidRPr="0000163B">
        <w:rPr>
          <w:color w:val="000000"/>
          <w:sz w:val="26"/>
          <w:szCs w:val="26"/>
        </w:rPr>
        <w:t xml:space="preserve">на официальном сайте администрации </w:t>
      </w:r>
      <w:r w:rsidR="00E51C0D">
        <w:rPr>
          <w:color w:val="000000"/>
          <w:sz w:val="26"/>
          <w:szCs w:val="26"/>
        </w:rPr>
        <w:t xml:space="preserve">«Пинежский муниципальный район» Архангельской области </w:t>
      </w:r>
      <w:r w:rsidRPr="0000163B">
        <w:rPr>
          <w:color w:val="000000"/>
          <w:sz w:val="26"/>
          <w:szCs w:val="26"/>
        </w:rPr>
        <w:t>в информационно-телекоммуникационной сети «Интернет».</w:t>
      </w:r>
      <w:r w:rsidR="00E51C0D">
        <w:rPr>
          <w:color w:val="000000"/>
          <w:sz w:val="26"/>
          <w:szCs w:val="26"/>
        </w:rPr>
        <w:t xml:space="preserve">              </w:t>
      </w:r>
    </w:p>
    <w:p w:rsidR="0000163B" w:rsidRPr="0000163B" w:rsidRDefault="0000163B" w:rsidP="0000163B">
      <w:pPr>
        <w:jc w:val="both"/>
        <w:rPr>
          <w:sz w:val="26"/>
          <w:szCs w:val="26"/>
          <w:highlight w:val="white"/>
        </w:rPr>
      </w:pPr>
    </w:p>
    <w:p w:rsidR="0000163B" w:rsidRPr="0000163B" w:rsidRDefault="0000163B" w:rsidP="0000163B">
      <w:pPr>
        <w:jc w:val="both"/>
        <w:rPr>
          <w:sz w:val="26"/>
          <w:szCs w:val="26"/>
        </w:rPr>
      </w:pPr>
    </w:p>
    <w:p w:rsidR="0000163B" w:rsidRPr="0000163B" w:rsidRDefault="0000163B" w:rsidP="0000163B">
      <w:pPr>
        <w:jc w:val="both"/>
        <w:rPr>
          <w:sz w:val="26"/>
          <w:szCs w:val="26"/>
        </w:rPr>
      </w:pPr>
    </w:p>
    <w:p w:rsidR="0000163B" w:rsidRPr="0000163B" w:rsidRDefault="0000163B" w:rsidP="0000163B">
      <w:pPr>
        <w:jc w:val="both"/>
        <w:rPr>
          <w:sz w:val="26"/>
          <w:szCs w:val="26"/>
        </w:rPr>
      </w:pPr>
      <w:r w:rsidRPr="0000163B">
        <w:rPr>
          <w:sz w:val="26"/>
          <w:szCs w:val="26"/>
        </w:rPr>
        <w:t>Глава администрации</w:t>
      </w:r>
      <w:r w:rsidRPr="0000163B">
        <w:rPr>
          <w:sz w:val="26"/>
          <w:szCs w:val="26"/>
        </w:rPr>
        <w:tab/>
      </w:r>
      <w:r w:rsidRPr="0000163B">
        <w:rPr>
          <w:sz w:val="26"/>
          <w:szCs w:val="26"/>
        </w:rPr>
        <w:tab/>
      </w:r>
      <w:r w:rsidRPr="0000163B">
        <w:rPr>
          <w:sz w:val="26"/>
          <w:szCs w:val="26"/>
        </w:rPr>
        <w:tab/>
        <w:t xml:space="preserve">                       </w:t>
      </w:r>
      <w:r w:rsidR="00307C71">
        <w:rPr>
          <w:sz w:val="26"/>
          <w:szCs w:val="26"/>
        </w:rPr>
        <w:t xml:space="preserve">                         </w:t>
      </w:r>
      <w:r w:rsidRPr="0000163B">
        <w:rPr>
          <w:sz w:val="26"/>
          <w:szCs w:val="26"/>
        </w:rPr>
        <w:t xml:space="preserve">      И.М. Яковлев  </w:t>
      </w:r>
    </w:p>
    <w:p w:rsidR="0000163B" w:rsidRPr="0000163B" w:rsidRDefault="0000163B" w:rsidP="0000163B">
      <w:pPr>
        <w:tabs>
          <w:tab w:val="left" w:pos="0"/>
        </w:tabs>
        <w:ind w:right="-2"/>
        <w:jc w:val="both"/>
        <w:rPr>
          <w:sz w:val="26"/>
          <w:szCs w:val="26"/>
        </w:rPr>
      </w:pPr>
    </w:p>
    <w:p w:rsidR="0000163B" w:rsidRPr="00307C71" w:rsidRDefault="0000163B" w:rsidP="0000163B">
      <w:pPr>
        <w:jc w:val="right"/>
        <w:rPr>
          <w:sz w:val="26"/>
          <w:szCs w:val="26"/>
        </w:rPr>
      </w:pPr>
      <w:r w:rsidRPr="00307C71">
        <w:rPr>
          <w:sz w:val="26"/>
          <w:szCs w:val="26"/>
        </w:rPr>
        <w:lastRenderedPageBreak/>
        <w:t xml:space="preserve">Приложение </w:t>
      </w:r>
    </w:p>
    <w:p w:rsidR="0000163B" w:rsidRPr="00307C71" w:rsidRDefault="0000163B" w:rsidP="0000163B">
      <w:pPr>
        <w:ind w:firstLine="540"/>
        <w:jc w:val="right"/>
        <w:rPr>
          <w:sz w:val="26"/>
          <w:szCs w:val="26"/>
        </w:rPr>
      </w:pPr>
      <w:r w:rsidRPr="00307C71">
        <w:rPr>
          <w:sz w:val="26"/>
          <w:szCs w:val="26"/>
        </w:rPr>
        <w:t xml:space="preserve">к постановлению администрации </w:t>
      </w:r>
    </w:p>
    <w:p w:rsidR="0000163B" w:rsidRPr="00307C71" w:rsidRDefault="004F2B9E" w:rsidP="0000163B">
      <w:pPr>
        <w:ind w:firstLine="540"/>
        <w:jc w:val="right"/>
        <w:rPr>
          <w:sz w:val="26"/>
          <w:szCs w:val="26"/>
        </w:rPr>
      </w:pPr>
      <w:r>
        <w:rPr>
          <w:sz w:val="26"/>
          <w:szCs w:val="26"/>
        </w:rPr>
        <w:t>муниципального образования «</w:t>
      </w:r>
      <w:r w:rsidR="00307C71">
        <w:rPr>
          <w:sz w:val="26"/>
          <w:szCs w:val="26"/>
        </w:rPr>
        <w:t>Карпогорско</w:t>
      </w:r>
      <w:r>
        <w:rPr>
          <w:sz w:val="26"/>
          <w:szCs w:val="26"/>
        </w:rPr>
        <w:t>е»</w:t>
      </w:r>
      <w:r w:rsidR="0000163B" w:rsidRPr="00307C71">
        <w:rPr>
          <w:sz w:val="26"/>
          <w:szCs w:val="26"/>
        </w:rPr>
        <w:t xml:space="preserve"> </w:t>
      </w:r>
    </w:p>
    <w:p w:rsidR="0000163B" w:rsidRPr="00307C71" w:rsidRDefault="0000163B" w:rsidP="0000163B">
      <w:pPr>
        <w:ind w:firstLine="540"/>
        <w:jc w:val="right"/>
        <w:rPr>
          <w:sz w:val="26"/>
          <w:szCs w:val="26"/>
        </w:rPr>
      </w:pPr>
      <w:r w:rsidRPr="00307C71">
        <w:rPr>
          <w:sz w:val="26"/>
          <w:szCs w:val="26"/>
        </w:rPr>
        <w:t xml:space="preserve">от </w:t>
      </w:r>
      <w:r w:rsidR="00C258AE">
        <w:rPr>
          <w:sz w:val="26"/>
          <w:szCs w:val="26"/>
        </w:rPr>
        <w:t>27.10.2021</w:t>
      </w:r>
      <w:r w:rsidRPr="00307C71">
        <w:rPr>
          <w:sz w:val="26"/>
          <w:szCs w:val="26"/>
        </w:rPr>
        <w:t xml:space="preserve">  № </w:t>
      </w:r>
      <w:r w:rsidR="00C258AE">
        <w:rPr>
          <w:sz w:val="26"/>
          <w:szCs w:val="26"/>
        </w:rPr>
        <w:t>50</w:t>
      </w:r>
      <w:bookmarkStart w:id="0" w:name="_GoBack"/>
      <w:bookmarkEnd w:id="0"/>
      <w:r w:rsidRPr="00307C71">
        <w:rPr>
          <w:sz w:val="26"/>
          <w:szCs w:val="26"/>
        </w:rPr>
        <w:t xml:space="preserve"> </w:t>
      </w:r>
    </w:p>
    <w:p w:rsidR="0000163B" w:rsidRDefault="0000163B" w:rsidP="0000163B">
      <w:pPr>
        <w:jc w:val="right"/>
        <w:rPr>
          <w:b/>
          <w:sz w:val="28"/>
          <w:szCs w:val="28"/>
        </w:rPr>
      </w:pPr>
      <w:r>
        <w:rPr>
          <w:sz w:val="22"/>
          <w:szCs w:val="22"/>
        </w:rPr>
        <w:t xml:space="preserve"> </w:t>
      </w:r>
    </w:p>
    <w:p w:rsidR="0000163B" w:rsidRPr="004F2B9E" w:rsidRDefault="0000163B" w:rsidP="0000163B">
      <w:pPr>
        <w:jc w:val="center"/>
        <w:rPr>
          <w:sz w:val="26"/>
          <w:szCs w:val="26"/>
        </w:rPr>
      </w:pPr>
      <w:r w:rsidRPr="004F2B9E">
        <w:rPr>
          <w:b/>
          <w:sz w:val="26"/>
          <w:szCs w:val="26"/>
        </w:rPr>
        <w:t xml:space="preserve">Порядок хранения, сбора, обезвреживания, транспортировки и захоронения (утилизации) биологических отходов на территории </w:t>
      </w:r>
      <w:r w:rsidR="004F2B9E" w:rsidRPr="004F2B9E">
        <w:rPr>
          <w:b/>
          <w:color w:val="000000"/>
          <w:sz w:val="26"/>
          <w:szCs w:val="26"/>
        </w:rPr>
        <w:t>Карпогорского сельского поселения Пинежского муниципального района Архангельской области</w:t>
      </w:r>
    </w:p>
    <w:p w:rsidR="0000163B" w:rsidRPr="004F2B9E" w:rsidRDefault="0000163B" w:rsidP="0000163B">
      <w:pPr>
        <w:rPr>
          <w:sz w:val="26"/>
          <w:szCs w:val="26"/>
        </w:rPr>
      </w:pPr>
    </w:p>
    <w:p w:rsidR="0000163B" w:rsidRPr="004F2B9E" w:rsidRDefault="0000163B" w:rsidP="004F2B9E">
      <w:pPr>
        <w:pStyle w:val="a5"/>
        <w:numPr>
          <w:ilvl w:val="0"/>
          <w:numId w:val="9"/>
        </w:numPr>
        <w:jc w:val="center"/>
        <w:rPr>
          <w:b/>
          <w:bCs/>
          <w:sz w:val="26"/>
          <w:szCs w:val="26"/>
        </w:rPr>
      </w:pPr>
      <w:r w:rsidRPr="004F2B9E">
        <w:rPr>
          <w:b/>
          <w:bCs/>
          <w:sz w:val="26"/>
          <w:szCs w:val="26"/>
        </w:rPr>
        <w:t>Общие положения</w:t>
      </w:r>
    </w:p>
    <w:p w:rsidR="004F2B9E" w:rsidRPr="004F2B9E" w:rsidRDefault="004F2B9E" w:rsidP="004F2B9E">
      <w:pPr>
        <w:pStyle w:val="a5"/>
        <w:ind w:left="750"/>
        <w:rPr>
          <w:sz w:val="26"/>
          <w:szCs w:val="26"/>
        </w:rPr>
      </w:pPr>
    </w:p>
    <w:p w:rsidR="0000163B" w:rsidRPr="004F2B9E" w:rsidRDefault="0000163B" w:rsidP="004F2B9E">
      <w:pPr>
        <w:tabs>
          <w:tab w:val="left" w:pos="0"/>
        </w:tabs>
        <w:ind w:left="-30" w:firstLine="739"/>
        <w:jc w:val="both"/>
        <w:rPr>
          <w:sz w:val="26"/>
          <w:szCs w:val="26"/>
        </w:rPr>
      </w:pPr>
      <w:r w:rsidRPr="004F2B9E">
        <w:rPr>
          <w:sz w:val="26"/>
          <w:szCs w:val="26"/>
        </w:rPr>
        <w:t>1.1</w:t>
      </w:r>
      <w:r w:rsidR="00B72A1E">
        <w:rPr>
          <w:sz w:val="26"/>
          <w:szCs w:val="26"/>
        </w:rPr>
        <w:t>.</w:t>
      </w:r>
      <w:r w:rsidRPr="004F2B9E">
        <w:rPr>
          <w:sz w:val="26"/>
          <w:szCs w:val="26"/>
        </w:rPr>
        <w:t xml:space="preserve"> Настоящий Порядок хранения, сбора, обезвреживания, транспортировки и захоронения (утилизации) биологических отходов на территории </w:t>
      </w:r>
      <w:r w:rsidR="004F2B9E" w:rsidRPr="004F2B9E">
        <w:rPr>
          <w:color w:val="000000"/>
          <w:sz w:val="26"/>
          <w:szCs w:val="26"/>
        </w:rPr>
        <w:t>Карпогорского сельского поселения Пинежского муниципального района Архангельской области</w:t>
      </w:r>
      <w:r w:rsidRPr="004F2B9E">
        <w:rPr>
          <w:sz w:val="26"/>
          <w:szCs w:val="26"/>
        </w:rPr>
        <w:t xml:space="preserve">  (далее – порядок) регулирует отношения, возникающие в области обращения с биологическими отходами на окружающую среду, здоровье человека, создания благоприятной санитарно-эпидемиологической ситуации на территории </w:t>
      </w:r>
      <w:r w:rsidR="004F2B9E">
        <w:rPr>
          <w:sz w:val="26"/>
          <w:szCs w:val="26"/>
        </w:rPr>
        <w:t>Карпогорского</w:t>
      </w:r>
      <w:r w:rsidRPr="004F2B9E">
        <w:rPr>
          <w:sz w:val="26"/>
          <w:szCs w:val="26"/>
        </w:rPr>
        <w:t xml:space="preserve"> сельского поселения. Настоящий порядок является обязательным для использования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00163B" w:rsidRPr="004F2B9E" w:rsidRDefault="0000163B" w:rsidP="004F2B9E">
      <w:pPr>
        <w:tabs>
          <w:tab w:val="left" w:pos="180"/>
          <w:tab w:val="left" w:pos="540"/>
          <w:tab w:val="left" w:pos="720"/>
          <w:tab w:val="left" w:pos="900"/>
          <w:tab w:val="left" w:pos="1080"/>
        </w:tabs>
        <w:ind w:firstLine="709"/>
        <w:jc w:val="both"/>
        <w:rPr>
          <w:sz w:val="26"/>
          <w:szCs w:val="26"/>
        </w:rPr>
      </w:pPr>
      <w:proofErr w:type="gramStart"/>
      <w:r w:rsidRPr="004F2B9E">
        <w:rPr>
          <w:sz w:val="26"/>
          <w:szCs w:val="26"/>
        </w:rPr>
        <w:t xml:space="preserve">Порядок определяет </w:t>
      </w:r>
      <w:r w:rsidR="004F2B9E" w:rsidRPr="004F2B9E">
        <w:rPr>
          <w:sz w:val="26"/>
          <w:szCs w:val="26"/>
        </w:rPr>
        <w:t>обязательные для исполнения</w:t>
      </w:r>
      <w:r w:rsidR="00780100">
        <w:rPr>
          <w:sz w:val="26"/>
          <w:szCs w:val="26"/>
        </w:rPr>
        <w:t>,</w:t>
      </w:r>
      <w:r w:rsidR="004F2B9E" w:rsidRPr="004F2B9E">
        <w:rPr>
          <w:sz w:val="26"/>
          <w:szCs w:val="26"/>
        </w:rPr>
        <w:t xml:space="preserve"> </w:t>
      </w:r>
      <w:r w:rsidR="00780100" w:rsidRPr="004F2B9E">
        <w:rPr>
          <w:sz w:val="26"/>
          <w:szCs w:val="26"/>
        </w:rPr>
        <w:t>на территории Карпогорского сельского поселения</w:t>
      </w:r>
      <w:r w:rsidR="00780100">
        <w:rPr>
          <w:sz w:val="26"/>
          <w:szCs w:val="26"/>
        </w:rPr>
        <w:t>,</w:t>
      </w:r>
      <w:r w:rsidR="00780100" w:rsidRPr="004F2B9E">
        <w:rPr>
          <w:sz w:val="26"/>
          <w:szCs w:val="26"/>
        </w:rPr>
        <w:t xml:space="preserve"> </w:t>
      </w:r>
      <w:r w:rsidR="004F2B9E" w:rsidRPr="004F2B9E">
        <w:rPr>
          <w:sz w:val="26"/>
          <w:szCs w:val="26"/>
        </w:rPr>
        <w:t>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9" w:anchor="6560IO" w:history="1">
        <w:r w:rsidR="004F2B9E" w:rsidRPr="004F2B9E">
          <w:rPr>
            <w:rStyle w:val="ad"/>
            <w:color w:val="auto"/>
            <w:sz w:val="26"/>
            <w:szCs w:val="26"/>
            <w:u w:val="none"/>
          </w:rPr>
          <w:t>критериями отнесения твердых, жидких и газообразных отходов к радиоактивным отходам</w:t>
        </w:r>
      </w:hyperlink>
      <w:r w:rsidR="004F2B9E" w:rsidRPr="004F2B9E">
        <w:rPr>
          <w:sz w:val="26"/>
          <w:szCs w:val="26"/>
        </w:rPr>
        <w:t>, </w:t>
      </w:r>
      <w:hyperlink r:id="rId10" w:anchor="7DG0K9" w:history="1">
        <w:r w:rsidR="004F2B9E" w:rsidRPr="004F2B9E">
          <w:rPr>
            <w:rStyle w:val="ad"/>
            <w:color w:val="auto"/>
            <w:sz w:val="26"/>
            <w:szCs w:val="26"/>
            <w:u w:val="none"/>
          </w:rPr>
          <w:t>критериями отнесения радиоактивных отходов к особым радиоактивным отходам и к удаляемым радиоактивным отходам</w:t>
        </w:r>
        <w:proofErr w:type="gramEnd"/>
      </w:hyperlink>
      <w:r w:rsidR="004F2B9E" w:rsidRPr="004F2B9E">
        <w:rPr>
          <w:sz w:val="26"/>
          <w:szCs w:val="26"/>
        </w:rPr>
        <w:t> и </w:t>
      </w:r>
      <w:hyperlink r:id="rId11" w:anchor="7DC0K6" w:history="1">
        <w:r w:rsidR="004F2B9E" w:rsidRPr="004F2B9E">
          <w:rPr>
            <w:rStyle w:val="ad"/>
            <w:color w:val="auto"/>
            <w:sz w:val="26"/>
            <w:szCs w:val="26"/>
            <w:u w:val="none"/>
          </w:rPr>
          <w:t>критериями классификации удаляемых радиоактивных отходов</w:t>
        </w:r>
      </w:hyperlink>
      <w:r w:rsidR="004F2B9E" w:rsidRPr="004F2B9E">
        <w:rPr>
          <w:sz w:val="26"/>
          <w:szCs w:val="26"/>
        </w:rPr>
        <w:t>,</w:t>
      </w:r>
      <w:r w:rsidR="004F2B9E">
        <w:rPr>
          <w:sz w:val="26"/>
          <w:szCs w:val="26"/>
        </w:rPr>
        <w:t xml:space="preserve"> </w:t>
      </w:r>
      <w:r w:rsidR="004F2B9E" w:rsidRPr="004F2B9E">
        <w:rPr>
          <w:sz w:val="26"/>
          <w:szCs w:val="26"/>
        </w:rPr>
        <w:t>обращение с которыми осуществляется в порядке, установленном </w:t>
      </w:r>
      <w:hyperlink r:id="rId12" w:anchor="64U0IK" w:history="1">
        <w:r w:rsidR="00DE2D83">
          <w:rPr>
            <w:rStyle w:val="ad"/>
            <w:color w:val="auto"/>
            <w:sz w:val="26"/>
            <w:szCs w:val="26"/>
            <w:u w:val="none"/>
          </w:rPr>
          <w:t>ф</w:t>
        </w:r>
        <w:r w:rsidR="004F2B9E" w:rsidRPr="004F2B9E">
          <w:rPr>
            <w:rStyle w:val="ad"/>
            <w:color w:val="auto"/>
            <w:sz w:val="26"/>
            <w:szCs w:val="26"/>
            <w:u w:val="none"/>
          </w:rPr>
          <w:t>едеральным законо</w:t>
        </w:r>
        <w:r w:rsidR="00DE2D83">
          <w:rPr>
            <w:rStyle w:val="ad"/>
            <w:color w:val="auto"/>
            <w:sz w:val="26"/>
            <w:szCs w:val="26"/>
            <w:u w:val="none"/>
          </w:rPr>
          <w:t>дательством</w:t>
        </w:r>
        <w:r w:rsidR="004F2B9E" w:rsidRPr="004F2B9E">
          <w:rPr>
            <w:rStyle w:val="ad"/>
            <w:color w:val="auto"/>
            <w:sz w:val="26"/>
            <w:szCs w:val="26"/>
            <w:u w:val="none"/>
          </w:rPr>
          <w:t xml:space="preserve"> </w:t>
        </w:r>
        <w:r w:rsidR="00DE2D83">
          <w:rPr>
            <w:rStyle w:val="ad"/>
            <w:color w:val="auto"/>
            <w:sz w:val="26"/>
            <w:szCs w:val="26"/>
            <w:u w:val="none"/>
          </w:rPr>
          <w:t>о</w:t>
        </w:r>
        <w:r w:rsidR="004F2B9E" w:rsidRPr="004F2B9E">
          <w:rPr>
            <w:rStyle w:val="ad"/>
            <w:color w:val="auto"/>
            <w:sz w:val="26"/>
            <w:szCs w:val="26"/>
            <w:u w:val="none"/>
          </w:rPr>
          <w:t>б обращении с радиоактивными отходами</w:t>
        </w:r>
        <w:r w:rsidR="00DE2D83">
          <w:rPr>
            <w:rStyle w:val="ad"/>
            <w:color w:val="auto"/>
            <w:sz w:val="26"/>
            <w:szCs w:val="26"/>
            <w:u w:val="none"/>
          </w:rPr>
          <w:t>,</w:t>
        </w:r>
      </w:hyperlink>
      <w:r w:rsidRPr="004F2B9E">
        <w:rPr>
          <w:sz w:val="26"/>
          <w:szCs w:val="26"/>
        </w:rPr>
        <w:t>.</w:t>
      </w:r>
    </w:p>
    <w:p w:rsidR="002A00E7" w:rsidRDefault="002A00E7" w:rsidP="00B72A1E">
      <w:pPr>
        <w:pStyle w:val="formattext"/>
        <w:numPr>
          <w:ilvl w:val="1"/>
          <w:numId w:val="10"/>
        </w:numPr>
        <w:spacing w:before="0" w:beforeAutospacing="0" w:after="0" w:afterAutospacing="0"/>
        <w:ind w:left="0" w:firstLine="710"/>
        <w:jc w:val="both"/>
        <w:textAlignment w:val="baseline"/>
        <w:rPr>
          <w:sz w:val="26"/>
          <w:szCs w:val="26"/>
        </w:rPr>
      </w:pPr>
      <w:r w:rsidRPr="002A00E7">
        <w:rPr>
          <w:sz w:val="26"/>
          <w:szCs w:val="26"/>
        </w:rPr>
        <w:t xml:space="preserve">Биологическими отходами являются трупы животных и птиц, абортированные и мертворожденные плоды, ветеринарные </w:t>
      </w:r>
      <w:proofErr w:type="spellStart"/>
      <w:r w:rsidRPr="002A00E7">
        <w:rPr>
          <w:sz w:val="26"/>
          <w:szCs w:val="26"/>
        </w:rPr>
        <w:t>конфискаты</w:t>
      </w:r>
      <w:proofErr w:type="spellEnd"/>
      <w:r w:rsidRPr="002A00E7">
        <w:rPr>
          <w:sz w:val="26"/>
          <w:szCs w:val="26"/>
        </w:rPr>
        <w:t>, другие отходы, непригодные в пищу людям и на корм животным.</w:t>
      </w:r>
    </w:p>
    <w:p w:rsidR="00B72A1E" w:rsidRPr="002A00E7" w:rsidRDefault="00B72A1E" w:rsidP="00B72A1E">
      <w:pPr>
        <w:pStyle w:val="formattext"/>
        <w:spacing w:before="0" w:beforeAutospacing="0" w:after="0" w:afterAutospacing="0"/>
        <w:ind w:left="2000"/>
        <w:jc w:val="both"/>
        <w:textAlignment w:val="baseline"/>
        <w:rPr>
          <w:sz w:val="26"/>
          <w:szCs w:val="26"/>
        </w:rPr>
      </w:pPr>
    </w:p>
    <w:p w:rsidR="00B72A1E" w:rsidRPr="00B72A1E" w:rsidRDefault="00B72A1E" w:rsidP="00B72A1E">
      <w:pPr>
        <w:pStyle w:val="a5"/>
        <w:numPr>
          <w:ilvl w:val="0"/>
          <w:numId w:val="9"/>
        </w:numPr>
        <w:tabs>
          <w:tab w:val="left" w:pos="720"/>
          <w:tab w:val="left" w:pos="900"/>
          <w:tab w:val="left" w:pos="1080"/>
        </w:tabs>
        <w:jc w:val="center"/>
        <w:rPr>
          <w:b/>
          <w:bCs/>
          <w:sz w:val="26"/>
          <w:szCs w:val="26"/>
        </w:rPr>
      </w:pPr>
      <w:r w:rsidRPr="00B72A1E">
        <w:rPr>
          <w:b/>
          <w:bCs/>
          <w:sz w:val="26"/>
          <w:szCs w:val="26"/>
        </w:rPr>
        <w:t>Сбор и пере</w:t>
      </w:r>
      <w:r w:rsidR="00BB541B">
        <w:rPr>
          <w:b/>
          <w:bCs/>
          <w:sz w:val="26"/>
          <w:szCs w:val="26"/>
        </w:rPr>
        <w:t>мещение</w:t>
      </w:r>
      <w:r w:rsidRPr="00B72A1E">
        <w:rPr>
          <w:b/>
          <w:bCs/>
          <w:sz w:val="26"/>
          <w:szCs w:val="26"/>
        </w:rPr>
        <w:t xml:space="preserve"> биологических отходов</w:t>
      </w:r>
    </w:p>
    <w:p w:rsidR="00B72A1E" w:rsidRPr="00B72A1E" w:rsidRDefault="00B72A1E" w:rsidP="00B72A1E">
      <w:pPr>
        <w:pStyle w:val="a5"/>
        <w:tabs>
          <w:tab w:val="left" w:pos="720"/>
          <w:tab w:val="left" w:pos="900"/>
          <w:tab w:val="left" w:pos="1080"/>
        </w:tabs>
        <w:ind w:left="750"/>
        <w:rPr>
          <w:color w:val="000000"/>
          <w:sz w:val="26"/>
          <w:szCs w:val="26"/>
        </w:rPr>
      </w:pPr>
    </w:p>
    <w:p w:rsidR="00B72A1E" w:rsidRPr="004F2B9E" w:rsidRDefault="00B72A1E" w:rsidP="00780100">
      <w:pPr>
        <w:pStyle w:val="1"/>
        <w:spacing w:before="0" w:after="0"/>
        <w:ind w:firstLine="709"/>
        <w:jc w:val="both"/>
        <w:rPr>
          <w:color w:val="000000"/>
          <w:sz w:val="26"/>
          <w:szCs w:val="26"/>
        </w:rPr>
      </w:pPr>
      <w:r w:rsidRPr="004F2B9E">
        <w:rPr>
          <w:color w:val="000000"/>
          <w:sz w:val="26"/>
          <w:szCs w:val="26"/>
        </w:rPr>
        <w:t>2.</w:t>
      </w:r>
      <w:r w:rsidR="00CA7838">
        <w:rPr>
          <w:color w:val="000000"/>
          <w:sz w:val="26"/>
          <w:szCs w:val="26"/>
        </w:rPr>
        <w:t>1</w:t>
      </w:r>
      <w:r>
        <w:rPr>
          <w:color w:val="000000"/>
          <w:sz w:val="26"/>
          <w:szCs w:val="26"/>
        </w:rPr>
        <w:t>.</w:t>
      </w:r>
      <w:r w:rsidRPr="004F2B9E">
        <w:rPr>
          <w:color w:val="000000"/>
          <w:sz w:val="26"/>
          <w:szCs w:val="26"/>
        </w:rPr>
        <w:t xml:space="preserve">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(скотомогильнику) или транспортом сельскохозяйственных предприятий</w:t>
      </w:r>
      <w:r w:rsidR="00780100">
        <w:rPr>
          <w:color w:val="000000"/>
          <w:sz w:val="26"/>
          <w:szCs w:val="26"/>
        </w:rPr>
        <w:t>,</w:t>
      </w:r>
      <w:r w:rsidRPr="004F2B9E">
        <w:rPr>
          <w:color w:val="000000"/>
          <w:sz w:val="26"/>
          <w:szCs w:val="26"/>
        </w:rPr>
        <w:t xml:space="preserve"> </w:t>
      </w:r>
      <w:r w:rsidR="00780100">
        <w:rPr>
          <w:color w:val="000000"/>
          <w:sz w:val="26"/>
          <w:szCs w:val="26"/>
        </w:rPr>
        <w:t>либо</w:t>
      </w:r>
      <w:r w:rsidRPr="004F2B9E">
        <w:rPr>
          <w:color w:val="000000"/>
          <w:sz w:val="26"/>
          <w:szCs w:val="26"/>
        </w:rPr>
        <w:t xml:space="preserve"> коммунальных служб по договорам с этими организациями, заключенными владельцами биологических отходов самостоятельно. Транспортное средство, выделенное для перевозки биологических отходов, оборудуются водонепроницаемыми закрытыми кузовами, которые легко подвергаются </w:t>
      </w:r>
      <w:r w:rsidRPr="004F2B9E">
        <w:rPr>
          <w:color w:val="000000"/>
          <w:sz w:val="26"/>
          <w:szCs w:val="26"/>
        </w:rPr>
        <w:lastRenderedPageBreak/>
        <w:t>санитарной обработке. Использование такого транспорта для перевозки кормов и пищевых продуктов запрещается.</w:t>
      </w:r>
    </w:p>
    <w:p w:rsidR="00B72A1E" w:rsidRPr="004F2B9E" w:rsidRDefault="00B72A1E" w:rsidP="00A60E19">
      <w:pPr>
        <w:pStyle w:val="1"/>
        <w:spacing w:before="0" w:after="0"/>
        <w:ind w:firstLine="709"/>
        <w:jc w:val="both"/>
        <w:rPr>
          <w:color w:val="000000"/>
          <w:sz w:val="26"/>
          <w:szCs w:val="26"/>
        </w:rPr>
      </w:pPr>
      <w:r w:rsidRPr="004F2B9E">
        <w:rPr>
          <w:color w:val="000000"/>
          <w:sz w:val="26"/>
          <w:szCs w:val="26"/>
        </w:rPr>
        <w:t>2.</w:t>
      </w:r>
      <w:r w:rsidR="00CA7838">
        <w:rPr>
          <w:color w:val="000000"/>
          <w:sz w:val="26"/>
          <w:szCs w:val="26"/>
        </w:rPr>
        <w:t>2</w:t>
      </w:r>
      <w:r>
        <w:rPr>
          <w:color w:val="000000"/>
          <w:sz w:val="26"/>
          <w:szCs w:val="26"/>
        </w:rPr>
        <w:t>.</w:t>
      </w:r>
      <w:r w:rsidRPr="004F2B9E">
        <w:rPr>
          <w:color w:val="000000"/>
          <w:sz w:val="26"/>
          <w:szCs w:val="26"/>
        </w:rPr>
        <w:t xml:space="preserve">  </w:t>
      </w:r>
      <w:proofErr w:type="gramStart"/>
      <w:r w:rsidRPr="004F2B9E">
        <w:rPr>
          <w:color w:val="000000"/>
          <w:sz w:val="26"/>
          <w:szCs w:val="26"/>
        </w:rPr>
        <w:t>П</w:t>
      </w:r>
      <w:proofErr w:type="gramEnd"/>
      <w:r w:rsidRPr="004F2B9E">
        <w:rPr>
          <w:color w:val="000000"/>
          <w:sz w:val="26"/>
          <w:szCs w:val="26"/>
        </w:rPr>
        <w:t>осле погрузки биологических отходов на транспортное средство обязательно дезинфицируется место, где они находились. Почва (место), где лежал труп животного или другие биологические отходы дезинфицируется сухой хлорной известью из расчета 5 кг/кв. м и перекапывается на глубину 25 см.</w:t>
      </w:r>
    </w:p>
    <w:p w:rsidR="00B72A1E" w:rsidRPr="004F2B9E" w:rsidRDefault="00B72A1E" w:rsidP="00780100">
      <w:pPr>
        <w:pStyle w:val="1"/>
        <w:spacing w:before="0" w:after="0"/>
        <w:ind w:firstLine="709"/>
        <w:jc w:val="both"/>
        <w:rPr>
          <w:sz w:val="26"/>
          <w:szCs w:val="26"/>
        </w:rPr>
      </w:pPr>
      <w:r w:rsidRPr="004F2B9E">
        <w:rPr>
          <w:color w:val="000000"/>
          <w:sz w:val="26"/>
          <w:szCs w:val="26"/>
        </w:rPr>
        <w:t xml:space="preserve">Транспортное средство, инвентарь, инструменты, оборудование </w:t>
      </w:r>
      <w:r w:rsidR="00780100">
        <w:rPr>
          <w:color w:val="000000"/>
          <w:sz w:val="26"/>
          <w:szCs w:val="26"/>
        </w:rPr>
        <w:t>д</w:t>
      </w:r>
      <w:r w:rsidRPr="004F2B9E">
        <w:rPr>
          <w:color w:val="000000"/>
          <w:sz w:val="26"/>
          <w:szCs w:val="26"/>
        </w:rPr>
        <w:t xml:space="preserve">езинфицируются после каждого случая доставки </w:t>
      </w:r>
      <w:proofErr w:type="spellStart"/>
      <w:r w:rsidRPr="004F2B9E">
        <w:rPr>
          <w:color w:val="000000"/>
          <w:sz w:val="26"/>
          <w:szCs w:val="26"/>
        </w:rPr>
        <w:t>биоотходов</w:t>
      </w:r>
      <w:proofErr w:type="spellEnd"/>
      <w:r w:rsidRPr="004F2B9E">
        <w:rPr>
          <w:color w:val="000000"/>
          <w:sz w:val="26"/>
          <w:szCs w:val="26"/>
        </w:rPr>
        <w:t xml:space="preserve"> для уничтожения.</w:t>
      </w:r>
    </w:p>
    <w:p w:rsidR="00B72A1E" w:rsidRPr="004F2B9E" w:rsidRDefault="00B72A1E" w:rsidP="00780100">
      <w:pPr>
        <w:tabs>
          <w:tab w:val="left" w:pos="720"/>
          <w:tab w:val="left" w:pos="900"/>
          <w:tab w:val="left" w:pos="1080"/>
        </w:tabs>
        <w:ind w:firstLine="709"/>
        <w:jc w:val="both"/>
        <w:rPr>
          <w:sz w:val="26"/>
          <w:szCs w:val="26"/>
        </w:rPr>
      </w:pPr>
      <w:r w:rsidRPr="004F2B9E">
        <w:rPr>
          <w:sz w:val="26"/>
          <w:szCs w:val="26"/>
        </w:rPr>
        <w:t>2.</w:t>
      </w:r>
      <w:r w:rsidR="00CA7838">
        <w:rPr>
          <w:sz w:val="26"/>
          <w:szCs w:val="26"/>
        </w:rPr>
        <w:t>3</w:t>
      </w:r>
      <w:r>
        <w:rPr>
          <w:sz w:val="26"/>
          <w:szCs w:val="26"/>
        </w:rPr>
        <w:t>.</w:t>
      </w:r>
      <w:r w:rsidRPr="004F2B9E">
        <w:rPr>
          <w:sz w:val="26"/>
          <w:szCs w:val="26"/>
        </w:rPr>
        <w:t xml:space="preserve"> Сбор трупов диких (бродячих) животных осуществляется специализированной организацией.</w:t>
      </w:r>
    </w:p>
    <w:p w:rsidR="00B72A1E" w:rsidRPr="004F2B9E" w:rsidRDefault="00B72A1E" w:rsidP="00CA732F">
      <w:pPr>
        <w:tabs>
          <w:tab w:val="left" w:pos="720"/>
          <w:tab w:val="left" w:pos="900"/>
          <w:tab w:val="left" w:pos="1080"/>
        </w:tabs>
        <w:ind w:firstLine="709"/>
        <w:jc w:val="both"/>
        <w:rPr>
          <w:sz w:val="26"/>
          <w:szCs w:val="26"/>
        </w:rPr>
      </w:pPr>
      <w:r w:rsidRPr="004F2B9E">
        <w:rPr>
          <w:sz w:val="26"/>
          <w:szCs w:val="26"/>
        </w:rPr>
        <w:t>2.</w:t>
      </w:r>
      <w:r w:rsidR="00A60E19">
        <w:rPr>
          <w:sz w:val="26"/>
          <w:szCs w:val="26"/>
        </w:rPr>
        <w:t>4</w:t>
      </w:r>
      <w:r>
        <w:rPr>
          <w:sz w:val="26"/>
          <w:szCs w:val="26"/>
        </w:rPr>
        <w:t>.</w:t>
      </w:r>
      <w:r w:rsidRPr="004F2B9E">
        <w:rPr>
          <w:sz w:val="26"/>
          <w:szCs w:val="26"/>
        </w:rPr>
        <w:t xml:space="preserve">  </w:t>
      </w:r>
      <w:r w:rsidR="00CA732F" w:rsidRPr="00B72A1E">
        <w:rPr>
          <w:sz w:val="26"/>
          <w:szCs w:val="26"/>
        </w:rPr>
        <w:t xml:space="preserve">Обязанность по доставке биологических отходов для </w:t>
      </w:r>
      <w:r w:rsidR="00CA732F">
        <w:rPr>
          <w:sz w:val="26"/>
          <w:szCs w:val="26"/>
        </w:rPr>
        <w:t xml:space="preserve">утилизации </w:t>
      </w:r>
      <w:r w:rsidR="00CA732F" w:rsidRPr="00B72A1E">
        <w:rPr>
          <w:sz w:val="26"/>
          <w:szCs w:val="26"/>
        </w:rPr>
        <w:t>возлагается на владельца данных отходов</w:t>
      </w:r>
      <w:r w:rsidR="00CA732F">
        <w:rPr>
          <w:sz w:val="26"/>
          <w:szCs w:val="26"/>
        </w:rPr>
        <w:t>.</w:t>
      </w:r>
    </w:p>
    <w:p w:rsidR="00B72A1E" w:rsidRPr="00B72A1E" w:rsidRDefault="008E03A0" w:rsidP="008E03A0">
      <w:pPr>
        <w:pStyle w:val="formattext"/>
        <w:spacing w:before="0" w:beforeAutospacing="0" w:after="0" w:afterAutospacing="0"/>
        <w:ind w:firstLine="709"/>
        <w:jc w:val="both"/>
        <w:textAlignment w:val="baseline"/>
        <w:rPr>
          <w:sz w:val="26"/>
          <w:szCs w:val="26"/>
        </w:rPr>
      </w:pPr>
      <w:r>
        <w:rPr>
          <w:sz w:val="26"/>
          <w:szCs w:val="26"/>
        </w:rPr>
        <w:t>2.</w:t>
      </w:r>
      <w:r w:rsidR="00A60E19">
        <w:rPr>
          <w:sz w:val="26"/>
          <w:szCs w:val="26"/>
        </w:rPr>
        <w:t>5</w:t>
      </w:r>
      <w:r w:rsidR="00B72A1E" w:rsidRPr="00B72A1E">
        <w:rPr>
          <w:sz w:val="26"/>
          <w:szCs w:val="26"/>
        </w:rPr>
        <w:t xml:space="preserve">. </w:t>
      </w:r>
      <w:proofErr w:type="gramStart"/>
      <w:r w:rsidR="00B72A1E" w:rsidRPr="00B72A1E">
        <w:rPr>
          <w:sz w:val="26"/>
          <w:szCs w:val="26"/>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w:t>
      </w:r>
      <w:r w:rsidR="00232970">
        <w:rPr>
          <w:sz w:val="26"/>
          <w:szCs w:val="26"/>
        </w:rPr>
        <w:t>ости для биологических отходов)</w:t>
      </w:r>
      <w:r w:rsidR="00B72A1E" w:rsidRPr="00B72A1E">
        <w:rPr>
          <w:sz w:val="26"/>
          <w:szCs w:val="26"/>
        </w:rPr>
        <w:t>.</w:t>
      </w:r>
      <w:proofErr w:type="gramEnd"/>
    </w:p>
    <w:p w:rsidR="00B72A1E" w:rsidRPr="00B72A1E" w:rsidRDefault="008E03A0" w:rsidP="007D1FA9">
      <w:pPr>
        <w:pStyle w:val="formattext"/>
        <w:spacing w:before="0" w:beforeAutospacing="0" w:after="0" w:afterAutospacing="0"/>
        <w:ind w:firstLine="709"/>
        <w:jc w:val="both"/>
        <w:textAlignment w:val="baseline"/>
        <w:rPr>
          <w:sz w:val="26"/>
          <w:szCs w:val="26"/>
        </w:rPr>
      </w:pPr>
      <w:r>
        <w:rPr>
          <w:sz w:val="26"/>
          <w:szCs w:val="26"/>
        </w:rPr>
        <w:t>2.</w:t>
      </w:r>
      <w:r w:rsidR="00A60E19">
        <w:rPr>
          <w:sz w:val="26"/>
          <w:szCs w:val="26"/>
        </w:rPr>
        <w:t>6</w:t>
      </w:r>
      <w:r w:rsidR="00B72A1E" w:rsidRPr="00B72A1E">
        <w:rPr>
          <w:sz w:val="26"/>
          <w:szCs w:val="26"/>
        </w:rPr>
        <w:t xml:space="preserve">. </w:t>
      </w:r>
      <w:proofErr w:type="gramStart"/>
      <w:r w:rsidR="00B72A1E" w:rsidRPr="00B72A1E">
        <w:rPr>
          <w:sz w:val="26"/>
          <w:szCs w:val="26"/>
        </w:rPr>
        <w:t xml:space="preserve">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w:t>
      </w:r>
      <w:proofErr w:type="spellStart"/>
      <w:r w:rsidR="00B72A1E" w:rsidRPr="00B72A1E">
        <w:rPr>
          <w:sz w:val="26"/>
          <w:szCs w:val="26"/>
        </w:rPr>
        <w:t>и</w:t>
      </w:r>
      <w:r>
        <w:rPr>
          <w:sz w:val="26"/>
          <w:szCs w:val="26"/>
        </w:rPr>
        <w:t>хтиопатологических</w:t>
      </w:r>
      <w:proofErr w:type="spellEnd"/>
      <w:r>
        <w:rPr>
          <w:sz w:val="26"/>
          <w:szCs w:val="26"/>
        </w:rPr>
        <w:t xml:space="preserve"> исследований,</w:t>
      </w:r>
      <w:r w:rsidR="00B72A1E" w:rsidRPr="00B72A1E">
        <w:rPr>
          <w:sz w:val="26"/>
          <w:szCs w:val="26"/>
        </w:rPr>
        <w:t xml:space="preserve">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w:t>
      </w:r>
      <w:proofErr w:type="gramEnd"/>
      <w:r w:rsidR="00B72A1E" w:rsidRPr="00B72A1E">
        <w:rPr>
          <w:sz w:val="26"/>
          <w:szCs w:val="26"/>
        </w:rPr>
        <w:t xml:space="preserve"> </w:t>
      </w:r>
      <w:proofErr w:type="gramStart"/>
      <w:r w:rsidR="00B72A1E" w:rsidRPr="00B72A1E">
        <w:rPr>
          <w:sz w:val="26"/>
          <w:szCs w:val="26"/>
        </w:rPr>
        <w:t>ве</w:t>
      </w:r>
      <w:r>
        <w:rPr>
          <w:sz w:val="26"/>
          <w:szCs w:val="26"/>
        </w:rPr>
        <w:t>теринарно-санитарной экспертизы,</w:t>
      </w:r>
      <w:r w:rsidR="00B72A1E" w:rsidRPr="00B72A1E">
        <w:rPr>
          <w:sz w:val="26"/>
          <w:szCs w:val="26"/>
        </w:rPr>
        <w:t xml:space="preserve"> отходов инкуба</w:t>
      </w:r>
      <w:r>
        <w:rPr>
          <w:sz w:val="26"/>
          <w:szCs w:val="26"/>
        </w:rPr>
        <w:t>ции и рыбопосадочного материала,</w:t>
      </w:r>
      <w:r w:rsidR="00B72A1E" w:rsidRPr="00B72A1E">
        <w:rPr>
          <w:sz w:val="26"/>
          <w:szCs w:val="26"/>
        </w:rPr>
        <w:t xml:space="preserve"> кормов и кормовых добавок животного происхождения, непригодных </w:t>
      </w:r>
      <w:r>
        <w:rPr>
          <w:sz w:val="26"/>
          <w:szCs w:val="26"/>
        </w:rPr>
        <w:t>для кормления (поения) животных, отходов убоя животных,</w:t>
      </w:r>
      <w:r w:rsidR="00B72A1E" w:rsidRPr="00B72A1E">
        <w:rPr>
          <w:sz w:val="26"/>
          <w:szCs w:val="26"/>
        </w:rPr>
        <w:t xml:space="preserve"> отходов, получаемых при переработке сырья животного происхождения, </w:t>
      </w:r>
      <w:r w:rsidR="00B72A1E" w:rsidRPr="008E03A0">
        <w:rPr>
          <w:sz w:val="26"/>
          <w:szCs w:val="26"/>
        </w:rPr>
        <w:t>за исключением отходов, включенных в </w:t>
      </w:r>
      <w:hyperlink r:id="rId13" w:anchor="7DA0K6" w:history="1">
        <w:r w:rsidR="00B72A1E" w:rsidRPr="008E03A0">
          <w:rPr>
            <w:rStyle w:val="ad"/>
            <w:color w:val="auto"/>
            <w:sz w:val="26"/>
            <w:szCs w:val="26"/>
            <w:u w:val="none"/>
          </w:rPr>
          <w:t>Федеральный классификационный каталог отходов</w:t>
        </w:r>
      </w:hyperlink>
      <w:r w:rsidR="00B72A1E" w:rsidRPr="008E03A0">
        <w:rPr>
          <w:sz w:val="26"/>
          <w:szCs w:val="26"/>
        </w:rPr>
        <w:t>, утвержденный </w:t>
      </w:r>
      <w:hyperlink r:id="rId14" w:anchor="7D80K5" w:history="1">
        <w:r w:rsidR="00B72A1E" w:rsidRPr="008E03A0">
          <w:rPr>
            <w:rStyle w:val="ad"/>
            <w:color w:val="auto"/>
            <w:sz w:val="26"/>
            <w:szCs w:val="26"/>
            <w:u w:val="none"/>
          </w:rPr>
          <w:t xml:space="preserve">приказом </w:t>
        </w:r>
        <w:proofErr w:type="spellStart"/>
        <w:r w:rsidR="00B72A1E" w:rsidRPr="008E03A0">
          <w:rPr>
            <w:rStyle w:val="ad"/>
            <w:color w:val="auto"/>
            <w:sz w:val="26"/>
            <w:szCs w:val="26"/>
            <w:u w:val="none"/>
          </w:rPr>
          <w:t>Росприроднадзора</w:t>
        </w:r>
        <w:proofErr w:type="spellEnd"/>
        <w:r w:rsidR="00B72A1E" w:rsidRPr="008E03A0">
          <w:rPr>
            <w:rStyle w:val="ad"/>
            <w:color w:val="auto"/>
            <w:sz w:val="26"/>
            <w:szCs w:val="26"/>
            <w:u w:val="none"/>
          </w:rPr>
          <w:t xml:space="preserve"> от 22 мая 2017 г. </w:t>
        </w:r>
        <w:r>
          <w:rPr>
            <w:rStyle w:val="ad"/>
            <w:color w:val="auto"/>
            <w:sz w:val="26"/>
            <w:szCs w:val="26"/>
            <w:u w:val="none"/>
          </w:rPr>
          <w:t>№</w:t>
        </w:r>
        <w:r w:rsidR="00B72A1E" w:rsidRPr="008E03A0">
          <w:rPr>
            <w:rStyle w:val="ad"/>
            <w:color w:val="auto"/>
            <w:sz w:val="26"/>
            <w:szCs w:val="26"/>
            <w:u w:val="none"/>
          </w:rPr>
          <w:t xml:space="preserve"> 242</w:t>
        </w:r>
      </w:hyperlink>
      <w:r w:rsidR="00B72A1E" w:rsidRPr="008E03A0">
        <w:rPr>
          <w:sz w:val="26"/>
          <w:szCs w:val="26"/>
        </w:rPr>
        <w:t> </w:t>
      </w:r>
      <w:r w:rsidR="00B72A1E" w:rsidRPr="00B72A1E">
        <w:rPr>
          <w:sz w:val="26"/>
          <w:szCs w:val="26"/>
        </w:rPr>
        <w:t xml:space="preserve"> (далее - умеренно опасные биологические отходы), должны использоваться емкости для биологических отходов с надписью </w:t>
      </w:r>
      <w:r>
        <w:rPr>
          <w:sz w:val="26"/>
          <w:szCs w:val="26"/>
        </w:rPr>
        <w:t>«умеренно</w:t>
      </w:r>
      <w:proofErr w:type="gramEnd"/>
      <w:r>
        <w:rPr>
          <w:sz w:val="26"/>
          <w:szCs w:val="26"/>
        </w:rPr>
        <w:t xml:space="preserve"> опасные </w:t>
      </w:r>
      <w:proofErr w:type="spellStart"/>
      <w:r>
        <w:rPr>
          <w:sz w:val="26"/>
          <w:szCs w:val="26"/>
        </w:rPr>
        <w:t>биоотходы</w:t>
      </w:r>
      <w:proofErr w:type="spellEnd"/>
      <w:r>
        <w:rPr>
          <w:sz w:val="26"/>
          <w:szCs w:val="26"/>
        </w:rPr>
        <w:t>»</w:t>
      </w:r>
      <w:r w:rsidR="00B72A1E" w:rsidRPr="00B72A1E">
        <w:rPr>
          <w:sz w:val="26"/>
          <w:szCs w:val="26"/>
        </w:rPr>
        <w:t>.</w:t>
      </w:r>
    </w:p>
    <w:p w:rsidR="00232970" w:rsidRDefault="00B72A1E" w:rsidP="00232970">
      <w:pPr>
        <w:pStyle w:val="formattext"/>
        <w:spacing w:before="0" w:beforeAutospacing="0" w:after="0" w:afterAutospacing="0"/>
        <w:ind w:firstLine="709"/>
        <w:jc w:val="both"/>
        <w:textAlignment w:val="baseline"/>
        <w:rPr>
          <w:sz w:val="26"/>
          <w:szCs w:val="26"/>
        </w:rPr>
      </w:pPr>
      <w:proofErr w:type="gramStart"/>
      <w:r w:rsidRPr="00B72A1E">
        <w:rPr>
          <w:sz w:val="26"/>
          <w:szCs w:val="26"/>
        </w:rPr>
        <w:t xml:space="preserve">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w:t>
      </w:r>
      <w:proofErr w:type="spellStart"/>
      <w:r w:rsidRPr="00B72A1E">
        <w:rPr>
          <w:sz w:val="26"/>
          <w:szCs w:val="26"/>
        </w:rPr>
        <w:t>блютанга</w:t>
      </w:r>
      <w:proofErr w:type="spellEnd"/>
      <w:r w:rsidRPr="00B72A1E">
        <w:rPr>
          <w:sz w:val="26"/>
          <w:szCs w:val="26"/>
        </w:rPr>
        <w:t xml:space="preserve">, </w:t>
      </w:r>
      <w:proofErr w:type="spellStart"/>
      <w:r w:rsidRPr="00B72A1E">
        <w:rPr>
          <w:sz w:val="26"/>
          <w:szCs w:val="26"/>
        </w:rPr>
        <w:t>высокопатогенного</w:t>
      </w:r>
      <w:proofErr w:type="spellEnd"/>
      <w:r w:rsidRPr="00B72A1E">
        <w:rPr>
          <w:sz w:val="26"/>
          <w:szCs w:val="26"/>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B72A1E">
        <w:rPr>
          <w:sz w:val="26"/>
          <w:szCs w:val="26"/>
        </w:rPr>
        <w:t>эмкара</w:t>
      </w:r>
      <w:proofErr w:type="spellEnd"/>
      <w:r w:rsidRPr="00B72A1E">
        <w:rPr>
          <w:sz w:val="26"/>
          <w:szCs w:val="26"/>
        </w:rPr>
        <w:t>), ящура и возбудителями болезней животных</w:t>
      </w:r>
      <w:proofErr w:type="gramEnd"/>
      <w:r w:rsidRPr="00B72A1E">
        <w:rPr>
          <w:sz w:val="26"/>
          <w:szCs w:val="26"/>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w:t>
      </w:r>
      <w:r w:rsidR="00232970">
        <w:rPr>
          <w:sz w:val="26"/>
          <w:szCs w:val="26"/>
        </w:rPr>
        <w:t>«</w:t>
      </w:r>
      <w:r w:rsidRPr="00B72A1E">
        <w:rPr>
          <w:sz w:val="26"/>
          <w:szCs w:val="26"/>
        </w:rPr>
        <w:t>особо опас</w:t>
      </w:r>
      <w:r w:rsidR="00232970">
        <w:rPr>
          <w:sz w:val="26"/>
          <w:szCs w:val="26"/>
        </w:rPr>
        <w:t>ные биоотходы».</w:t>
      </w:r>
    </w:p>
    <w:p w:rsidR="00232970" w:rsidRDefault="00232970" w:rsidP="00232970">
      <w:pPr>
        <w:pStyle w:val="formattext"/>
        <w:spacing w:before="0" w:beforeAutospacing="0" w:after="0" w:afterAutospacing="0"/>
        <w:ind w:firstLine="709"/>
        <w:jc w:val="both"/>
        <w:textAlignment w:val="baseline"/>
        <w:rPr>
          <w:sz w:val="26"/>
          <w:szCs w:val="26"/>
        </w:rPr>
      </w:pPr>
      <w:r>
        <w:rPr>
          <w:sz w:val="26"/>
          <w:szCs w:val="26"/>
        </w:rPr>
        <w:lastRenderedPageBreak/>
        <w:t>2.</w:t>
      </w:r>
      <w:r w:rsidR="00A60E19">
        <w:rPr>
          <w:sz w:val="26"/>
          <w:szCs w:val="26"/>
        </w:rPr>
        <w:t>7</w:t>
      </w:r>
      <w:r>
        <w:rPr>
          <w:sz w:val="26"/>
          <w:szCs w:val="26"/>
        </w:rPr>
        <w:t xml:space="preserve">. </w:t>
      </w:r>
      <w:r w:rsidR="00B72A1E" w:rsidRPr="00B72A1E">
        <w:rPr>
          <w:sz w:val="26"/>
          <w:szCs w:val="26"/>
        </w:rPr>
        <w:t>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232970" w:rsidRDefault="00232970" w:rsidP="00232970">
      <w:pPr>
        <w:pStyle w:val="formattext"/>
        <w:spacing w:before="0" w:beforeAutospacing="0" w:after="0" w:afterAutospacing="0"/>
        <w:ind w:firstLine="709"/>
        <w:jc w:val="both"/>
        <w:textAlignment w:val="baseline"/>
        <w:rPr>
          <w:sz w:val="26"/>
          <w:szCs w:val="26"/>
        </w:rPr>
      </w:pPr>
      <w:r>
        <w:rPr>
          <w:sz w:val="26"/>
          <w:szCs w:val="26"/>
        </w:rPr>
        <w:t>2.</w:t>
      </w:r>
      <w:r w:rsidR="00A60E19">
        <w:rPr>
          <w:sz w:val="26"/>
          <w:szCs w:val="26"/>
        </w:rPr>
        <w:t>8</w:t>
      </w:r>
      <w:r w:rsidR="00B72A1E" w:rsidRPr="00B72A1E">
        <w:rPr>
          <w:sz w:val="26"/>
          <w:szCs w:val="26"/>
        </w:rPr>
        <w:t>.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232970" w:rsidRDefault="00232970" w:rsidP="00232970">
      <w:pPr>
        <w:pStyle w:val="formattext"/>
        <w:spacing w:before="0" w:beforeAutospacing="0" w:after="0" w:afterAutospacing="0"/>
        <w:ind w:firstLine="709"/>
        <w:jc w:val="both"/>
        <w:textAlignment w:val="baseline"/>
        <w:rPr>
          <w:sz w:val="26"/>
          <w:szCs w:val="26"/>
        </w:rPr>
      </w:pPr>
      <w:r>
        <w:rPr>
          <w:sz w:val="26"/>
          <w:szCs w:val="26"/>
        </w:rPr>
        <w:t>2.</w:t>
      </w:r>
      <w:r w:rsidR="00A60E19">
        <w:rPr>
          <w:sz w:val="26"/>
          <w:szCs w:val="26"/>
        </w:rPr>
        <w:t>9</w:t>
      </w:r>
      <w:r w:rsidR="00B72A1E" w:rsidRPr="00B72A1E">
        <w:rPr>
          <w:sz w:val="26"/>
          <w:szCs w:val="26"/>
        </w:rPr>
        <w:t>.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232970" w:rsidRDefault="00232970" w:rsidP="00232970">
      <w:pPr>
        <w:pStyle w:val="formattext"/>
        <w:spacing w:before="0" w:beforeAutospacing="0" w:after="0" w:afterAutospacing="0"/>
        <w:ind w:firstLine="709"/>
        <w:jc w:val="both"/>
        <w:textAlignment w:val="baseline"/>
        <w:rPr>
          <w:sz w:val="26"/>
          <w:szCs w:val="26"/>
        </w:rPr>
      </w:pPr>
      <w:r>
        <w:rPr>
          <w:sz w:val="26"/>
          <w:szCs w:val="26"/>
        </w:rPr>
        <w:t>2.1</w:t>
      </w:r>
      <w:r w:rsidR="00A60E19">
        <w:rPr>
          <w:sz w:val="26"/>
          <w:szCs w:val="26"/>
        </w:rPr>
        <w:t>0</w:t>
      </w:r>
      <w:r w:rsidR="00B72A1E" w:rsidRPr="00B72A1E">
        <w:rPr>
          <w:sz w:val="26"/>
          <w:szCs w:val="26"/>
        </w:rPr>
        <w:t xml:space="preserve">. </w:t>
      </w:r>
      <w:proofErr w:type="gramStart"/>
      <w:r w:rsidR="00B72A1E" w:rsidRPr="00B72A1E">
        <w:rPr>
          <w:sz w:val="26"/>
          <w:szCs w:val="26"/>
        </w:rPr>
        <w:t>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15" w:anchor="7D80K5" w:history="1">
        <w:r w:rsidR="00B72A1E" w:rsidRPr="00B72A1E">
          <w:rPr>
            <w:rStyle w:val="ad"/>
            <w:color w:val="auto"/>
            <w:sz w:val="26"/>
            <w:szCs w:val="26"/>
          </w:rPr>
          <w:t xml:space="preserve">пункта </w:t>
        </w:r>
        <w:r>
          <w:rPr>
            <w:rStyle w:val="ad"/>
            <w:color w:val="auto"/>
            <w:sz w:val="26"/>
            <w:szCs w:val="26"/>
          </w:rPr>
          <w:t>2.10.</w:t>
        </w:r>
      </w:hyperlink>
      <w:r>
        <w:rPr>
          <w:rStyle w:val="ad"/>
          <w:color w:val="auto"/>
          <w:sz w:val="26"/>
          <w:szCs w:val="26"/>
        </w:rPr>
        <w:t xml:space="preserve"> </w:t>
      </w:r>
      <w:proofErr w:type="gramEnd"/>
      <w:r>
        <w:rPr>
          <w:rStyle w:val="ad"/>
          <w:color w:val="auto"/>
          <w:sz w:val="26"/>
          <w:szCs w:val="26"/>
        </w:rPr>
        <w:t>Порядка</w:t>
      </w:r>
      <w:r w:rsidR="00B72A1E" w:rsidRPr="00B72A1E">
        <w:rPr>
          <w:sz w:val="26"/>
          <w:szCs w:val="26"/>
        </w:rPr>
        <w:t>,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16" w:anchor="7D60K4" w:history="1">
        <w:r w:rsidR="00B72A1E" w:rsidRPr="00232970">
          <w:rPr>
            <w:rStyle w:val="ad"/>
            <w:color w:val="auto"/>
            <w:sz w:val="26"/>
            <w:szCs w:val="26"/>
            <w:u w:val="none"/>
          </w:rPr>
          <w:t xml:space="preserve">пункте </w:t>
        </w:r>
        <w:r w:rsidRPr="00232970">
          <w:rPr>
            <w:rStyle w:val="ad"/>
            <w:color w:val="auto"/>
            <w:sz w:val="26"/>
            <w:szCs w:val="26"/>
            <w:u w:val="none"/>
          </w:rPr>
          <w:t>2.9. Порядка</w:t>
        </w:r>
      </w:hyperlink>
      <w:r w:rsidR="00B72A1E" w:rsidRPr="00B72A1E">
        <w:rPr>
          <w:sz w:val="26"/>
          <w:szCs w:val="26"/>
        </w:rPr>
        <w:t>.</w:t>
      </w:r>
    </w:p>
    <w:p w:rsidR="002D5D60" w:rsidRPr="002D5D60" w:rsidRDefault="00232970" w:rsidP="002D5D60">
      <w:pPr>
        <w:pStyle w:val="formattext"/>
        <w:spacing w:before="0" w:beforeAutospacing="0" w:after="0" w:afterAutospacing="0"/>
        <w:ind w:firstLine="709"/>
        <w:jc w:val="both"/>
        <w:textAlignment w:val="baseline"/>
        <w:rPr>
          <w:sz w:val="26"/>
          <w:szCs w:val="26"/>
        </w:rPr>
      </w:pPr>
      <w:r>
        <w:rPr>
          <w:sz w:val="26"/>
          <w:szCs w:val="26"/>
        </w:rPr>
        <w:t>2.1</w:t>
      </w:r>
      <w:r w:rsidR="00A60E19">
        <w:rPr>
          <w:sz w:val="26"/>
          <w:szCs w:val="26"/>
        </w:rPr>
        <w:t>1</w:t>
      </w:r>
      <w:r w:rsidR="00B72A1E" w:rsidRPr="00B72A1E">
        <w:rPr>
          <w:sz w:val="26"/>
          <w:szCs w:val="26"/>
        </w:rPr>
        <w:t xml:space="preserve">. </w:t>
      </w:r>
      <w:proofErr w:type="gramStart"/>
      <w:r w:rsidR="00B72A1E" w:rsidRPr="00B72A1E">
        <w:rPr>
          <w:sz w:val="26"/>
          <w:szCs w:val="26"/>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sidR="00B72A1E" w:rsidRPr="00B72A1E">
        <w:rPr>
          <w:sz w:val="26"/>
          <w:szCs w:val="26"/>
        </w:rPr>
        <w:t xml:space="preserve"> </w:t>
      </w:r>
      <w:proofErr w:type="gramStart"/>
      <w:r w:rsidR="00B72A1E" w:rsidRPr="00B72A1E">
        <w:rPr>
          <w:sz w:val="26"/>
          <w:szCs w:val="26"/>
        </w:rPr>
        <w:t xml:space="preserve">расхода жидкости 0,5 л на 1 м, или другого дезинфицирующего средства, обладающего инактивирующим действием в отношении возбудителей особо опасных болезней животных, включенных </w:t>
      </w:r>
      <w:r w:rsidR="00B72A1E" w:rsidRPr="002D5D60">
        <w:rPr>
          <w:sz w:val="26"/>
          <w:szCs w:val="26"/>
        </w:rPr>
        <w:t>в </w:t>
      </w:r>
      <w:hyperlink r:id="rId17" w:anchor="6560IO" w:history="1">
        <w:r w:rsidR="00B72A1E" w:rsidRPr="002D5D60">
          <w:rPr>
            <w:rStyle w:val="ad"/>
            <w:color w:val="auto"/>
            <w:sz w:val="26"/>
            <w:szCs w:val="26"/>
            <w:u w:val="none"/>
          </w:rPr>
          <w:t>перечень заразных, в том числе особо опасных, болезней животных, по которым могут устанавливаться ограничительные мероприятия (карантин)</w:t>
        </w:r>
      </w:hyperlink>
      <w:r w:rsidR="00B72A1E" w:rsidRPr="002D5D60">
        <w:rPr>
          <w:sz w:val="26"/>
          <w:szCs w:val="26"/>
        </w:rPr>
        <w:t>, утвержденный </w:t>
      </w:r>
      <w:hyperlink r:id="rId18" w:anchor="64U0IK" w:history="1">
        <w:r w:rsidR="00B72A1E" w:rsidRPr="002D5D60">
          <w:rPr>
            <w:rStyle w:val="ad"/>
            <w:color w:val="auto"/>
            <w:sz w:val="26"/>
            <w:szCs w:val="26"/>
            <w:u w:val="none"/>
          </w:rPr>
          <w:t xml:space="preserve">приказом Минсельхоза России от 19 декабря 2011 г. </w:t>
        </w:r>
        <w:r w:rsidR="002D5D60">
          <w:rPr>
            <w:rStyle w:val="ad"/>
            <w:color w:val="auto"/>
            <w:sz w:val="26"/>
            <w:szCs w:val="26"/>
            <w:u w:val="none"/>
          </w:rPr>
          <w:t>№</w:t>
        </w:r>
        <w:r w:rsidR="00B72A1E" w:rsidRPr="002D5D60">
          <w:rPr>
            <w:rStyle w:val="ad"/>
            <w:color w:val="auto"/>
            <w:sz w:val="26"/>
            <w:szCs w:val="26"/>
            <w:u w:val="none"/>
          </w:rPr>
          <w:t xml:space="preserve"> 476</w:t>
        </w:r>
      </w:hyperlink>
      <w:r w:rsidR="00B72A1E" w:rsidRPr="002D5D60">
        <w:rPr>
          <w:sz w:val="26"/>
          <w:szCs w:val="26"/>
        </w:rPr>
        <w:t>.</w:t>
      </w:r>
      <w:proofErr w:type="gramEnd"/>
    </w:p>
    <w:p w:rsidR="002D5D60" w:rsidRDefault="002D5D60" w:rsidP="002D5D60">
      <w:pPr>
        <w:pStyle w:val="formattext"/>
        <w:spacing w:before="0" w:beforeAutospacing="0" w:after="0" w:afterAutospacing="0"/>
        <w:ind w:firstLine="709"/>
        <w:jc w:val="both"/>
        <w:textAlignment w:val="baseline"/>
        <w:rPr>
          <w:sz w:val="26"/>
          <w:szCs w:val="26"/>
        </w:rPr>
      </w:pPr>
      <w:r>
        <w:rPr>
          <w:sz w:val="26"/>
          <w:szCs w:val="26"/>
        </w:rPr>
        <w:t>2.1</w:t>
      </w:r>
      <w:r w:rsidR="00A60E19">
        <w:rPr>
          <w:sz w:val="26"/>
          <w:szCs w:val="26"/>
        </w:rPr>
        <w:t>2</w:t>
      </w:r>
      <w:r w:rsidR="00B72A1E" w:rsidRPr="00B72A1E">
        <w:rPr>
          <w:sz w:val="26"/>
          <w:szCs w:val="26"/>
        </w:rPr>
        <w:t>. Не допускается перемещение биологических отходов в одном транспортном средстве совместно с другими грузами.</w:t>
      </w:r>
    </w:p>
    <w:p w:rsidR="007A3536" w:rsidRDefault="002D5D60" w:rsidP="007A3536">
      <w:pPr>
        <w:pStyle w:val="formattext"/>
        <w:spacing w:before="0" w:beforeAutospacing="0" w:after="0" w:afterAutospacing="0"/>
        <w:ind w:firstLine="709"/>
        <w:jc w:val="both"/>
        <w:textAlignment w:val="baseline"/>
        <w:rPr>
          <w:sz w:val="26"/>
          <w:szCs w:val="26"/>
        </w:rPr>
      </w:pPr>
      <w:r>
        <w:rPr>
          <w:sz w:val="26"/>
          <w:szCs w:val="26"/>
        </w:rPr>
        <w:t>2.1</w:t>
      </w:r>
      <w:r w:rsidR="00A60E19">
        <w:rPr>
          <w:sz w:val="26"/>
          <w:szCs w:val="26"/>
        </w:rPr>
        <w:t>3</w:t>
      </w:r>
      <w:r w:rsidR="00B72A1E" w:rsidRPr="00B72A1E">
        <w:rPr>
          <w:sz w:val="26"/>
          <w:szCs w:val="26"/>
        </w:rPr>
        <w:t xml:space="preserve">. </w:t>
      </w:r>
      <w:proofErr w:type="gramStart"/>
      <w:r w:rsidR="00B72A1E" w:rsidRPr="007A3536">
        <w:rPr>
          <w:sz w:val="26"/>
          <w:szCs w:val="26"/>
        </w:rPr>
        <w:t>Перемещение биологических отходов, включенных в </w:t>
      </w:r>
      <w:hyperlink r:id="rId19" w:anchor="6540IN" w:history="1">
        <w:r w:rsidR="00B72A1E" w:rsidRPr="007A3536">
          <w:rPr>
            <w:rStyle w:val="ad"/>
            <w:color w:val="auto"/>
            <w:sz w:val="26"/>
            <w:szCs w:val="26"/>
            <w:u w:val="none"/>
          </w:rPr>
          <w:t>Перечень подконтрольных товаров, подлежащих сопровождению ветеринарными сопроводительными документами</w:t>
        </w:r>
      </w:hyperlink>
      <w:r w:rsidR="00B72A1E" w:rsidRPr="007A3536">
        <w:rPr>
          <w:sz w:val="26"/>
          <w:szCs w:val="26"/>
        </w:rPr>
        <w:t>, утвержденный </w:t>
      </w:r>
      <w:hyperlink r:id="rId20" w:anchor="64U0IK" w:history="1">
        <w:r w:rsidR="00B72A1E" w:rsidRPr="007A3536">
          <w:rPr>
            <w:rStyle w:val="ad"/>
            <w:color w:val="auto"/>
            <w:sz w:val="26"/>
            <w:szCs w:val="26"/>
            <w:u w:val="none"/>
          </w:rPr>
          <w:t xml:space="preserve">приказом Минсельхоза России от 18 декабря 2015 г. </w:t>
        </w:r>
        <w:r w:rsidR="007A3536">
          <w:rPr>
            <w:rStyle w:val="ad"/>
            <w:color w:val="auto"/>
            <w:sz w:val="26"/>
            <w:szCs w:val="26"/>
            <w:u w:val="none"/>
          </w:rPr>
          <w:t>№</w:t>
        </w:r>
        <w:r w:rsidR="00B72A1E" w:rsidRPr="007A3536">
          <w:rPr>
            <w:rStyle w:val="ad"/>
            <w:color w:val="auto"/>
            <w:sz w:val="26"/>
            <w:szCs w:val="26"/>
            <w:u w:val="none"/>
          </w:rPr>
          <w:t xml:space="preserve"> 648</w:t>
        </w:r>
      </w:hyperlink>
      <w:r w:rsidR="00B72A1E" w:rsidRPr="007A3536">
        <w:rPr>
          <w:sz w:val="26"/>
          <w:szCs w:val="26"/>
        </w:rPr>
        <w:t> , должно осуществляться при наличии ветеринарных сопроводительных документов, за исключением случаев, когда в соответствии с </w:t>
      </w:r>
      <w:hyperlink r:id="rId21" w:anchor="65A0IQ" w:history="1">
        <w:r w:rsidR="00B72A1E" w:rsidRPr="007A3536">
          <w:rPr>
            <w:rStyle w:val="ad"/>
            <w:color w:val="auto"/>
            <w:sz w:val="26"/>
            <w:szCs w:val="26"/>
            <w:u w:val="none"/>
          </w:rPr>
          <w:t>Ветеринарными правилами организации работы по оформлению ветеринарных сопроводительных документов</w:t>
        </w:r>
      </w:hyperlink>
      <w:r w:rsidR="00B72A1E" w:rsidRPr="007A3536">
        <w:rPr>
          <w:sz w:val="26"/>
          <w:szCs w:val="26"/>
        </w:rPr>
        <w:t>, утвержденными </w:t>
      </w:r>
      <w:hyperlink r:id="rId22" w:anchor="6580IP" w:history="1">
        <w:r w:rsidR="00B72A1E" w:rsidRPr="007A3536">
          <w:rPr>
            <w:rStyle w:val="ad"/>
            <w:color w:val="auto"/>
            <w:sz w:val="26"/>
            <w:szCs w:val="26"/>
            <w:u w:val="none"/>
          </w:rPr>
          <w:t xml:space="preserve">приказом Минсельхоза России от 27 декабря 2016 г. </w:t>
        </w:r>
        <w:r w:rsidR="007A3536">
          <w:rPr>
            <w:rStyle w:val="ad"/>
            <w:color w:val="auto"/>
            <w:sz w:val="26"/>
            <w:szCs w:val="26"/>
            <w:u w:val="none"/>
          </w:rPr>
          <w:t>№</w:t>
        </w:r>
        <w:r w:rsidR="00B72A1E" w:rsidRPr="007A3536">
          <w:rPr>
            <w:rStyle w:val="ad"/>
            <w:color w:val="auto"/>
            <w:sz w:val="26"/>
            <w:szCs w:val="26"/>
            <w:u w:val="none"/>
          </w:rPr>
          <w:t xml:space="preserve"> 589</w:t>
        </w:r>
      </w:hyperlink>
      <w:r w:rsidR="00B72A1E" w:rsidRPr="007A3536">
        <w:rPr>
          <w:sz w:val="26"/>
          <w:szCs w:val="26"/>
        </w:rPr>
        <w:t> , оформление ветеринарных сопроводительных документов</w:t>
      </w:r>
      <w:proofErr w:type="gramEnd"/>
      <w:r w:rsidR="00B72A1E" w:rsidRPr="00B72A1E">
        <w:rPr>
          <w:sz w:val="26"/>
          <w:szCs w:val="26"/>
        </w:rPr>
        <w:t xml:space="preserve"> не требуется.</w:t>
      </w:r>
    </w:p>
    <w:p w:rsidR="007A3536" w:rsidRDefault="007A3536" w:rsidP="007A3536">
      <w:pPr>
        <w:pStyle w:val="formattext"/>
        <w:numPr>
          <w:ilvl w:val="0"/>
          <w:numId w:val="9"/>
        </w:numPr>
        <w:spacing w:before="0" w:beforeAutospacing="0" w:after="0" w:afterAutospacing="0"/>
        <w:jc w:val="center"/>
        <w:textAlignment w:val="baseline"/>
        <w:rPr>
          <w:b/>
          <w:sz w:val="26"/>
          <w:szCs w:val="26"/>
        </w:rPr>
      </w:pPr>
      <w:r w:rsidRPr="007A3536">
        <w:rPr>
          <w:b/>
          <w:sz w:val="26"/>
          <w:szCs w:val="26"/>
        </w:rPr>
        <w:t>Хранение</w:t>
      </w:r>
      <w:r w:rsidR="00CA7838">
        <w:rPr>
          <w:b/>
          <w:sz w:val="26"/>
          <w:szCs w:val="26"/>
        </w:rPr>
        <w:t xml:space="preserve"> и переработка</w:t>
      </w:r>
      <w:r w:rsidRPr="007A3536">
        <w:rPr>
          <w:b/>
          <w:sz w:val="26"/>
          <w:szCs w:val="26"/>
        </w:rPr>
        <w:t xml:space="preserve"> биологических отходов</w:t>
      </w:r>
    </w:p>
    <w:p w:rsidR="007A3536" w:rsidRPr="007A3536" w:rsidRDefault="007A3536" w:rsidP="007A3536">
      <w:pPr>
        <w:pStyle w:val="formattext"/>
        <w:spacing w:before="0" w:beforeAutospacing="0" w:after="0" w:afterAutospacing="0"/>
        <w:ind w:left="750"/>
        <w:textAlignment w:val="baseline"/>
        <w:rPr>
          <w:b/>
          <w:sz w:val="26"/>
          <w:szCs w:val="26"/>
        </w:rPr>
      </w:pPr>
    </w:p>
    <w:p w:rsidR="00C1225A" w:rsidRDefault="00C1225A" w:rsidP="00C1225A">
      <w:pPr>
        <w:pStyle w:val="formattext"/>
        <w:spacing w:before="0" w:beforeAutospacing="0" w:after="0" w:afterAutospacing="0"/>
        <w:ind w:firstLine="709"/>
        <w:jc w:val="both"/>
        <w:textAlignment w:val="baseline"/>
        <w:rPr>
          <w:sz w:val="26"/>
          <w:szCs w:val="26"/>
        </w:rPr>
      </w:pPr>
      <w:r>
        <w:rPr>
          <w:sz w:val="26"/>
          <w:szCs w:val="26"/>
        </w:rPr>
        <w:t>3</w:t>
      </w:r>
      <w:r w:rsidR="00B72A1E" w:rsidRPr="00C1225A">
        <w:rPr>
          <w:sz w:val="26"/>
          <w:szCs w:val="26"/>
        </w:rPr>
        <w:t>.</w:t>
      </w:r>
      <w:r>
        <w:rPr>
          <w:sz w:val="26"/>
          <w:szCs w:val="26"/>
        </w:rPr>
        <w:t>1.</w:t>
      </w:r>
      <w:r w:rsidR="00B72A1E" w:rsidRPr="00C1225A">
        <w:rPr>
          <w:sz w:val="26"/>
          <w:szCs w:val="26"/>
        </w:rPr>
        <w:t xml:space="preserve">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w:t>
      </w:r>
      <w:r w:rsidR="00B72A1E" w:rsidRPr="00C1225A">
        <w:rPr>
          <w:sz w:val="26"/>
          <w:szCs w:val="26"/>
        </w:rPr>
        <w:lastRenderedPageBreak/>
        <w:t xml:space="preserve">морозильным оборудованием, укомплектованным термометрами (термографами, </w:t>
      </w:r>
      <w:proofErr w:type="spellStart"/>
      <w:r w:rsidR="00B72A1E" w:rsidRPr="00C1225A">
        <w:rPr>
          <w:sz w:val="26"/>
          <w:szCs w:val="26"/>
        </w:rPr>
        <w:t>терморегистраторами</w:t>
      </w:r>
      <w:proofErr w:type="spellEnd"/>
      <w:r w:rsidR="00B72A1E" w:rsidRPr="00C1225A">
        <w:rPr>
          <w:sz w:val="26"/>
          <w:szCs w:val="26"/>
        </w:rPr>
        <w:t xml:space="preserve">) (далее - помещения для </w:t>
      </w:r>
      <w:r>
        <w:rPr>
          <w:sz w:val="26"/>
          <w:szCs w:val="26"/>
        </w:rPr>
        <w:t>хранения биологических отходов)</w:t>
      </w:r>
      <w:r w:rsidR="00B72A1E" w:rsidRPr="00C1225A">
        <w:rPr>
          <w:sz w:val="26"/>
          <w:szCs w:val="26"/>
        </w:rPr>
        <w:t>.</w:t>
      </w:r>
    </w:p>
    <w:p w:rsidR="00C1225A" w:rsidRDefault="00C1225A" w:rsidP="00C1225A">
      <w:pPr>
        <w:pStyle w:val="formattext"/>
        <w:spacing w:before="0" w:beforeAutospacing="0" w:after="0" w:afterAutospacing="0"/>
        <w:ind w:firstLine="709"/>
        <w:jc w:val="both"/>
        <w:textAlignment w:val="baseline"/>
        <w:rPr>
          <w:sz w:val="26"/>
          <w:szCs w:val="26"/>
        </w:rPr>
      </w:pPr>
      <w:r>
        <w:rPr>
          <w:sz w:val="26"/>
          <w:szCs w:val="26"/>
        </w:rPr>
        <w:t>3.2</w:t>
      </w:r>
      <w:r w:rsidR="00B72A1E" w:rsidRPr="00B72A1E">
        <w:rPr>
          <w:sz w:val="26"/>
          <w:szCs w:val="26"/>
        </w:rPr>
        <w:t xml:space="preserve">.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00B72A1E" w:rsidRPr="00B72A1E">
        <w:rPr>
          <w:sz w:val="26"/>
          <w:szCs w:val="26"/>
        </w:rPr>
        <w:t>терморегистраторами</w:t>
      </w:r>
      <w:proofErr w:type="spellEnd"/>
      <w:r w:rsidR="00B72A1E" w:rsidRPr="00B72A1E">
        <w:rPr>
          <w:sz w:val="26"/>
          <w:szCs w:val="26"/>
        </w:rPr>
        <w:t>).</w:t>
      </w:r>
    </w:p>
    <w:p w:rsidR="00C1225A" w:rsidRDefault="00C1225A" w:rsidP="00C1225A">
      <w:pPr>
        <w:pStyle w:val="formattext"/>
        <w:spacing w:before="0" w:beforeAutospacing="0" w:after="0" w:afterAutospacing="0"/>
        <w:ind w:firstLine="709"/>
        <w:jc w:val="both"/>
        <w:textAlignment w:val="baseline"/>
        <w:rPr>
          <w:sz w:val="26"/>
          <w:szCs w:val="26"/>
        </w:rPr>
      </w:pPr>
      <w:r>
        <w:rPr>
          <w:sz w:val="26"/>
          <w:szCs w:val="26"/>
        </w:rPr>
        <w:t>3.3</w:t>
      </w:r>
      <w:r w:rsidR="00B72A1E" w:rsidRPr="00B72A1E">
        <w:rPr>
          <w:sz w:val="26"/>
          <w:szCs w:val="26"/>
        </w:rPr>
        <w:t>.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C1225A" w:rsidRDefault="00C1225A" w:rsidP="00C1225A">
      <w:pPr>
        <w:pStyle w:val="formattext"/>
        <w:spacing w:before="0" w:beforeAutospacing="0" w:after="0" w:afterAutospacing="0"/>
        <w:ind w:firstLine="709"/>
        <w:jc w:val="both"/>
        <w:textAlignment w:val="baseline"/>
        <w:rPr>
          <w:sz w:val="26"/>
          <w:szCs w:val="26"/>
        </w:rPr>
      </w:pPr>
      <w:r>
        <w:rPr>
          <w:sz w:val="26"/>
          <w:szCs w:val="26"/>
        </w:rPr>
        <w:t>3.4.</w:t>
      </w:r>
      <w:r w:rsidR="00B72A1E" w:rsidRPr="00B72A1E">
        <w:rPr>
          <w:sz w:val="26"/>
          <w:szCs w:val="26"/>
        </w:rPr>
        <w:t xml:space="preserve">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CA7838" w:rsidRDefault="00C1225A" w:rsidP="00CA7838">
      <w:pPr>
        <w:pStyle w:val="formattext"/>
        <w:spacing w:before="0" w:beforeAutospacing="0" w:after="0" w:afterAutospacing="0"/>
        <w:ind w:firstLine="709"/>
        <w:jc w:val="both"/>
        <w:textAlignment w:val="baseline"/>
        <w:rPr>
          <w:rStyle w:val="ad"/>
          <w:color w:val="auto"/>
          <w:sz w:val="26"/>
          <w:szCs w:val="26"/>
          <w:u w:val="none"/>
        </w:rPr>
      </w:pPr>
      <w:r w:rsidRPr="00C1225A">
        <w:rPr>
          <w:sz w:val="26"/>
          <w:szCs w:val="26"/>
        </w:rPr>
        <w:t>3.5</w:t>
      </w:r>
      <w:r w:rsidR="00B72A1E" w:rsidRPr="00C1225A">
        <w:rPr>
          <w:sz w:val="26"/>
          <w:szCs w:val="26"/>
        </w:rPr>
        <w:t>.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r:id="rId23" w:anchor="7DI0KA" w:history="1">
        <w:r w:rsidR="00B72A1E" w:rsidRPr="00C1225A">
          <w:rPr>
            <w:rStyle w:val="ad"/>
            <w:color w:val="auto"/>
            <w:sz w:val="26"/>
            <w:szCs w:val="26"/>
            <w:u w:val="none"/>
          </w:rPr>
          <w:t xml:space="preserve">пунктами </w:t>
        </w:r>
        <w:r w:rsidRPr="00C1225A">
          <w:rPr>
            <w:rStyle w:val="ad"/>
            <w:color w:val="auto"/>
            <w:sz w:val="26"/>
            <w:szCs w:val="26"/>
            <w:u w:val="none"/>
          </w:rPr>
          <w:t>3.1.</w:t>
        </w:r>
      </w:hyperlink>
      <w:r w:rsidR="00B72A1E" w:rsidRPr="00C1225A">
        <w:rPr>
          <w:sz w:val="26"/>
          <w:szCs w:val="26"/>
        </w:rPr>
        <w:t>-</w:t>
      </w:r>
      <w:r w:rsidRPr="00C1225A">
        <w:rPr>
          <w:sz w:val="26"/>
          <w:szCs w:val="26"/>
        </w:rPr>
        <w:t xml:space="preserve"> 3.4.</w:t>
      </w:r>
      <w:r w:rsidR="00B72A1E" w:rsidRPr="00C1225A">
        <w:rPr>
          <w:sz w:val="26"/>
          <w:szCs w:val="26"/>
        </w:rPr>
        <w:t>, </w:t>
      </w:r>
      <w:hyperlink r:id="rId24" w:anchor="7DC0K6" w:history="1">
        <w:r w:rsidRPr="00C1225A">
          <w:rPr>
            <w:rStyle w:val="ad"/>
            <w:color w:val="auto"/>
            <w:sz w:val="26"/>
            <w:szCs w:val="26"/>
            <w:u w:val="none"/>
          </w:rPr>
          <w:t>3.6</w:t>
        </w:r>
        <w:r w:rsidR="00B72A1E" w:rsidRPr="00C1225A">
          <w:rPr>
            <w:rStyle w:val="ad"/>
            <w:color w:val="auto"/>
            <w:sz w:val="26"/>
            <w:szCs w:val="26"/>
            <w:u w:val="none"/>
          </w:rPr>
          <w:t xml:space="preserve"> П</w:t>
        </w:r>
        <w:r>
          <w:rPr>
            <w:rStyle w:val="ad"/>
            <w:color w:val="auto"/>
            <w:sz w:val="26"/>
            <w:szCs w:val="26"/>
            <w:u w:val="none"/>
          </w:rPr>
          <w:t>орядка</w:t>
        </w:r>
      </w:hyperlink>
      <w:r>
        <w:rPr>
          <w:rStyle w:val="ad"/>
          <w:color w:val="auto"/>
          <w:sz w:val="26"/>
          <w:szCs w:val="26"/>
          <w:u w:val="none"/>
        </w:rPr>
        <w:t>.</w:t>
      </w:r>
    </w:p>
    <w:p w:rsidR="00CA7838" w:rsidRDefault="00CA7838" w:rsidP="00CA7838">
      <w:pPr>
        <w:pStyle w:val="formattext"/>
        <w:spacing w:before="0" w:beforeAutospacing="0" w:after="0" w:afterAutospacing="0"/>
        <w:ind w:firstLine="709"/>
        <w:jc w:val="both"/>
        <w:textAlignment w:val="baseline"/>
        <w:rPr>
          <w:sz w:val="26"/>
          <w:szCs w:val="26"/>
        </w:rPr>
      </w:pPr>
      <w:r>
        <w:rPr>
          <w:sz w:val="26"/>
          <w:szCs w:val="26"/>
        </w:rPr>
        <w:t>3.6.</w:t>
      </w:r>
      <w:r w:rsidR="00B72A1E" w:rsidRPr="00B72A1E">
        <w:rPr>
          <w:sz w:val="26"/>
          <w:szCs w:val="26"/>
        </w:rPr>
        <w:t xml:space="preserve"> Хранение биологических отходов должно осуществляться:</w:t>
      </w:r>
      <w:r w:rsidR="00B72A1E" w:rsidRPr="00B72A1E">
        <w:rPr>
          <w:sz w:val="26"/>
          <w:szCs w:val="26"/>
        </w:rPr>
        <w:br/>
        <w:t>при температуре от 4 до 0</w:t>
      </w:r>
      <w:proofErr w:type="gramStart"/>
      <w:r w:rsidR="00B72A1E" w:rsidRPr="00B72A1E">
        <w:rPr>
          <w:sz w:val="26"/>
          <w:szCs w:val="26"/>
        </w:rPr>
        <w:t>°С</w:t>
      </w:r>
      <w:proofErr w:type="gramEnd"/>
      <w:r w:rsidR="00B72A1E" w:rsidRPr="00B72A1E">
        <w:rPr>
          <w:sz w:val="26"/>
          <w:szCs w:val="26"/>
        </w:rPr>
        <w:t xml:space="preserve"> - до 2 суток;</w:t>
      </w:r>
    </w:p>
    <w:p w:rsidR="00CA7838" w:rsidRDefault="00CA7838" w:rsidP="00CA7838">
      <w:pPr>
        <w:pStyle w:val="formattext"/>
        <w:spacing w:before="0" w:beforeAutospacing="0" w:after="0" w:afterAutospacing="0"/>
        <w:ind w:firstLine="709"/>
        <w:jc w:val="both"/>
        <w:textAlignment w:val="baseline"/>
        <w:rPr>
          <w:sz w:val="26"/>
          <w:szCs w:val="26"/>
        </w:rPr>
      </w:pPr>
      <w:r>
        <w:rPr>
          <w:sz w:val="26"/>
          <w:szCs w:val="26"/>
        </w:rPr>
        <w:t xml:space="preserve">                  </w:t>
      </w:r>
      <w:r w:rsidR="00B72A1E" w:rsidRPr="00B72A1E">
        <w:rPr>
          <w:sz w:val="26"/>
          <w:szCs w:val="26"/>
        </w:rPr>
        <w:t>от минус 1 до минус 7</w:t>
      </w:r>
      <w:proofErr w:type="gramStart"/>
      <w:r w:rsidR="00B72A1E" w:rsidRPr="00B72A1E">
        <w:rPr>
          <w:sz w:val="26"/>
          <w:szCs w:val="26"/>
        </w:rPr>
        <w:t>°С</w:t>
      </w:r>
      <w:proofErr w:type="gramEnd"/>
      <w:r w:rsidR="00B72A1E" w:rsidRPr="00B72A1E">
        <w:rPr>
          <w:sz w:val="26"/>
          <w:szCs w:val="26"/>
        </w:rPr>
        <w:t xml:space="preserve"> - до 3 суток;</w:t>
      </w:r>
    </w:p>
    <w:p w:rsidR="00CA7838" w:rsidRDefault="00CA7838" w:rsidP="00CA7838">
      <w:pPr>
        <w:pStyle w:val="formattext"/>
        <w:spacing w:before="0" w:beforeAutospacing="0" w:after="0" w:afterAutospacing="0"/>
        <w:ind w:firstLine="709"/>
        <w:jc w:val="both"/>
        <w:textAlignment w:val="baseline"/>
        <w:rPr>
          <w:sz w:val="26"/>
          <w:szCs w:val="26"/>
        </w:rPr>
      </w:pPr>
      <w:r>
        <w:rPr>
          <w:sz w:val="26"/>
          <w:szCs w:val="26"/>
        </w:rPr>
        <w:t xml:space="preserve">                  </w:t>
      </w:r>
      <w:r w:rsidR="00B72A1E" w:rsidRPr="00B72A1E">
        <w:rPr>
          <w:sz w:val="26"/>
          <w:szCs w:val="26"/>
        </w:rPr>
        <w:t>от минус 8 до минус 10</w:t>
      </w:r>
      <w:proofErr w:type="gramStart"/>
      <w:r w:rsidR="00B72A1E" w:rsidRPr="00B72A1E">
        <w:rPr>
          <w:sz w:val="26"/>
          <w:szCs w:val="26"/>
        </w:rPr>
        <w:t>°С</w:t>
      </w:r>
      <w:proofErr w:type="gramEnd"/>
      <w:r w:rsidR="00B72A1E" w:rsidRPr="00B72A1E">
        <w:rPr>
          <w:sz w:val="26"/>
          <w:szCs w:val="26"/>
        </w:rPr>
        <w:t xml:space="preserve"> - до 7 суток;</w:t>
      </w:r>
    </w:p>
    <w:p w:rsidR="00CA7838" w:rsidRDefault="00CA7838" w:rsidP="00CA7838">
      <w:pPr>
        <w:pStyle w:val="formattext"/>
        <w:spacing w:before="0" w:beforeAutospacing="0" w:after="0" w:afterAutospacing="0"/>
        <w:ind w:firstLine="709"/>
        <w:jc w:val="both"/>
        <w:textAlignment w:val="baseline"/>
        <w:rPr>
          <w:sz w:val="26"/>
          <w:szCs w:val="26"/>
        </w:rPr>
      </w:pPr>
      <w:r>
        <w:rPr>
          <w:sz w:val="26"/>
          <w:szCs w:val="26"/>
        </w:rPr>
        <w:t xml:space="preserve">                  </w:t>
      </w:r>
      <w:r w:rsidR="00B72A1E" w:rsidRPr="00B72A1E">
        <w:rPr>
          <w:sz w:val="26"/>
          <w:szCs w:val="26"/>
        </w:rPr>
        <w:t>от минус 11 до минус 17</w:t>
      </w:r>
      <w:proofErr w:type="gramStart"/>
      <w:r w:rsidR="00B72A1E" w:rsidRPr="00B72A1E">
        <w:rPr>
          <w:sz w:val="26"/>
          <w:szCs w:val="26"/>
        </w:rPr>
        <w:t>°С</w:t>
      </w:r>
      <w:proofErr w:type="gramEnd"/>
      <w:r w:rsidR="00B72A1E" w:rsidRPr="00B72A1E">
        <w:rPr>
          <w:sz w:val="26"/>
          <w:szCs w:val="26"/>
        </w:rPr>
        <w:t xml:space="preserve"> - до 30 суток;</w:t>
      </w:r>
    </w:p>
    <w:p w:rsidR="00CA7838" w:rsidRDefault="00CA7838" w:rsidP="00CA7838">
      <w:pPr>
        <w:pStyle w:val="formattext"/>
        <w:spacing w:before="0" w:beforeAutospacing="0" w:after="0" w:afterAutospacing="0"/>
        <w:ind w:firstLine="709"/>
        <w:jc w:val="both"/>
        <w:textAlignment w:val="baseline"/>
        <w:rPr>
          <w:sz w:val="26"/>
          <w:szCs w:val="26"/>
        </w:rPr>
      </w:pPr>
      <w:r>
        <w:rPr>
          <w:sz w:val="26"/>
          <w:szCs w:val="26"/>
        </w:rPr>
        <w:t xml:space="preserve">                  </w:t>
      </w:r>
      <w:r w:rsidR="00B72A1E" w:rsidRPr="00B72A1E">
        <w:rPr>
          <w:sz w:val="26"/>
          <w:szCs w:val="26"/>
        </w:rPr>
        <w:t>от минус 18</w:t>
      </w:r>
      <w:proofErr w:type="gramStart"/>
      <w:r w:rsidR="00B72A1E" w:rsidRPr="00B72A1E">
        <w:rPr>
          <w:sz w:val="26"/>
          <w:szCs w:val="26"/>
        </w:rPr>
        <w:t>°С</w:t>
      </w:r>
      <w:proofErr w:type="gramEnd"/>
      <w:r w:rsidR="00B72A1E" w:rsidRPr="00B72A1E">
        <w:rPr>
          <w:sz w:val="26"/>
          <w:szCs w:val="26"/>
        </w:rPr>
        <w:t xml:space="preserve"> и ниже - до 12 месяцев.</w:t>
      </w:r>
    </w:p>
    <w:p w:rsidR="00CA7838" w:rsidRDefault="00CA7838" w:rsidP="00CA7838">
      <w:pPr>
        <w:pStyle w:val="formattext"/>
        <w:spacing w:before="0" w:beforeAutospacing="0" w:after="0" w:afterAutospacing="0"/>
        <w:ind w:firstLine="709"/>
        <w:jc w:val="both"/>
        <w:textAlignment w:val="baseline"/>
        <w:rPr>
          <w:sz w:val="26"/>
          <w:szCs w:val="26"/>
        </w:rPr>
      </w:pPr>
      <w:r>
        <w:rPr>
          <w:sz w:val="26"/>
          <w:szCs w:val="26"/>
        </w:rPr>
        <w:t>3.7.</w:t>
      </w:r>
      <w:r w:rsidR="00B72A1E" w:rsidRPr="00B72A1E">
        <w:rPr>
          <w:sz w:val="26"/>
          <w:szCs w:val="26"/>
        </w:rPr>
        <w:t xml:space="preserve"> </w:t>
      </w:r>
      <w:proofErr w:type="gramStart"/>
      <w:r w:rsidR="00B72A1E" w:rsidRPr="00B72A1E">
        <w:rPr>
          <w:sz w:val="26"/>
          <w:szCs w:val="26"/>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sidR="00B72A1E" w:rsidRPr="00B72A1E">
        <w:rPr>
          <w:sz w:val="26"/>
          <w:szCs w:val="26"/>
        </w:rPr>
        <w:t>, влагонепроницаемое покрытие с уклонами, обеспечивающими стоки и отвод сточных вод и атмосферных осадков, без учета положений, предусмотренных </w:t>
      </w:r>
      <w:r w:rsidR="00A60E19">
        <w:rPr>
          <w:sz w:val="26"/>
          <w:szCs w:val="26"/>
        </w:rPr>
        <w:t>пунктами 3.1. – 3.6. Порядка</w:t>
      </w:r>
      <w:r w:rsidR="00B72A1E" w:rsidRPr="00B72A1E">
        <w:rPr>
          <w:sz w:val="26"/>
          <w:szCs w:val="26"/>
        </w:rPr>
        <w:t>.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A60E19" w:rsidRDefault="00CA7838" w:rsidP="00A60E19">
      <w:pPr>
        <w:pStyle w:val="formattext"/>
        <w:spacing w:before="0" w:beforeAutospacing="0" w:after="0" w:afterAutospacing="0"/>
        <w:ind w:firstLine="709"/>
        <w:jc w:val="both"/>
        <w:textAlignment w:val="baseline"/>
        <w:rPr>
          <w:sz w:val="26"/>
          <w:szCs w:val="26"/>
        </w:rPr>
      </w:pPr>
      <w:r>
        <w:rPr>
          <w:sz w:val="26"/>
          <w:szCs w:val="26"/>
        </w:rPr>
        <w:t>3.8</w:t>
      </w:r>
      <w:r w:rsidR="00B72A1E" w:rsidRPr="00B72A1E">
        <w:rPr>
          <w:sz w:val="26"/>
          <w:szCs w:val="26"/>
        </w:rPr>
        <w:t>.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A60E19" w:rsidRDefault="00A60E19" w:rsidP="00A60E19">
      <w:pPr>
        <w:pStyle w:val="formattext"/>
        <w:spacing w:before="0" w:beforeAutospacing="0" w:after="0" w:afterAutospacing="0"/>
        <w:ind w:firstLine="709"/>
        <w:jc w:val="both"/>
        <w:textAlignment w:val="baseline"/>
        <w:rPr>
          <w:sz w:val="26"/>
          <w:szCs w:val="26"/>
        </w:rPr>
      </w:pPr>
      <w:r>
        <w:rPr>
          <w:sz w:val="26"/>
          <w:szCs w:val="26"/>
        </w:rPr>
        <w:t>3.9</w:t>
      </w:r>
      <w:r w:rsidR="00B72A1E" w:rsidRPr="00B72A1E">
        <w:rPr>
          <w:sz w:val="26"/>
          <w:szCs w:val="26"/>
        </w:rPr>
        <w:t xml:space="preserve">.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w:t>
      </w:r>
      <w:proofErr w:type="spellStart"/>
      <w:r w:rsidR="00B72A1E" w:rsidRPr="00B72A1E">
        <w:rPr>
          <w:sz w:val="26"/>
          <w:szCs w:val="26"/>
        </w:rPr>
        <w:t>инактивацию</w:t>
      </w:r>
      <w:proofErr w:type="spellEnd"/>
      <w:r w:rsidR="00B72A1E" w:rsidRPr="00B72A1E">
        <w:rPr>
          <w:sz w:val="26"/>
          <w:szCs w:val="26"/>
        </w:rPr>
        <w:t xml:space="preserve"> возбудителей болезней животных.</w:t>
      </w:r>
    </w:p>
    <w:p w:rsidR="00A60E19" w:rsidRDefault="00A60E19" w:rsidP="00A60E19">
      <w:pPr>
        <w:pStyle w:val="formattext"/>
        <w:spacing w:before="0" w:beforeAutospacing="0" w:after="0" w:afterAutospacing="0"/>
        <w:ind w:firstLine="709"/>
        <w:jc w:val="both"/>
        <w:textAlignment w:val="baseline"/>
        <w:rPr>
          <w:sz w:val="26"/>
          <w:szCs w:val="26"/>
        </w:rPr>
      </w:pPr>
      <w:r>
        <w:rPr>
          <w:sz w:val="26"/>
          <w:szCs w:val="26"/>
        </w:rPr>
        <w:t>3.10</w:t>
      </w:r>
      <w:r w:rsidR="00B72A1E" w:rsidRPr="00B72A1E">
        <w:rPr>
          <w:sz w:val="26"/>
          <w:szCs w:val="26"/>
        </w:rPr>
        <w:t>. Переработка особо опасных биологических отходов не допускается.</w:t>
      </w:r>
    </w:p>
    <w:p w:rsidR="00EE59B4" w:rsidRDefault="00A60E19" w:rsidP="00EE59B4">
      <w:pPr>
        <w:pStyle w:val="formattext"/>
        <w:spacing w:before="0" w:beforeAutospacing="0" w:after="0" w:afterAutospacing="0"/>
        <w:ind w:firstLine="709"/>
        <w:jc w:val="both"/>
        <w:textAlignment w:val="baseline"/>
        <w:rPr>
          <w:sz w:val="26"/>
          <w:szCs w:val="26"/>
        </w:rPr>
      </w:pPr>
      <w:r>
        <w:rPr>
          <w:sz w:val="26"/>
          <w:szCs w:val="26"/>
        </w:rPr>
        <w:t>3.11.</w:t>
      </w:r>
      <w:r w:rsidR="00B72A1E" w:rsidRPr="00B72A1E">
        <w:rPr>
          <w:sz w:val="26"/>
          <w:szCs w:val="26"/>
        </w:rPr>
        <w:t xml:space="preserve"> Ввоз в хозяйства умеренно опасных биологических отходов для хранения, переработки и (или) утилизации допускается с территории хозяйств, </w:t>
      </w:r>
      <w:r w:rsidR="00B72A1E" w:rsidRPr="00B72A1E">
        <w:rPr>
          <w:sz w:val="26"/>
          <w:szCs w:val="26"/>
        </w:rPr>
        <w:lastRenderedPageBreak/>
        <w:t xml:space="preserve">расположенных в регионе со статусом </w:t>
      </w:r>
      <w:r w:rsidR="00EE59B4">
        <w:rPr>
          <w:sz w:val="26"/>
          <w:szCs w:val="26"/>
        </w:rPr>
        <w:t>«благополучный регион»</w:t>
      </w:r>
      <w:r w:rsidR="00B72A1E" w:rsidRPr="00B72A1E">
        <w:rPr>
          <w:sz w:val="26"/>
          <w:szCs w:val="26"/>
        </w:rPr>
        <w:t>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B72A1E" w:rsidRDefault="00EE59B4" w:rsidP="00EE59B4">
      <w:pPr>
        <w:pStyle w:val="formattext"/>
        <w:spacing w:before="0" w:beforeAutospacing="0" w:after="0" w:afterAutospacing="0"/>
        <w:ind w:firstLine="709"/>
        <w:jc w:val="both"/>
        <w:textAlignment w:val="baseline"/>
        <w:rPr>
          <w:sz w:val="26"/>
          <w:szCs w:val="26"/>
        </w:rPr>
      </w:pPr>
      <w:r>
        <w:rPr>
          <w:sz w:val="26"/>
          <w:szCs w:val="26"/>
        </w:rPr>
        <w:t>3.12</w:t>
      </w:r>
      <w:r w:rsidR="00B72A1E" w:rsidRPr="00B72A1E">
        <w:rPr>
          <w:sz w:val="26"/>
          <w:szCs w:val="26"/>
        </w:rPr>
        <w:t xml:space="preserve">. </w:t>
      </w:r>
      <w:proofErr w:type="gramStart"/>
      <w:r w:rsidR="00B72A1E" w:rsidRPr="00B72A1E">
        <w:rPr>
          <w:sz w:val="26"/>
          <w:szCs w:val="26"/>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sidR="00B72A1E" w:rsidRPr="00B72A1E">
        <w:rPr>
          <w:sz w:val="26"/>
          <w:szCs w:val="26"/>
        </w:rPr>
        <w:t xml:space="preserve"> крупного рогатого скота, овец, коз, или направляется на переработку и (или) на утилизацию.</w:t>
      </w:r>
      <w:r w:rsidR="00B72A1E" w:rsidRPr="00B72A1E">
        <w:rPr>
          <w:sz w:val="26"/>
          <w:szCs w:val="26"/>
        </w:rPr>
        <w:br/>
      </w:r>
    </w:p>
    <w:p w:rsidR="00CA7838" w:rsidRPr="00A3044C" w:rsidRDefault="00CA7838" w:rsidP="00CA7838">
      <w:pPr>
        <w:pStyle w:val="formattext"/>
        <w:spacing w:before="0" w:beforeAutospacing="0" w:after="0" w:afterAutospacing="0"/>
        <w:ind w:firstLine="480"/>
        <w:jc w:val="center"/>
        <w:textAlignment w:val="baseline"/>
        <w:rPr>
          <w:b/>
          <w:sz w:val="26"/>
          <w:szCs w:val="26"/>
        </w:rPr>
      </w:pPr>
      <w:r w:rsidRPr="00A3044C">
        <w:rPr>
          <w:b/>
          <w:sz w:val="26"/>
          <w:szCs w:val="26"/>
          <w:lang w:val="en-US"/>
        </w:rPr>
        <w:t>IV</w:t>
      </w:r>
      <w:r w:rsidRPr="00A3044C">
        <w:rPr>
          <w:b/>
          <w:sz w:val="26"/>
          <w:szCs w:val="26"/>
        </w:rPr>
        <w:t>. Утилизация</w:t>
      </w:r>
    </w:p>
    <w:p w:rsidR="00CA7838" w:rsidRPr="00B72A1E" w:rsidRDefault="00CA7838" w:rsidP="00B72A1E">
      <w:pPr>
        <w:pStyle w:val="formattext"/>
        <w:spacing w:before="0" w:beforeAutospacing="0" w:after="0" w:afterAutospacing="0"/>
        <w:ind w:firstLine="480"/>
        <w:textAlignment w:val="baseline"/>
        <w:rPr>
          <w:sz w:val="26"/>
          <w:szCs w:val="26"/>
        </w:rPr>
      </w:pPr>
    </w:p>
    <w:p w:rsidR="00A3044C" w:rsidRDefault="00A3044C" w:rsidP="00A3044C">
      <w:pPr>
        <w:pStyle w:val="formattext"/>
        <w:spacing w:before="0" w:beforeAutospacing="0" w:after="0" w:afterAutospacing="0"/>
        <w:ind w:firstLine="709"/>
        <w:jc w:val="both"/>
        <w:textAlignment w:val="baseline"/>
        <w:rPr>
          <w:sz w:val="26"/>
          <w:szCs w:val="26"/>
        </w:rPr>
      </w:pPr>
      <w:r>
        <w:rPr>
          <w:sz w:val="26"/>
          <w:szCs w:val="26"/>
        </w:rPr>
        <w:t>4.1.</w:t>
      </w:r>
      <w:r w:rsidR="00B72A1E" w:rsidRPr="00B72A1E">
        <w:rPr>
          <w:sz w:val="26"/>
          <w:szCs w:val="26"/>
        </w:rPr>
        <w:t xml:space="preserve"> Утилизация умеренно опасных биологических отходов должна осуществляться путем сжигания в печах (крематорах, </w:t>
      </w:r>
      <w:proofErr w:type="spellStart"/>
      <w:r w:rsidR="00B72A1E" w:rsidRPr="00B72A1E">
        <w:rPr>
          <w:sz w:val="26"/>
          <w:szCs w:val="26"/>
        </w:rPr>
        <w:t>инсинераторах</w:t>
      </w:r>
      <w:proofErr w:type="spellEnd"/>
      <w:r w:rsidR="00B72A1E" w:rsidRPr="00B72A1E">
        <w:rPr>
          <w:sz w:val="26"/>
          <w:szCs w:val="26"/>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A3044C" w:rsidRDefault="00A3044C" w:rsidP="00A3044C">
      <w:pPr>
        <w:pStyle w:val="formattext"/>
        <w:spacing w:before="0" w:beforeAutospacing="0" w:after="0" w:afterAutospacing="0"/>
        <w:ind w:firstLine="709"/>
        <w:jc w:val="both"/>
        <w:textAlignment w:val="baseline"/>
        <w:rPr>
          <w:sz w:val="26"/>
          <w:szCs w:val="26"/>
        </w:rPr>
      </w:pPr>
      <w:r>
        <w:rPr>
          <w:sz w:val="26"/>
          <w:szCs w:val="26"/>
        </w:rPr>
        <w:t>4.2</w:t>
      </w:r>
      <w:r w:rsidR="00B72A1E" w:rsidRPr="00B72A1E">
        <w:rPr>
          <w:sz w:val="26"/>
          <w:szCs w:val="26"/>
        </w:rPr>
        <w:t xml:space="preserve">.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00B72A1E" w:rsidRPr="00B72A1E">
        <w:rPr>
          <w:sz w:val="26"/>
          <w:szCs w:val="26"/>
        </w:rPr>
        <w:t>инсинераторах</w:t>
      </w:r>
      <w:proofErr w:type="spellEnd"/>
      <w:r w:rsidR="00B72A1E" w:rsidRPr="00B72A1E">
        <w:rPr>
          <w:sz w:val="26"/>
          <w:szCs w:val="26"/>
        </w:rPr>
        <w:t>) или под открытым небом в траншеях (ямах) до образования негорючего остатка.</w:t>
      </w:r>
    </w:p>
    <w:p w:rsidR="00B72A1E" w:rsidRPr="00B72A1E" w:rsidRDefault="00A3044C" w:rsidP="00A3044C">
      <w:pPr>
        <w:pStyle w:val="formattext"/>
        <w:spacing w:before="0" w:beforeAutospacing="0" w:after="0" w:afterAutospacing="0"/>
        <w:ind w:firstLine="709"/>
        <w:jc w:val="both"/>
        <w:textAlignment w:val="baseline"/>
        <w:rPr>
          <w:sz w:val="26"/>
          <w:szCs w:val="26"/>
        </w:rPr>
      </w:pPr>
      <w:r>
        <w:rPr>
          <w:sz w:val="26"/>
          <w:szCs w:val="26"/>
        </w:rPr>
        <w:t>4.3</w:t>
      </w:r>
      <w:r w:rsidR="00B72A1E" w:rsidRPr="00B72A1E">
        <w:rPr>
          <w:sz w:val="26"/>
          <w:szCs w:val="26"/>
        </w:rPr>
        <w:t>.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w:t>
      </w:r>
    </w:p>
    <w:p w:rsidR="00A3044C" w:rsidRDefault="00A3044C" w:rsidP="00A3044C">
      <w:pPr>
        <w:pStyle w:val="formattext"/>
        <w:spacing w:before="0" w:beforeAutospacing="0" w:after="0" w:afterAutospacing="0"/>
        <w:ind w:firstLine="709"/>
        <w:jc w:val="both"/>
        <w:textAlignment w:val="baseline"/>
        <w:rPr>
          <w:sz w:val="26"/>
          <w:szCs w:val="26"/>
        </w:rPr>
      </w:pPr>
      <w:r>
        <w:rPr>
          <w:sz w:val="26"/>
          <w:szCs w:val="26"/>
        </w:rPr>
        <w:t>4.4</w:t>
      </w:r>
      <w:r w:rsidR="00B72A1E" w:rsidRPr="00B72A1E">
        <w:rPr>
          <w:sz w:val="26"/>
          <w:szCs w:val="26"/>
        </w:rPr>
        <w:t>.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A3044C" w:rsidRDefault="00A3044C" w:rsidP="00A3044C">
      <w:pPr>
        <w:pStyle w:val="formattext"/>
        <w:spacing w:before="0" w:beforeAutospacing="0" w:after="0" w:afterAutospacing="0"/>
        <w:ind w:firstLine="709"/>
        <w:jc w:val="both"/>
        <w:textAlignment w:val="baseline"/>
        <w:rPr>
          <w:sz w:val="26"/>
          <w:szCs w:val="26"/>
        </w:rPr>
      </w:pPr>
      <w:r>
        <w:rPr>
          <w:sz w:val="26"/>
          <w:szCs w:val="26"/>
        </w:rPr>
        <w:t>4.5</w:t>
      </w:r>
      <w:r w:rsidR="00B72A1E" w:rsidRPr="00B72A1E">
        <w:rPr>
          <w:sz w:val="26"/>
          <w:szCs w:val="26"/>
        </w:rPr>
        <w:t xml:space="preserve">. Зола и другие негорючие остатки должны закапываться в той же траншее (яме), в которой проводилось </w:t>
      </w:r>
      <w:r>
        <w:rPr>
          <w:sz w:val="26"/>
          <w:szCs w:val="26"/>
        </w:rPr>
        <w:t>сжигание биологических отходов.</w:t>
      </w:r>
    </w:p>
    <w:p w:rsidR="00A3044C" w:rsidRDefault="00A3044C" w:rsidP="00A3044C">
      <w:pPr>
        <w:pStyle w:val="formattext"/>
        <w:spacing w:before="0" w:beforeAutospacing="0" w:after="0" w:afterAutospacing="0"/>
        <w:ind w:firstLine="709"/>
        <w:jc w:val="both"/>
        <w:textAlignment w:val="baseline"/>
        <w:rPr>
          <w:sz w:val="26"/>
          <w:szCs w:val="26"/>
        </w:rPr>
      </w:pPr>
      <w:r>
        <w:rPr>
          <w:sz w:val="26"/>
          <w:szCs w:val="26"/>
        </w:rPr>
        <w:t>4.6</w:t>
      </w:r>
      <w:r w:rsidR="00B72A1E" w:rsidRPr="00B72A1E">
        <w:rPr>
          <w:sz w:val="26"/>
          <w:szCs w:val="26"/>
        </w:rPr>
        <w:t>.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r:id="rId25" w:anchor="7DQ0KD" w:history="1">
        <w:r w:rsidR="00B72A1E" w:rsidRPr="00A3044C">
          <w:rPr>
            <w:rStyle w:val="ad"/>
            <w:color w:val="auto"/>
            <w:sz w:val="26"/>
            <w:szCs w:val="26"/>
            <w:u w:val="none"/>
          </w:rPr>
          <w:t xml:space="preserve">пункте </w:t>
        </w:r>
        <w:r w:rsidRPr="00A3044C">
          <w:rPr>
            <w:rStyle w:val="ad"/>
            <w:color w:val="auto"/>
            <w:sz w:val="26"/>
            <w:szCs w:val="26"/>
            <w:u w:val="none"/>
          </w:rPr>
          <w:t>4.1.</w:t>
        </w:r>
        <w:r w:rsidR="00B72A1E" w:rsidRPr="00A3044C">
          <w:rPr>
            <w:rStyle w:val="ad"/>
            <w:color w:val="auto"/>
            <w:sz w:val="26"/>
            <w:szCs w:val="26"/>
            <w:u w:val="none"/>
          </w:rPr>
          <w:t xml:space="preserve"> </w:t>
        </w:r>
        <w:proofErr w:type="gramStart"/>
        <w:r w:rsidR="00B72A1E" w:rsidRPr="00A3044C">
          <w:rPr>
            <w:rStyle w:val="ad"/>
            <w:color w:val="auto"/>
            <w:sz w:val="26"/>
            <w:szCs w:val="26"/>
            <w:u w:val="none"/>
          </w:rPr>
          <w:t>П</w:t>
        </w:r>
        <w:proofErr w:type="gramEnd"/>
      </w:hyperlink>
      <w:r w:rsidRPr="00A3044C">
        <w:rPr>
          <w:rStyle w:val="ad"/>
          <w:color w:val="auto"/>
          <w:sz w:val="26"/>
          <w:szCs w:val="26"/>
          <w:u w:val="none"/>
        </w:rPr>
        <w:t>орядка</w:t>
      </w:r>
      <w:r w:rsidR="00B72A1E" w:rsidRPr="00B72A1E">
        <w:rPr>
          <w:sz w:val="26"/>
          <w:szCs w:val="26"/>
        </w:rPr>
        <w:t xml:space="preserve">, при соблюдении условий, обеспечивающих изоляцию </w:t>
      </w:r>
      <w:proofErr w:type="spellStart"/>
      <w:r w:rsidR="00B72A1E" w:rsidRPr="00B72A1E">
        <w:rPr>
          <w:sz w:val="26"/>
          <w:szCs w:val="26"/>
        </w:rPr>
        <w:t>захораниваемых</w:t>
      </w:r>
      <w:proofErr w:type="spellEnd"/>
      <w:r w:rsidR="00B72A1E" w:rsidRPr="00B72A1E">
        <w:rPr>
          <w:sz w:val="26"/>
          <w:szCs w:val="26"/>
        </w:rPr>
        <w:t xml:space="preserve"> умеренно опасных биологических отходов от объектов внешней среды (почвы, воды) и недопущение к ним посторонних физических лиц и животных.</w:t>
      </w:r>
    </w:p>
    <w:p w:rsidR="00A3044C" w:rsidRDefault="00A3044C" w:rsidP="00A3044C">
      <w:pPr>
        <w:pStyle w:val="formattext"/>
        <w:spacing w:before="0" w:beforeAutospacing="0" w:after="0" w:afterAutospacing="0"/>
        <w:ind w:firstLine="709"/>
        <w:jc w:val="both"/>
        <w:textAlignment w:val="baseline"/>
        <w:rPr>
          <w:sz w:val="26"/>
          <w:szCs w:val="26"/>
        </w:rPr>
      </w:pPr>
      <w:r>
        <w:rPr>
          <w:sz w:val="26"/>
          <w:szCs w:val="26"/>
        </w:rPr>
        <w:t>4.7</w:t>
      </w:r>
      <w:r w:rsidR="00B72A1E" w:rsidRPr="00B72A1E">
        <w:rPr>
          <w:sz w:val="26"/>
          <w:szCs w:val="26"/>
        </w:rPr>
        <w:t xml:space="preserve">. </w:t>
      </w:r>
      <w:proofErr w:type="gramStart"/>
      <w:r w:rsidR="00B72A1E" w:rsidRPr="00B72A1E">
        <w:rPr>
          <w:sz w:val="26"/>
          <w:szCs w:val="26"/>
        </w:rP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w:t>
      </w:r>
      <w:r w:rsidR="00B72A1E" w:rsidRPr="00B72A1E">
        <w:rPr>
          <w:sz w:val="26"/>
          <w:szCs w:val="26"/>
        </w:rPr>
        <w:lastRenderedPageBreak/>
        <w:t xml:space="preserve">отсутствия возбудителей африканской чумы свиней, бешенства, </w:t>
      </w:r>
      <w:proofErr w:type="spellStart"/>
      <w:r w:rsidR="00B72A1E" w:rsidRPr="00B72A1E">
        <w:rPr>
          <w:sz w:val="26"/>
          <w:szCs w:val="26"/>
        </w:rPr>
        <w:t>блютанга</w:t>
      </w:r>
      <w:proofErr w:type="spellEnd"/>
      <w:r w:rsidR="00B72A1E" w:rsidRPr="00B72A1E">
        <w:rPr>
          <w:sz w:val="26"/>
          <w:szCs w:val="26"/>
        </w:rPr>
        <w:t xml:space="preserve">, </w:t>
      </w:r>
      <w:proofErr w:type="spellStart"/>
      <w:r w:rsidR="00B72A1E" w:rsidRPr="00B72A1E">
        <w:rPr>
          <w:sz w:val="26"/>
          <w:szCs w:val="26"/>
        </w:rPr>
        <w:t>высокопатогенного</w:t>
      </w:r>
      <w:proofErr w:type="spellEnd"/>
      <w:r w:rsidR="00B72A1E" w:rsidRPr="00B72A1E">
        <w:rPr>
          <w:sz w:val="26"/>
          <w:szCs w:val="26"/>
        </w:rPr>
        <w:t xml:space="preserve">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00B72A1E" w:rsidRPr="00B72A1E">
        <w:rPr>
          <w:sz w:val="26"/>
          <w:szCs w:val="26"/>
        </w:rPr>
        <w:t>эмкара</w:t>
      </w:r>
      <w:proofErr w:type="spellEnd"/>
      <w:r w:rsidR="00B72A1E" w:rsidRPr="00B72A1E">
        <w:rPr>
          <w:sz w:val="26"/>
          <w:szCs w:val="26"/>
        </w:rPr>
        <w:t>), ящура по результатам</w:t>
      </w:r>
      <w:proofErr w:type="gramEnd"/>
      <w:r w:rsidR="00B72A1E" w:rsidRPr="00B72A1E">
        <w:rPr>
          <w:sz w:val="26"/>
          <w:szCs w:val="26"/>
        </w:rPr>
        <w:t xml:space="preserve"> лабораторных исследований.</w:t>
      </w:r>
    </w:p>
    <w:p w:rsidR="00FD676F" w:rsidRDefault="00A3044C" w:rsidP="00A3044C">
      <w:pPr>
        <w:pStyle w:val="formattext"/>
        <w:spacing w:before="0" w:beforeAutospacing="0" w:after="0" w:afterAutospacing="0"/>
        <w:ind w:firstLine="709"/>
        <w:jc w:val="both"/>
        <w:textAlignment w:val="baseline"/>
        <w:rPr>
          <w:sz w:val="26"/>
          <w:szCs w:val="26"/>
        </w:rPr>
      </w:pPr>
      <w:r>
        <w:rPr>
          <w:sz w:val="26"/>
          <w:szCs w:val="26"/>
        </w:rPr>
        <w:t>4.8</w:t>
      </w:r>
      <w:r w:rsidR="00B72A1E" w:rsidRPr="00B72A1E">
        <w:rPr>
          <w:sz w:val="26"/>
          <w:szCs w:val="26"/>
        </w:rPr>
        <w:t xml:space="preserve">. </w:t>
      </w:r>
      <w:proofErr w:type="gramStart"/>
      <w:r w:rsidR="00B72A1E" w:rsidRPr="00B72A1E">
        <w:rPr>
          <w:sz w:val="26"/>
          <w:szCs w:val="26"/>
        </w:rP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rsidR="00B72A1E" w:rsidRPr="00B72A1E">
        <w:rPr>
          <w:sz w:val="26"/>
          <w:szCs w:val="26"/>
        </w:rPr>
        <w:t>гумированного</w:t>
      </w:r>
      <w:proofErr w:type="spellEnd"/>
      <w:r w:rsidR="00B72A1E" w:rsidRPr="00B72A1E">
        <w:rPr>
          <w:sz w:val="26"/>
          <w:szCs w:val="26"/>
        </w:rPr>
        <w:t xml:space="preserve"> остатка, отобранных по всей глубине ямы через каждые 0,25 м. </w:t>
      </w:r>
      <w:proofErr w:type="spellStart"/>
      <w:r w:rsidR="00B72A1E" w:rsidRPr="00B72A1E">
        <w:rPr>
          <w:sz w:val="26"/>
          <w:szCs w:val="26"/>
        </w:rPr>
        <w:t>Гумированный</w:t>
      </w:r>
      <w:proofErr w:type="spellEnd"/>
      <w:r w:rsidR="00B72A1E" w:rsidRPr="00B72A1E">
        <w:rPr>
          <w:sz w:val="26"/>
          <w:szCs w:val="26"/>
        </w:rPr>
        <w:t xml:space="preserve"> остаток </w:t>
      </w:r>
      <w:proofErr w:type="spellStart"/>
      <w:r w:rsidR="00B72A1E" w:rsidRPr="00B72A1E">
        <w:rPr>
          <w:sz w:val="26"/>
          <w:szCs w:val="26"/>
        </w:rPr>
        <w:t>захоранивают</w:t>
      </w:r>
      <w:proofErr w:type="spellEnd"/>
      <w:r w:rsidR="00B72A1E" w:rsidRPr="00B72A1E">
        <w:rPr>
          <w:sz w:val="26"/>
          <w:szCs w:val="26"/>
        </w:rPr>
        <w:t xml:space="preserve"> на территории скотомогильника или отдельно стоящей биотермической ямы в землю.</w:t>
      </w:r>
      <w:proofErr w:type="gramEnd"/>
    </w:p>
    <w:p w:rsidR="00CA732F" w:rsidRDefault="00FD676F" w:rsidP="00A3044C">
      <w:pPr>
        <w:pStyle w:val="formattext"/>
        <w:spacing w:before="0" w:beforeAutospacing="0" w:after="0" w:afterAutospacing="0"/>
        <w:ind w:firstLine="709"/>
        <w:jc w:val="both"/>
        <w:textAlignment w:val="baseline"/>
        <w:rPr>
          <w:sz w:val="26"/>
          <w:szCs w:val="26"/>
        </w:rPr>
      </w:pPr>
      <w:r>
        <w:rPr>
          <w:sz w:val="26"/>
          <w:szCs w:val="26"/>
        </w:rPr>
        <w:t>4.9</w:t>
      </w:r>
      <w:r w:rsidR="00B72A1E" w:rsidRPr="00B72A1E">
        <w:rPr>
          <w:sz w:val="26"/>
          <w:szCs w:val="26"/>
        </w:rPr>
        <w:t xml:space="preserve">. На территории скотомогильника и отдельно стоящей биотермической ямы запрещается пасти скот, косить траву, перемещать землю и </w:t>
      </w:r>
      <w:proofErr w:type="spellStart"/>
      <w:r w:rsidR="00B72A1E" w:rsidRPr="00B72A1E">
        <w:rPr>
          <w:sz w:val="26"/>
          <w:szCs w:val="26"/>
        </w:rPr>
        <w:t>гумированный</w:t>
      </w:r>
      <w:proofErr w:type="spellEnd"/>
      <w:r w:rsidR="00B72A1E" w:rsidRPr="00B72A1E">
        <w:rPr>
          <w:sz w:val="26"/>
          <w:szCs w:val="26"/>
        </w:rPr>
        <w:t xml:space="preserve"> остаток за пределы скотомогильника и отдельно стоящей биотермической ямы.</w:t>
      </w:r>
    </w:p>
    <w:p w:rsidR="00CA732F" w:rsidRDefault="00CA732F" w:rsidP="00CA732F">
      <w:pPr>
        <w:pStyle w:val="formattext"/>
        <w:spacing w:before="0" w:beforeAutospacing="0" w:after="0" w:afterAutospacing="0"/>
        <w:ind w:firstLine="709"/>
        <w:jc w:val="both"/>
        <w:textAlignment w:val="baseline"/>
        <w:rPr>
          <w:sz w:val="26"/>
          <w:szCs w:val="26"/>
        </w:rPr>
      </w:pPr>
      <w:r>
        <w:rPr>
          <w:sz w:val="26"/>
          <w:szCs w:val="26"/>
        </w:rPr>
        <w:t>4.10</w:t>
      </w:r>
      <w:r w:rsidR="00B72A1E" w:rsidRPr="00B72A1E">
        <w:rPr>
          <w:sz w:val="26"/>
          <w:szCs w:val="26"/>
        </w:rPr>
        <w:t xml:space="preserve">. </w:t>
      </w:r>
      <w:proofErr w:type="gramStart"/>
      <w:r w:rsidR="00B72A1E" w:rsidRPr="00B72A1E">
        <w:rPr>
          <w:sz w:val="26"/>
          <w:szCs w:val="26"/>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r w:rsidR="00B72A1E" w:rsidRPr="00CA732F">
        <w:rPr>
          <w:sz w:val="26"/>
          <w:szCs w:val="26"/>
        </w:rPr>
        <w:t xml:space="preserve">статьей 43.1 Федерального закона от 20 декабря 2004 г. </w:t>
      </w:r>
      <w:r>
        <w:rPr>
          <w:sz w:val="26"/>
          <w:szCs w:val="26"/>
        </w:rPr>
        <w:t>№</w:t>
      </w:r>
      <w:r w:rsidR="00B72A1E" w:rsidRPr="00CA732F">
        <w:rPr>
          <w:sz w:val="26"/>
          <w:szCs w:val="26"/>
        </w:rPr>
        <w:t xml:space="preserve"> 166-ФЗ </w:t>
      </w:r>
      <w:r>
        <w:rPr>
          <w:sz w:val="26"/>
          <w:szCs w:val="26"/>
        </w:rPr>
        <w:t>«</w:t>
      </w:r>
      <w:r w:rsidR="00B72A1E" w:rsidRPr="00CA732F">
        <w:rPr>
          <w:sz w:val="26"/>
          <w:szCs w:val="26"/>
        </w:rPr>
        <w:t>О рыболовстве и сохранени</w:t>
      </w:r>
      <w:r>
        <w:rPr>
          <w:sz w:val="26"/>
          <w:szCs w:val="26"/>
        </w:rPr>
        <w:t>и водных биологических ресурсов»</w:t>
      </w:r>
      <w:r w:rsidR="00B72A1E" w:rsidRPr="00B72A1E">
        <w:rPr>
          <w:sz w:val="26"/>
          <w:szCs w:val="26"/>
        </w:rPr>
        <w:t>.</w:t>
      </w:r>
      <w:proofErr w:type="gramEnd"/>
    </w:p>
    <w:p w:rsidR="0000163B" w:rsidRPr="004F2B9E" w:rsidRDefault="00CA732F" w:rsidP="00CA732F">
      <w:pPr>
        <w:tabs>
          <w:tab w:val="left" w:pos="720"/>
          <w:tab w:val="left" w:pos="900"/>
          <w:tab w:val="left" w:pos="1605"/>
        </w:tabs>
        <w:ind w:firstLine="709"/>
        <w:jc w:val="both"/>
        <w:rPr>
          <w:color w:val="000000"/>
          <w:sz w:val="26"/>
          <w:szCs w:val="26"/>
        </w:rPr>
      </w:pPr>
      <w:r>
        <w:rPr>
          <w:color w:val="000000"/>
          <w:sz w:val="26"/>
          <w:szCs w:val="26"/>
        </w:rPr>
        <w:t>4.</w:t>
      </w:r>
      <w:r w:rsidRPr="00CA732F">
        <w:rPr>
          <w:color w:val="000000"/>
          <w:sz w:val="26"/>
          <w:szCs w:val="26"/>
        </w:rPr>
        <w:t>11</w:t>
      </w:r>
      <w:r w:rsidR="0000163B" w:rsidRPr="004F2B9E">
        <w:rPr>
          <w:color w:val="000000"/>
          <w:sz w:val="26"/>
          <w:szCs w:val="26"/>
        </w:rPr>
        <w:t xml:space="preserve">  Сжигание биологических отходов проводят за счет владельцев биологических отходов.</w:t>
      </w:r>
    </w:p>
    <w:p w:rsidR="0000163B" w:rsidRPr="004F2B9E" w:rsidRDefault="0000163B" w:rsidP="0000163B">
      <w:pPr>
        <w:pStyle w:val="1"/>
        <w:tabs>
          <w:tab w:val="left" w:pos="540"/>
          <w:tab w:val="left" w:pos="720"/>
          <w:tab w:val="left" w:pos="900"/>
          <w:tab w:val="left" w:pos="1080"/>
        </w:tabs>
        <w:spacing w:before="0" w:after="0"/>
        <w:ind w:firstLine="540"/>
        <w:jc w:val="center"/>
        <w:rPr>
          <w:color w:val="000000"/>
          <w:sz w:val="26"/>
          <w:szCs w:val="26"/>
        </w:rPr>
      </w:pPr>
    </w:p>
    <w:p w:rsidR="0000163B" w:rsidRPr="004F2B9E" w:rsidRDefault="0000163B" w:rsidP="0000163B">
      <w:pPr>
        <w:tabs>
          <w:tab w:val="left" w:pos="540"/>
          <w:tab w:val="left" w:pos="720"/>
          <w:tab w:val="left" w:pos="900"/>
          <w:tab w:val="left" w:pos="1080"/>
        </w:tabs>
        <w:jc w:val="both"/>
        <w:rPr>
          <w:sz w:val="26"/>
          <w:szCs w:val="26"/>
        </w:rPr>
      </w:pPr>
    </w:p>
    <w:p w:rsidR="0000163B" w:rsidRPr="004F2B9E" w:rsidRDefault="0000163B" w:rsidP="00CA732F">
      <w:pPr>
        <w:pStyle w:val="1"/>
        <w:spacing w:before="0" w:after="0"/>
        <w:jc w:val="center"/>
        <w:rPr>
          <w:color w:val="FF3333"/>
          <w:sz w:val="26"/>
          <w:szCs w:val="26"/>
        </w:rPr>
      </w:pPr>
      <w:r w:rsidRPr="004F2B9E">
        <w:rPr>
          <w:b/>
          <w:color w:val="000000"/>
          <w:sz w:val="26"/>
          <w:szCs w:val="26"/>
          <w:lang w:val="en-US"/>
        </w:rPr>
        <w:t>V</w:t>
      </w:r>
      <w:r w:rsidRPr="004F2B9E">
        <w:rPr>
          <w:b/>
          <w:color w:val="000000"/>
          <w:sz w:val="26"/>
          <w:szCs w:val="26"/>
        </w:rPr>
        <w:t>. Ответственность за несоблюдение настоящего Порядка</w:t>
      </w:r>
    </w:p>
    <w:p w:rsidR="0000163B" w:rsidRPr="004F2B9E" w:rsidRDefault="0000163B" w:rsidP="0000163B">
      <w:pPr>
        <w:pStyle w:val="1"/>
        <w:spacing w:before="0" w:after="0"/>
        <w:rPr>
          <w:color w:val="FF3333"/>
          <w:sz w:val="26"/>
          <w:szCs w:val="26"/>
        </w:rPr>
      </w:pPr>
    </w:p>
    <w:p w:rsidR="0000163B" w:rsidRPr="004F2B9E" w:rsidRDefault="0000163B" w:rsidP="00CA732F">
      <w:pPr>
        <w:pStyle w:val="1"/>
        <w:spacing w:before="0" w:after="0"/>
        <w:ind w:firstLine="709"/>
        <w:jc w:val="both"/>
        <w:rPr>
          <w:color w:val="000000"/>
          <w:sz w:val="26"/>
          <w:szCs w:val="26"/>
        </w:rPr>
      </w:pPr>
      <w:r w:rsidRPr="004F2B9E">
        <w:rPr>
          <w:color w:val="000000"/>
          <w:sz w:val="26"/>
          <w:szCs w:val="26"/>
        </w:rPr>
        <w:t xml:space="preserve">5.1. Юридические и физические лица, нарушившие Порядок хранения, сбора, обезвреживания, транспортировки и захоронения (утилизации) биологических отходов на территории </w:t>
      </w:r>
      <w:r w:rsidR="00CA732F">
        <w:rPr>
          <w:color w:val="000000"/>
          <w:sz w:val="26"/>
          <w:szCs w:val="26"/>
        </w:rPr>
        <w:t>Карпогорского</w:t>
      </w:r>
      <w:r w:rsidRPr="004F2B9E">
        <w:rPr>
          <w:color w:val="000000"/>
          <w:sz w:val="26"/>
          <w:szCs w:val="26"/>
        </w:rPr>
        <w:t xml:space="preserve"> сельского поселения </w:t>
      </w:r>
      <w:r w:rsidR="00CA732F">
        <w:rPr>
          <w:color w:val="000000"/>
          <w:sz w:val="26"/>
          <w:szCs w:val="26"/>
        </w:rPr>
        <w:t>Пинежского</w:t>
      </w:r>
      <w:r w:rsidRPr="004F2B9E">
        <w:rPr>
          <w:color w:val="000000"/>
          <w:sz w:val="26"/>
          <w:szCs w:val="26"/>
        </w:rPr>
        <w:t xml:space="preserve"> муниципального района </w:t>
      </w:r>
      <w:r w:rsidR="00CA732F">
        <w:rPr>
          <w:color w:val="000000"/>
          <w:sz w:val="26"/>
          <w:szCs w:val="26"/>
        </w:rPr>
        <w:t>Архангельской</w:t>
      </w:r>
      <w:r w:rsidRPr="004F2B9E">
        <w:rPr>
          <w:color w:val="000000"/>
          <w:sz w:val="26"/>
          <w:szCs w:val="26"/>
        </w:rPr>
        <w:t xml:space="preserve"> области несут ответственность в соответствии с действующим законодательством.</w:t>
      </w:r>
    </w:p>
    <w:p w:rsidR="0000163B" w:rsidRPr="004F2B9E" w:rsidRDefault="0000163B" w:rsidP="0000163B">
      <w:pPr>
        <w:pStyle w:val="1"/>
        <w:spacing w:before="0" w:after="0"/>
        <w:rPr>
          <w:color w:val="000000"/>
          <w:sz w:val="26"/>
          <w:szCs w:val="26"/>
        </w:rPr>
      </w:pPr>
    </w:p>
    <w:p w:rsidR="0000163B" w:rsidRPr="004F2B9E" w:rsidRDefault="0000163B" w:rsidP="0000163B">
      <w:pPr>
        <w:pStyle w:val="1"/>
        <w:spacing w:before="0" w:after="0"/>
        <w:rPr>
          <w:color w:val="000000"/>
          <w:sz w:val="26"/>
          <w:szCs w:val="26"/>
        </w:rPr>
      </w:pPr>
    </w:p>
    <w:p w:rsidR="0000163B" w:rsidRPr="004F2B9E" w:rsidRDefault="0000163B" w:rsidP="0000163B">
      <w:pPr>
        <w:pStyle w:val="1"/>
        <w:spacing w:before="0" w:after="0"/>
        <w:ind w:firstLine="708"/>
        <w:rPr>
          <w:color w:val="FF3333"/>
          <w:sz w:val="26"/>
          <w:szCs w:val="26"/>
        </w:rPr>
      </w:pPr>
    </w:p>
    <w:p w:rsidR="0000163B" w:rsidRPr="004F2B9E" w:rsidRDefault="0000163B" w:rsidP="0000163B">
      <w:pPr>
        <w:tabs>
          <w:tab w:val="left" w:pos="540"/>
          <w:tab w:val="left" w:pos="720"/>
          <w:tab w:val="left" w:pos="900"/>
          <w:tab w:val="left" w:pos="1080"/>
        </w:tabs>
        <w:ind w:firstLine="540"/>
        <w:jc w:val="both"/>
        <w:rPr>
          <w:sz w:val="26"/>
          <w:szCs w:val="26"/>
        </w:rPr>
      </w:pPr>
    </w:p>
    <w:p w:rsidR="00BF74AC" w:rsidRPr="004F2B9E" w:rsidRDefault="00BF74AC" w:rsidP="00BF74AC">
      <w:pPr>
        <w:ind w:firstLine="709"/>
        <w:jc w:val="both"/>
        <w:rPr>
          <w:sz w:val="26"/>
          <w:szCs w:val="26"/>
        </w:rPr>
      </w:pPr>
    </w:p>
    <w:p w:rsidR="00BF74AC" w:rsidRPr="004F2B9E" w:rsidRDefault="00BF74AC" w:rsidP="00BF74AC">
      <w:pPr>
        <w:tabs>
          <w:tab w:val="left" w:pos="0"/>
        </w:tabs>
        <w:ind w:right="-2"/>
        <w:rPr>
          <w:sz w:val="26"/>
          <w:szCs w:val="26"/>
        </w:rPr>
      </w:pPr>
    </w:p>
    <w:sectPr w:rsidR="00BF74AC" w:rsidRPr="004F2B9E" w:rsidSect="00CA732F">
      <w:headerReference w:type="even" r:id="rId26"/>
      <w:headerReference w:type="default" r:id="rId2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BC" w:rsidRDefault="00137DBC">
      <w:r>
        <w:separator/>
      </w:r>
    </w:p>
  </w:endnote>
  <w:endnote w:type="continuationSeparator" w:id="0">
    <w:p w:rsidR="00137DBC" w:rsidRDefault="001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BC" w:rsidRDefault="00137DBC">
      <w:r>
        <w:separator/>
      </w:r>
    </w:p>
  </w:footnote>
  <w:footnote w:type="continuationSeparator" w:id="0">
    <w:p w:rsidR="00137DBC" w:rsidRDefault="0013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C8" w:rsidRDefault="008F79C8" w:rsidP="008F79C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F79C8" w:rsidRDefault="008F79C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C8" w:rsidRDefault="008F79C8" w:rsidP="008F79C8">
    <w:pPr>
      <w:pStyle w:val="aa"/>
      <w:framePr w:wrap="around" w:vAnchor="text" w:hAnchor="margin" w:xAlign="center" w:y="1"/>
      <w:jc w:val="center"/>
      <w:rPr>
        <w:rStyle w:val="ac"/>
      </w:rPr>
    </w:pPr>
    <w:r>
      <w:rPr>
        <w:rStyle w:val="ac"/>
      </w:rPr>
      <w:fldChar w:fldCharType="begin"/>
    </w:r>
    <w:r>
      <w:rPr>
        <w:rStyle w:val="ac"/>
      </w:rPr>
      <w:instrText xml:space="preserve">PAGE  </w:instrText>
    </w:r>
    <w:r>
      <w:rPr>
        <w:rStyle w:val="ac"/>
      </w:rPr>
      <w:fldChar w:fldCharType="separate"/>
    </w:r>
    <w:r w:rsidR="00C258AE">
      <w:rPr>
        <w:rStyle w:val="ac"/>
      </w:rPr>
      <w:t>2</w:t>
    </w:r>
    <w:r>
      <w:rPr>
        <w:rStyle w:val="ac"/>
      </w:rPr>
      <w:fldChar w:fldCharType="end"/>
    </w:r>
  </w:p>
  <w:p w:rsidR="008F79C8" w:rsidRDefault="008F79C8" w:rsidP="008F79C8">
    <w:pPr>
      <w:pStyle w:val="aa"/>
      <w:framePr w:wrap="around" w:vAnchor="text" w:hAnchor="margin" w:xAlign="center" w:y="1"/>
      <w:rPr>
        <w:rStyle w:val="ac"/>
      </w:rPr>
    </w:pPr>
  </w:p>
  <w:p w:rsidR="008F79C8" w:rsidRDefault="008F79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A1"/>
    <w:multiLevelType w:val="multilevel"/>
    <w:tmpl w:val="E33C0A2E"/>
    <w:lvl w:ilvl="0">
      <w:start w:val="1"/>
      <w:numFmt w:val="upperRoman"/>
      <w:lvlText w:val="%1."/>
      <w:lvlJc w:val="left"/>
      <w:pPr>
        <w:ind w:left="750" w:hanging="720"/>
      </w:pPr>
      <w:rPr>
        <w:rFonts w:hint="default"/>
      </w:rPr>
    </w:lvl>
    <w:lvl w:ilvl="1">
      <w:start w:val="2"/>
      <w:numFmt w:val="decimal"/>
      <w:isLgl/>
      <w:lvlText w:val="%1.%2"/>
      <w:lvlJc w:val="left"/>
      <w:pPr>
        <w:ind w:left="2000" w:hanging="1290"/>
      </w:pPr>
      <w:rPr>
        <w:rFonts w:hint="default"/>
      </w:rPr>
    </w:lvl>
    <w:lvl w:ilvl="2">
      <w:start w:val="1"/>
      <w:numFmt w:val="decimal"/>
      <w:isLgl/>
      <w:lvlText w:val="%1.%2.%3"/>
      <w:lvlJc w:val="left"/>
      <w:pPr>
        <w:ind w:left="2678" w:hanging="1290"/>
      </w:pPr>
      <w:rPr>
        <w:rFonts w:hint="default"/>
      </w:rPr>
    </w:lvl>
    <w:lvl w:ilvl="3">
      <w:start w:val="1"/>
      <w:numFmt w:val="decimal"/>
      <w:isLgl/>
      <w:lvlText w:val="%1.%2.%3.%4"/>
      <w:lvlJc w:val="left"/>
      <w:pPr>
        <w:ind w:left="3357" w:hanging="1290"/>
      </w:pPr>
      <w:rPr>
        <w:rFonts w:hint="default"/>
      </w:rPr>
    </w:lvl>
    <w:lvl w:ilvl="4">
      <w:start w:val="1"/>
      <w:numFmt w:val="decimal"/>
      <w:isLgl/>
      <w:lvlText w:val="%1.%2.%3.%4.%5"/>
      <w:lvlJc w:val="left"/>
      <w:pPr>
        <w:ind w:left="4036" w:hanging="1290"/>
      </w:pPr>
      <w:rPr>
        <w:rFonts w:hint="default"/>
      </w:rPr>
    </w:lvl>
    <w:lvl w:ilvl="5">
      <w:start w:val="1"/>
      <w:numFmt w:val="decimal"/>
      <w:isLgl/>
      <w:lvlText w:val="%1.%2.%3.%4.%5.%6"/>
      <w:lvlJc w:val="left"/>
      <w:pPr>
        <w:ind w:left="4865" w:hanging="1440"/>
      </w:pPr>
      <w:rPr>
        <w:rFonts w:hint="default"/>
      </w:rPr>
    </w:lvl>
    <w:lvl w:ilvl="6">
      <w:start w:val="1"/>
      <w:numFmt w:val="decimal"/>
      <w:isLgl/>
      <w:lvlText w:val="%1.%2.%3.%4.%5.%6.%7"/>
      <w:lvlJc w:val="left"/>
      <w:pPr>
        <w:ind w:left="5544" w:hanging="1440"/>
      </w:pPr>
      <w:rPr>
        <w:rFonts w:hint="default"/>
      </w:rPr>
    </w:lvl>
    <w:lvl w:ilvl="7">
      <w:start w:val="1"/>
      <w:numFmt w:val="decimal"/>
      <w:isLgl/>
      <w:lvlText w:val="%1.%2.%3.%4.%5.%6.%7.%8"/>
      <w:lvlJc w:val="left"/>
      <w:pPr>
        <w:ind w:left="6583" w:hanging="1800"/>
      </w:pPr>
      <w:rPr>
        <w:rFonts w:hint="default"/>
      </w:rPr>
    </w:lvl>
    <w:lvl w:ilvl="8">
      <w:start w:val="1"/>
      <w:numFmt w:val="decimal"/>
      <w:isLgl/>
      <w:lvlText w:val="%1.%2.%3.%4.%5.%6.%7.%8.%9"/>
      <w:lvlJc w:val="left"/>
      <w:pPr>
        <w:ind w:left="7262" w:hanging="1800"/>
      </w:pPr>
      <w:rPr>
        <w:rFonts w:hint="default"/>
      </w:rPr>
    </w:lvl>
  </w:abstractNum>
  <w:abstractNum w:abstractNumId="1">
    <w:nsid w:val="3A2E4167"/>
    <w:multiLevelType w:val="multilevel"/>
    <w:tmpl w:val="879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113100"/>
    <w:multiLevelType w:val="multilevel"/>
    <w:tmpl w:val="2A1E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5B2E22"/>
    <w:multiLevelType w:val="multilevel"/>
    <w:tmpl w:val="00D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C63056"/>
    <w:multiLevelType w:val="multilevel"/>
    <w:tmpl w:val="3B0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DE2967"/>
    <w:multiLevelType w:val="multilevel"/>
    <w:tmpl w:val="0A9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3F536F"/>
    <w:multiLevelType w:val="multilevel"/>
    <w:tmpl w:val="D0D2C3C0"/>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7">
    <w:nsid w:val="6FC36665"/>
    <w:multiLevelType w:val="multilevel"/>
    <w:tmpl w:val="1AAC842C"/>
    <w:lvl w:ilvl="0">
      <w:start w:val="1"/>
      <w:numFmt w:val="decimal"/>
      <w:lvlText w:val="%1."/>
      <w:lvlJc w:val="left"/>
      <w:pPr>
        <w:ind w:left="390" w:hanging="390"/>
      </w:pPr>
      <w:rPr>
        <w:rFonts w:hint="default"/>
        <w:color w:val="auto"/>
      </w:rPr>
    </w:lvl>
    <w:lvl w:ilvl="1">
      <w:start w:val="2"/>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480" w:hanging="1800"/>
      </w:pPr>
      <w:rPr>
        <w:rFonts w:hint="default"/>
        <w:color w:val="auto"/>
      </w:rPr>
    </w:lvl>
  </w:abstractNum>
  <w:abstractNum w:abstractNumId="8">
    <w:nsid w:val="79370114"/>
    <w:multiLevelType w:val="multilevel"/>
    <w:tmpl w:val="0BB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A759EC"/>
    <w:multiLevelType w:val="hybridMultilevel"/>
    <w:tmpl w:val="BDA889CE"/>
    <w:lvl w:ilvl="0" w:tplc="70C011F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9"/>
  </w:num>
  <w:num w:numId="3">
    <w:abstractNumId w:val="2"/>
  </w:num>
  <w:num w:numId="4">
    <w:abstractNumId w:val="1"/>
  </w:num>
  <w:num w:numId="5">
    <w:abstractNumId w:val="3"/>
  </w:num>
  <w:num w:numId="6">
    <w:abstractNumId w:val="8"/>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05"/>
    <w:rsid w:val="0000163B"/>
    <w:rsid w:val="00137DBC"/>
    <w:rsid w:val="00174206"/>
    <w:rsid w:val="00232970"/>
    <w:rsid w:val="002A00E7"/>
    <w:rsid w:val="002B58E9"/>
    <w:rsid w:val="002D5D60"/>
    <w:rsid w:val="002E166F"/>
    <w:rsid w:val="00301E73"/>
    <w:rsid w:val="00307C71"/>
    <w:rsid w:val="00317469"/>
    <w:rsid w:val="003516CC"/>
    <w:rsid w:val="003B5951"/>
    <w:rsid w:val="003E0C11"/>
    <w:rsid w:val="004A37C8"/>
    <w:rsid w:val="004F2B9E"/>
    <w:rsid w:val="00511918"/>
    <w:rsid w:val="005B4B5E"/>
    <w:rsid w:val="0063033A"/>
    <w:rsid w:val="006542A9"/>
    <w:rsid w:val="006915DA"/>
    <w:rsid w:val="00780100"/>
    <w:rsid w:val="007A3536"/>
    <w:rsid w:val="007D1FA9"/>
    <w:rsid w:val="007F5558"/>
    <w:rsid w:val="008E03A0"/>
    <w:rsid w:val="008F79C8"/>
    <w:rsid w:val="00A15F3B"/>
    <w:rsid w:val="00A218BB"/>
    <w:rsid w:val="00A3044C"/>
    <w:rsid w:val="00A4338F"/>
    <w:rsid w:val="00A43D64"/>
    <w:rsid w:val="00A60E19"/>
    <w:rsid w:val="00AA4A05"/>
    <w:rsid w:val="00AD1F39"/>
    <w:rsid w:val="00B24165"/>
    <w:rsid w:val="00B72A1E"/>
    <w:rsid w:val="00BB541B"/>
    <w:rsid w:val="00BF74AC"/>
    <w:rsid w:val="00C1225A"/>
    <w:rsid w:val="00C258AE"/>
    <w:rsid w:val="00C4240B"/>
    <w:rsid w:val="00CA732F"/>
    <w:rsid w:val="00CA7838"/>
    <w:rsid w:val="00DE2D83"/>
    <w:rsid w:val="00E51C0D"/>
    <w:rsid w:val="00EE59B4"/>
    <w:rsid w:val="00F131DE"/>
    <w:rsid w:val="00F935D6"/>
    <w:rsid w:val="00FB3D87"/>
    <w:rsid w:val="00FC595A"/>
    <w:rsid w:val="00FD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58"/>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BF74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218BB"/>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5558"/>
    <w:pPr>
      <w:spacing w:after="120"/>
      <w:ind w:left="283"/>
    </w:pPr>
  </w:style>
  <w:style w:type="character" w:customStyle="1" w:styleId="a4">
    <w:name w:val="Основной текст с отступом Знак"/>
    <w:basedOn w:val="a0"/>
    <w:link w:val="a3"/>
    <w:rsid w:val="007F5558"/>
    <w:rPr>
      <w:rFonts w:ascii="Times New Roman" w:eastAsia="Times New Roman" w:hAnsi="Times New Roman" w:cs="Times New Roman"/>
      <w:sz w:val="20"/>
      <w:szCs w:val="20"/>
      <w:lang w:eastAsia="ar-SA"/>
    </w:rPr>
  </w:style>
  <w:style w:type="paragraph" w:customStyle="1" w:styleId="ConsPlusTitle">
    <w:name w:val="ConsPlusTitle"/>
    <w:rsid w:val="007F55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7F5558"/>
    <w:pPr>
      <w:suppressAutoHyphens w:val="0"/>
      <w:spacing w:after="120" w:line="480" w:lineRule="auto"/>
    </w:pPr>
    <w:rPr>
      <w:sz w:val="24"/>
      <w:szCs w:val="24"/>
      <w:lang w:eastAsia="ru-RU"/>
    </w:rPr>
  </w:style>
  <w:style w:type="character" w:customStyle="1" w:styleId="22">
    <w:name w:val="Основной текст 2 Знак"/>
    <w:basedOn w:val="a0"/>
    <w:link w:val="21"/>
    <w:rsid w:val="007F5558"/>
    <w:rPr>
      <w:rFonts w:ascii="Times New Roman" w:eastAsia="Times New Roman" w:hAnsi="Times New Roman" w:cs="Times New Roman"/>
      <w:sz w:val="24"/>
      <w:szCs w:val="24"/>
      <w:lang w:eastAsia="ru-RU"/>
    </w:rPr>
  </w:style>
  <w:style w:type="paragraph" w:styleId="a5">
    <w:name w:val="List Paragraph"/>
    <w:basedOn w:val="a"/>
    <w:uiPriority w:val="34"/>
    <w:qFormat/>
    <w:rsid w:val="007F5558"/>
    <w:pPr>
      <w:ind w:left="708"/>
    </w:pPr>
    <w:rPr>
      <w:sz w:val="24"/>
      <w:szCs w:val="24"/>
    </w:rPr>
  </w:style>
  <w:style w:type="paragraph" w:customStyle="1" w:styleId="Standard">
    <w:name w:val="Standard"/>
    <w:rsid w:val="007F555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rmal">
    <w:name w:val="ConsPlusNormal"/>
    <w:rsid w:val="007F5558"/>
    <w:pPr>
      <w:suppressAutoHyphens/>
      <w:autoSpaceDE w:val="0"/>
      <w:autoSpaceDN w:val="0"/>
      <w:spacing w:after="0" w:line="240" w:lineRule="auto"/>
    </w:pPr>
    <w:rPr>
      <w:rFonts w:ascii="Times New Roman" w:eastAsia="Arial" w:hAnsi="Times New Roman" w:cs="Times New Roman"/>
      <w:kern w:val="3"/>
      <w:sz w:val="28"/>
      <w:szCs w:val="28"/>
      <w:lang w:eastAsia="zh-CN"/>
    </w:rPr>
  </w:style>
  <w:style w:type="table" w:styleId="a6">
    <w:name w:val="Table Grid"/>
    <w:basedOn w:val="a1"/>
    <w:uiPriority w:val="59"/>
    <w:rsid w:val="0063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218BB"/>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A218BB"/>
    <w:pPr>
      <w:suppressAutoHyphens w:val="0"/>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BF74AC"/>
    <w:rPr>
      <w:rFonts w:asciiTheme="majorHAnsi" w:eastAsiaTheme="majorEastAsia" w:hAnsiTheme="majorHAnsi" w:cstheme="majorBidi"/>
      <w:b/>
      <w:bCs/>
      <w:color w:val="4F81BD" w:themeColor="accent1"/>
      <w:sz w:val="26"/>
      <w:szCs w:val="26"/>
      <w:lang w:eastAsia="ar-SA"/>
    </w:rPr>
  </w:style>
  <w:style w:type="paragraph" w:styleId="a8">
    <w:name w:val="Body Text"/>
    <w:basedOn w:val="a"/>
    <w:link w:val="a9"/>
    <w:uiPriority w:val="99"/>
    <w:unhideWhenUsed/>
    <w:rsid w:val="00BF74AC"/>
    <w:pPr>
      <w:spacing w:after="120"/>
    </w:pPr>
  </w:style>
  <w:style w:type="character" w:customStyle="1" w:styleId="a9">
    <w:name w:val="Основной текст Знак"/>
    <w:basedOn w:val="a0"/>
    <w:link w:val="a8"/>
    <w:uiPriority w:val="99"/>
    <w:rsid w:val="00BF74AC"/>
    <w:rPr>
      <w:rFonts w:ascii="Times New Roman" w:eastAsia="Times New Roman" w:hAnsi="Times New Roman" w:cs="Times New Roman"/>
      <w:sz w:val="20"/>
      <w:szCs w:val="20"/>
      <w:lang w:eastAsia="ar-SA"/>
    </w:rPr>
  </w:style>
  <w:style w:type="paragraph" w:styleId="aa">
    <w:name w:val="header"/>
    <w:basedOn w:val="a"/>
    <w:link w:val="ab"/>
    <w:uiPriority w:val="99"/>
    <w:unhideWhenUsed/>
    <w:rsid w:val="00BF74AC"/>
    <w:pPr>
      <w:tabs>
        <w:tab w:val="center" w:pos="4677"/>
        <w:tab w:val="right" w:pos="9355"/>
      </w:tabs>
      <w:suppressAutoHyphens w:val="0"/>
    </w:pPr>
    <w:rPr>
      <w:sz w:val="24"/>
      <w:szCs w:val="24"/>
      <w:lang w:val="x-none" w:eastAsia="x-none"/>
    </w:rPr>
  </w:style>
  <w:style w:type="character" w:customStyle="1" w:styleId="ab">
    <w:name w:val="Верхний колонтитул Знак"/>
    <w:basedOn w:val="a0"/>
    <w:link w:val="aa"/>
    <w:uiPriority w:val="99"/>
    <w:rsid w:val="00BF74AC"/>
    <w:rPr>
      <w:rFonts w:ascii="Times New Roman" w:eastAsia="Times New Roman" w:hAnsi="Times New Roman" w:cs="Times New Roman"/>
      <w:sz w:val="24"/>
      <w:szCs w:val="24"/>
      <w:lang w:val="x-none" w:eastAsia="x-none"/>
    </w:rPr>
  </w:style>
  <w:style w:type="character" w:styleId="ac">
    <w:name w:val="page number"/>
    <w:rsid w:val="00BF74AC"/>
  </w:style>
  <w:style w:type="paragraph" w:customStyle="1" w:styleId="ConsPlusNonformat">
    <w:name w:val="ConsPlusNonformat"/>
    <w:rsid w:val="00BF74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BF74AC"/>
    <w:rPr>
      <w:color w:val="0000FF"/>
      <w:u w:val="single"/>
    </w:rPr>
  </w:style>
  <w:style w:type="paragraph" w:customStyle="1" w:styleId="1">
    <w:name w:val="Обычный (веб)1"/>
    <w:basedOn w:val="a"/>
    <w:rsid w:val="0000163B"/>
    <w:pPr>
      <w:spacing w:before="100" w:after="100" w:line="100" w:lineRule="atLeast"/>
    </w:pPr>
    <w:rPr>
      <w:sz w:val="24"/>
      <w:szCs w:val="24"/>
    </w:rPr>
  </w:style>
  <w:style w:type="paragraph" w:customStyle="1" w:styleId="headertext">
    <w:name w:val="headertext"/>
    <w:basedOn w:val="a"/>
    <w:rsid w:val="008F79C8"/>
    <w:pPr>
      <w:suppressAutoHyphens w:val="0"/>
      <w:spacing w:before="100" w:beforeAutospacing="1" w:after="100" w:afterAutospacing="1"/>
    </w:pPr>
    <w:rPr>
      <w:sz w:val="24"/>
      <w:szCs w:val="24"/>
      <w:lang w:eastAsia="ru-RU"/>
    </w:rPr>
  </w:style>
  <w:style w:type="paragraph" w:customStyle="1" w:styleId="formattext">
    <w:name w:val="formattext"/>
    <w:basedOn w:val="a"/>
    <w:rsid w:val="008F79C8"/>
    <w:pPr>
      <w:suppressAutoHyphens w:val="0"/>
      <w:spacing w:before="100" w:beforeAutospacing="1" w:after="100" w:afterAutospacing="1"/>
    </w:pPr>
    <w:rPr>
      <w:sz w:val="24"/>
      <w:szCs w:val="24"/>
      <w:lang w:eastAsia="ru-RU"/>
    </w:rPr>
  </w:style>
  <w:style w:type="paragraph" w:styleId="ae">
    <w:name w:val="Balloon Text"/>
    <w:basedOn w:val="a"/>
    <w:link w:val="af"/>
    <w:uiPriority w:val="99"/>
    <w:semiHidden/>
    <w:unhideWhenUsed/>
    <w:rsid w:val="00CA732F"/>
    <w:rPr>
      <w:rFonts w:ascii="Tahoma" w:hAnsi="Tahoma" w:cs="Tahoma"/>
      <w:sz w:val="16"/>
      <w:szCs w:val="16"/>
    </w:rPr>
  </w:style>
  <w:style w:type="character" w:customStyle="1" w:styleId="af">
    <w:name w:val="Текст выноски Знак"/>
    <w:basedOn w:val="a0"/>
    <w:link w:val="ae"/>
    <w:uiPriority w:val="99"/>
    <w:semiHidden/>
    <w:rsid w:val="00CA732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58"/>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BF74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218BB"/>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F5558"/>
    <w:pPr>
      <w:spacing w:after="120"/>
      <w:ind w:left="283"/>
    </w:pPr>
  </w:style>
  <w:style w:type="character" w:customStyle="1" w:styleId="a4">
    <w:name w:val="Основной текст с отступом Знак"/>
    <w:basedOn w:val="a0"/>
    <w:link w:val="a3"/>
    <w:rsid w:val="007F5558"/>
    <w:rPr>
      <w:rFonts w:ascii="Times New Roman" w:eastAsia="Times New Roman" w:hAnsi="Times New Roman" w:cs="Times New Roman"/>
      <w:sz w:val="20"/>
      <w:szCs w:val="20"/>
      <w:lang w:eastAsia="ar-SA"/>
    </w:rPr>
  </w:style>
  <w:style w:type="paragraph" w:customStyle="1" w:styleId="ConsPlusTitle">
    <w:name w:val="ConsPlusTitle"/>
    <w:rsid w:val="007F55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7F5558"/>
    <w:pPr>
      <w:suppressAutoHyphens w:val="0"/>
      <w:spacing w:after="120" w:line="480" w:lineRule="auto"/>
    </w:pPr>
    <w:rPr>
      <w:sz w:val="24"/>
      <w:szCs w:val="24"/>
      <w:lang w:eastAsia="ru-RU"/>
    </w:rPr>
  </w:style>
  <w:style w:type="character" w:customStyle="1" w:styleId="22">
    <w:name w:val="Основной текст 2 Знак"/>
    <w:basedOn w:val="a0"/>
    <w:link w:val="21"/>
    <w:rsid w:val="007F5558"/>
    <w:rPr>
      <w:rFonts w:ascii="Times New Roman" w:eastAsia="Times New Roman" w:hAnsi="Times New Roman" w:cs="Times New Roman"/>
      <w:sz w:val="24"/>
      <w:szCs w:val="24"/>
      <w:lang w:eastAsia="ru-RU"/>
    </w:rPr>
  </w:style>
  <w:style w:type="paragraph" w:styleId="a5">
    <w:name w:val="List Paragraph"/>
    <w:basedOn w:val="a"/>
    <w:uiPriority w:val="34"/>
    <w:qFormat/>
    <w:rsid w:val="007F5558"/>
    <w:pPr>
      <w:ind w:left="708"/>
    </w:pPr>
    <w:rPr>
      <w:sz w:val="24"/>
      <w:szCs w:val="24"/>
    </w:rPr>
  </w:style>
  <w:style w:type="paragraph" w:customStyle="1" w:styleId="Standard">
    <w:name w:val="Standard"/>
    <w:rsid w:val="007F555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rmal">
    <w:name w:val="ConsPlusNormal"/>
    <w:rsid w:val="007F5558"/>
    <w:pPr>
      <w:suppressAutoHyphens/>
      <w:autoSpaceDE w:val="0"/>
      <w:autoSpaceDN w:val="0"/>
      <w:spacing w:after="0" w:line="240" w:lineRule="auto"/>
    </w:pPr>
    <w:rPr>
      <w:rFonts w:ascii="Times New Roman" w:eastAsia="Arial" w:hAnsi="Times New Roman" w:cs="Times New Roman"/>
      <w:kern w:val="3"/>
      <w:sz w:val="28"/>
      <w:szCs w:val="28"/>
      <w:lang w:eastAsia="zh-CN"/>
    </w:rPr>
  </w:style>
  <w:style w:type="table" w:styleId="a6">
    <w:name w:val="Table Grid"/>
    <w:basedOn w:val="a1"/>
    <w:uiPriority w:val="59"/>
    <w:rsid w:val="0063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218BB"/>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A218BB"/>
    <w:pPr>
      <w:suppressAutoHyphens w:val="0"/>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BF74AC"/>
    <w:rPr>
      <w:rFonts w:asciiTheme="majorHAnsi" w:eastAsiaTheme="majorEastAsia" w:hAnsiTheme="majorHAnsi" w:cstheme="majorBidi"/>
      <w:b/>
      <w:bCs/>
      <w:color w:val="4F81BD" w:themeColor="accent1"/>
      <w:sz w:val="26"/>
      <w:szCs w:val="26"/>
      <w:lang w:eastAsia="ar-SA"/>
    </w:rPr>
  </w:style>
  <w:style w:type="paragraph" w:styleId="a8">
    <w:name w:val="Body Text"/>
    <w:basedOn w:val="a"/>
    <w:link w:val="a9"/>
    <w:uiPriority w:val="99"/>
    <w:unhideWhenUsed/>
    <w:rsid w:val="00BF74AC"/>
    <w:pPr>
      <w:spacing w:after="120"/>
    </w:pPr>
  </w:style>
  <w:style w:type="character" w:customStyle="1" w:styleId="a9">
    <w:name w:val="Основной текст Знак"/>
    <w:basedOn w:val="a0"/>
    <w:link w:val="a8"/>
    <w:uiPriority w:val="99"/>
    <w:rsid w:val="00BF74AC"/>
    <w:rPr>
      <w:rFonts w:ascii="Times New Roman" w:eastAsia="Times New Roman" w:hAnsi="Times New Roman" w:cs="Times New Roman"/>
      <w:sz w:val="20"/>
      <w:szCs w:val="20"/>
      <w:lang w:eastAsia="ar-SA"/>
    </w:rPr>
  </w:style>
  <w:style w:type="paragraph" w:styleId="aa">
    <w:name w:val="header"/>
    <w:basedOn w:val="a"/>
    <w:link w:val="ab"/>
    <w:uiPriority w:val="99"/>
    <w:unhideWhenUsed/>
    <w:rsid w:val="00BF74AC"/>
    <w:pPr>
      <w:tabs>
        <w:tab w:val="center" w:pos="4677"/>
        <w:tab w:val="right" w:pos="9355"/>
      </w:tabs>
      <w:suppressAutoHyphens w:val="0"/>
    </w:pPr>
    <w:rPr>
      <w:sz w:val="24"/>
      <w:szCs w:val="24"/>
      <w:lang w:val="x-none" w:eastAsia="x-none"/>
    </w:rPr>
  </w:style>
  <w:style w:type="character" w:customStyle="1" w:styleId="ab">
    <w:name w:val="Верхний колонтитул Знак"/>
    <w:basedOn w:val="a0"/>
    <w:link w:val="aa"/>
    <w:uiPriority w:val="99"/>
    <w:rsid w:val="00BF74AC"/>
    <w:rPr>
      <w:rFonts w:ascii="Times New Roman" w:eastAsia="Times New Roman" w:hAnsi="Times New Roman" w:cs="Times New Roman"/>
      <w:sz w:val="24"/>
      <w:szCs w:val="24"/>
      <w:lang w:val="x-none" w:eastAsia="x-none"/>
    </w:rPr>
  </w:style>
  <w:style w:type="character" w:styleId="ac">
    <w:name w:val="page number"/>
    <w:rsid w:val="00BF74AC"/>
  </w:style>
  <w:style w:type="paragraph" w:customStyle="1" w:styleId="ConsPlusNonformat">
    <w:name w:val="ConsPlusNonformat"/>
    <w:rsid w:val="00BF74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BF74AC"/>
    <w:rPr>
      <w:color w:val="0000FF"/>
      <w:u w:val="single"/>
    </w:rPr>
  </w:style>
  <w:style w:type="paragraph" w:customStyle="1" w:styleId="1">
    <w:name w:val="Обычный (веб)1"/>
    <w:basedOn w:val="a"/>
    <w:rsid w:val="0000163B"/>
    <w:pPr>
      <w:spacing w:before="100" w:after="100" w:line="100" w:lineRule="atLeast"/>
    </w:pPr>
    <w:rPr>
      <w:sz w:val="24"/>
      <w:szCs w:val="24"/>
    </w:rPr>
  </w:style>
  <w:style w:type="paragraph" w:customStyle="1" w:styleId="headertext">
    <w:name w:val="headertext"/>
    <w:basedOn w:val="a"/>
    <w:rsid w:val="008F79C8"/>
    <w:pPr>
      <w:suppressAutoHyphens w:val="0"/>
      <w:spacing w:before="100" w:beforeAutospacing="1" w:after="100" w:afterAutospacing="1"/>
    </w:pPr>
    <w:rPr>
      <w:sz w:val="24"/>
      <w:szCs w:val="24"/>
      <w:lang w:eastAsia="ru-RU"/>
    </w:rPr>
  </w:style>
  <w:style w:type="paragraph" w:customStyle="1" w:styleId="formattext">
    <w:name w:val="formattext"/>
    <w:basedOn w:val="a"/>
    <w:rsid w:val="008F79C8"/>
    <w:pPr>
      <w:suppressAutoHyphens w:val="0"/>
      <w:spacing w:before="100" w:beforeAutospacing="1" w:after="100" w:afterAutospacing="1"/>
    </w:pPr>
    <w:rPr>
      <w:sz w:val="24"/>
      <w:szCs w:val="24"/>
      <w:lang w:eastAsia="ru-RU"/>
    </w:rPr>
  </w:style>
  <w:style w:type="paragraph" w:styleId="ae">
    <w:name w:val="Balloon Text"/>
    <w:basedOn w:val="a"/>
    <w:link w:val="af"/>
    <w:uiPriority w:val="99"/>
    <w:semiHidden/>
    <w:unhideWhenUsed/>
    <w:rsid w:val="00CA732F"/>
    <w:rPr>
      <w:rFonts w:ascii="Tahoma" w:hAnsi="Tahoma" w:cs="Tahoma"/>
      <w:sz w:val="16"/>
      <w:szCs w:val="16"/>
    </w:rPr>
  </w:style>
  <w:style w:type="character" w:customStyle="1" w:styleId="af">
    <w:name w:val="Текст выноски Знак"/>
    <w:basedOn w:val="a0"/>
    <w:link w:val="ae"/>
    <w:uiPriority w:val="99"/>
    <w:semiHidden/>
    <w:rsid w:val="00CA732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14114">
      <w:bodyDiv w:val="1"/>
      <w:marLeft w:val="0"/>
      <w:marRight w:val="0"/>
      <w:marTop w:val="0"/>
      <w:marBottom w:val="0"/>
      <w:divBdr>
        <w:top w:val="none" w:sz="0" w:space="0" w:color="auto"/>
        <w:left w:val="none" w:sz="0" w:space="0" w:color="auto"/>
        <w:bottom w:val="none" w:sz="0" w:space="0" w:color="auto"/>
        <w:right w:val="none" w:sz="0" w:space="0" w:color="auto"/>
      </w:divBdr>
    </w:div>
    <w:div w:id="1215314740">
      <w:bodyDiv w:val="1"/>
      <w:marLeft w:val="0"/>
      <w:marRight w:val="0"/>
      <w:marTop w:val="0"/>
      <w:marBottom w:val="0"/>
      <w:divBdr>
        <w:top w:val="none" w:sz="0" w:space="0" w:color="auto"/>
        <w:left w:val="none" w:sz="0" w:space="0" w:color="auto"/>
        <w:bottom w:val="none" w:sz="0" w:space="0" w:color="auto"/>
        <w:right w:val="none" w:sz="0" w:space="0" w:color="auto"/>
      </w:divBdr>
      <w:divsChild>
        <w:div w:id="960840360">
          <w:marLeft w:val="0"/>
          <w:marRight w:val="0"/>
          <w:marTop w:val="0"/>
          <w:marBottom w:val="0"/>
          <w:divBdr>
            <w:top w:val="none" w:sz="0" w:space="0" w:color="auto"/>
            <w:left w:val="none" w:sz="0" w:space="0" w:color="auto"/>
            <w:bottom w:val="none" w:sz="0" w:space="0" w:color="auto"/>
            <w:right w:val="none" w:sz="0" w:space="0" w:color="auto"/>
          </w:divBdr>
          <w:divsChild>
            <w:div w:id="1041319459">
              <w:marLeft w:val="0"/>
              <w:marRight w:val="0"/>
              <w:marTop w:val="0"/>
              <w:marBottom w:val="0"/>
              <w:divBdr>
                <w:top w:val="none" w:sz="0" w:space="0" w:color="auto"/>
                <w:left w:val="none" w:sz="0" w:space="0" w:color="auto"/>
                <w:bottom w:val="none" w:sz="0" w:space="0" w:color="auto"/>
                <w:right w:val="none" w:sz="0" w:space="0" w:color="auto"/>
              </w:divBdr>
              <w:divsChild>
                <w:div w:id="5807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324">
          <w:marLeft w:val="0"/>
          <w:marRight w:val="0"/>
          <w:marTop w:val="0"/>
          <w:marBottom w:val="0"/>
          <w:divBdr>
            <w:top w:val="none" w:sz="0" w:space="0" w:color="auto"/>
            <w:left w:val="none" w:sz="0" w:space="0" w:color="auto"/>
            <w:bottom w:val="none" w:sz="0" w:space="0" w:color="auto"/>
            <w:right w:val="none" w:sz="0" w:space="0" w:color="auto"/>
          </w:divBdr>
          <w:divsChild>
            <w:div w:id="2132244783">
              <w:marLeft w:val="0"/>
              <w:marRight w:val="0"/>
              <w:marTop w:val="0"/>
              <w:marBottom w:val="0"/>
              <w:divBdr>
                <w:top w:val="none" w:sz="0" w:space="0" w:color="auto"/>
                <w:left w:val="none" w:sz="0" w:space="0" w:color="auto"/>
                <w:bottom w:val="none" w:sz="0" w:space="0" w:color="auto"/>
                <w:right w:val="none" w:sz="0" w:space="0" w:color="auto"/>
              </w:divBdr>
              <w:divsChild>
                <w:div w:id="9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42600531" TargetMode="External"/><Relationship Id="rId18" Type="http://schemas.openxmlformats.org/officeDocument/2006/relationships/hyperlink" Target="https://docs.cntd.ru/document/90232459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cntd.ru/document/420388048" TargetMode="External"/><Relationship Id="rId7" Type="http://schemas.openxmlformats.org/officeDocument/2006/relationships/footnotes" Target="footnotes.xml"/><Relationship Id="rId12" Type="http://schemas.openxmlformats.org/officeDocument/2006/relationships/hyperlink" Target="https://docs.cntd.ru/document/902288595" TargetMode="External"/><Relationship Id="rId17" Type="http://schemas.openxmlformats.org/officeDocument/2006/relationships/hyperlink" Target="https://docs.cntd.ru/document/902324591" TargetMode="External"/><Relationship Id="rId25" Type="http://schemas.openxmlformats.org/officeDocument/2006/relationships/hyperlink" Target="https://docs.cntd.ru/document/566144088" TargetMode="External"/><Relationship Id="rId2" Type="http://schemas.openxmlformats.org/officeDocument/2006/relationships/numbering" Target="numbering.xml"/><Relationship Id="rId16" Type="http://schemas.openxmlformats.org/officeDocument/2006/relationships/hyperlink" Target="https://docs.cntd.ru/document/566144088" TargetMode="External"/><Relationship Id="rId20" Type="http://schemas.openxmlformats.org/officeDocument/2006/relationships/hyperlink" Target="https://docs.cntd.ru/document/4203322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376375" TargetMode="External"/><Relationship Id="rId24" Type="http://schemas.openxmlformats.org/officeDocument/2006/relationships/hyperlink" Target="https://docs.cntd.ru/document/566144088" TargetMode="External"/><Relationship Id="rId5" Type="http://schemas.openxmlformats.org/officeDocument/2006/relationships/settings" Target="settings.xml"/><Relationship Id="rId15" Type="http://schemas.openxmlformats.org/officeDocument/2006/relationships/hyperlink" Target="https://docs.cntd.ru/document/566144088" TargetMode="External"/><Relationship Id="rId23" Type="http://schemas.openxmlformats.org/officeDocument/2006/relationships/hyperlink" Target="https://docs.cntd.ru/document/566144088" TargetMode="External"/><Relationship Id="rId28" Type="http://schemas.openxmlformats.org/officeDocument/2006/relationships/fontTable" Target="fontTable.xml"/><Relationship Id="rId10" Type="http://schemas.openxmlformats.org/officeDocument/2006/relationships/hyperlink" Target="https://docs.cntd.ru/document/902376375" TargetMode="External"/><Relationship Id="rId19" Type="http://schemas.openxmlformats.org/officeDocument/2006/relationships/hyperlink" Target="https://docs.cntd.ru/document/420332284" TargetMode="External"/><Relationship Id="rId4" Type="http://schemas.microsoft.com/office/2007/relationships/stylesWithEffects" Target="stylesWithEffects.xml"/><Relationship Id="rId9" Type="http://schemas.openxmlformats.org/officeDocument/2006/relationships/hyperlink" Target="https://docs.cntd.ru/document/902376375" TargetMode="External"/><Relationship Id="rId14" Type="http://schemas.openxmlformats.org/officeDocument/2006/relationships/hyperlink" Target="https://docs.cntd.ru/document/542600531" TargetMode="External"/><Relationship Id="rId22" Type="http://schemas.openxmlformats.org/officeDocument/2006/relationships/hyperlink" Target="https://docs.cntd.ru/document/420388048"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CD63-A288-4C63-8E78-519368DC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3</cp:revision>
  <cp:lastPrinted>2021-10-27T11:56:00Z</cp:lastPrinted>
  <dcterms:created xsi:type="dcterms:W3CDTF">2021-10-27T07:10:00Z</dcterms:created>
  <dcterms:modified xsi:type="dcterms:W3CDTF">2021-10-27T11:58:00Z</dcterms:modified>
</cp:coreProperties>
</file>