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9C" w:rsidRDefault="004C039C" w:rsidP="004C039C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E73" w:rsidRDefault="00ED0E73" w:rsidP="004C039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D0E73" w:rsidRDefault="00ED0E73" w:rsidP="004C039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D0E73" w:rsidRDefault="00ED0E73" w:rsidP="004C039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D0E73" w:rsidRDefault="00ED0E73" w:rsidP="004C039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D0E73" w:rsidRDefault="00ED0E73" w:rsidP="00ED0E73">
      <w:pPr>
        <w:rPr>
          <w:rFonts w:ascii="Times New Roman" w:hAnsi="Times New Roman" w:cs="Times New Roman"/>
          <w:b/>
          <w:sz w:val="28"/>
          <w:szCs w:val="28"/>
        </w:rPr>
      </w:pPr>
    </w:p>
    <w:p w:rsidR="00ED0E73" w:rsidRPr="00A962E7" w:rsidRDefault="00ED0E73" w:rsidP="00ED0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962E7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КАРПОГОРСКОЕ</w:t>
      </w:r>
      <w:r w:rsidRPr="00A962E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2E7">
        <w:rPr>
          <w:rFonts w:ascii="Times New Roman" w:hAnsi="Times New Roman" w:cs="Times New Roman"/>
          <w:b/>
          <w:sz w:val="28"/>
          <w:szCs w:val="28"/>
        </w:rPr>
        <w:t xml:space="preserve">ПИНЕЖСКОГО МУНИЦИПАЛЬНОГО РАЙОНА </w:t>
      </w:r>
    </w:p>
    <w:p w:rsidR="00ED0E73" w:rsidRPr="00A962E7" w:rsidRDefault="00ED0E73" w:rsidP="00ED0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E7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ED0E73" w:rsidRPr="00A962E7" w:rsidRDefault="00ED0E73" w:rsidP="00ED0E73">
      <w:pPr>
        <w:rPr>
          <w:rFonts w:ascii="Times New Roman" w:hAnsi="Times New Roman" w:cs="Times New Roman"/>
          <w:b/>
          <w:sz w:val="28"/>
          <w:szCs w:val="28"/>
        </w:rPr>
      </w:pPr>
    </w:p>
    <w:p w:rsidR="00ED0E73" w:rsidRPr="00A962E7" w:rsidRDefault="00ED0E73" w:rsidP="00ED0E73">
      <w:pPr>
        <w:pStyle w:val="Style4"/>
        <w:widowControl/>
        <w:spacing w:before="154"/>
        <w:ind w:left="284"/>
        <w:jc w:val="center"/>
        <w:rPr>
          <w:rStyle w:val="FontStyle14"/>
          <w:spacing w:val="70"/>
          <w:sz w:val="28"/>
          <w:szCs w:val="28"/>
        </w:rPr>
      </w:pPr>
      <w:r w:rsidRPr="00A962E7">
        <w:rPr>
          <w:rStyle w:val="FontStyle14"/>
          <w:spacing w:val="70"/>
          <w:sz w:val="28"/>
          <w:szCs w:val="28"/>
        </w:rPr>
        <w:t>ПОСТАНОВЛЕНИЕ</w:t>
      </w:r>
    </w:p>
    <w:p w:rsidR="00ED0E73" w:rsidRPr="00A962E7" w:rsidRDefault="00ED0E73" w:rsidP="00ED0E73">
      <w:pPr>
        <w:pStyle w:val="Style5"/>
        <w:widowControl/>
        <w:spacing w:line="240" w:lineRule="exact"/>
        <w:ind w:left="284" w:firstLine="0"/>
        <w:jc w:val="center"/>
      </w:pPr>
    </w:p>
    <w:p w:rsidR="00ED0E73" w:rsidRPr="00A962E7" w:rsidRDefault="00ED0E73" w:rsidP="00ED0E73">
      <w:pPr>
        <w:pStyle w:val="Style5"/>
        <w:widowControl/>
        <w:spacing w:line="240" w:lineRule="exact"/>
        <w:ind w:left="284" w:firstLine="0"/>
        <w:jc w:val="center"/>
      </w:pPr>
    </w:p>
    <w:p w:rsidR="00ED0E73" w:rsidRPr="00A962E7" w:rsidRDefault="00ED0E73" w:rsidP="00ED0E73">
      <w:pPr>
        <w:pStyle w:val="Style5"/>
        <w:widowControl/>
        <w:spacing w:before="173"/>
        <w:ind w:firstLine="0"/>
        <w:jc w:val="center"/>
        <w:rPr>
          <w:rStyle w:val="FontStyle15"/>
          <w:sz w:val="28"/>
          <w:szCs w:val="28"/>
        </w:rPr>
      </w:pPr>
      <w:r w:rsidRPr="00BD7370">
        <w:rPr>
          <w:rStyle w:val="FontStyle15"/>
          <w:sz w:val="28"/>
          <w:szCs w:val="28"/>
        </w:rPr>
        <w:t xml:space="preserve">от </w:t>
      </w:r>
      <w:r>
        <w:rPr>
          <w:rStyle w:val="FontStyle15"/>
          <w:sz w:val="28"/>
          <w:szCs w:val="28"/>
        </w:rPr>
        <w:t>17</w:t>
      </w:r>
      <w:r w:rsidRPr="00BD7370">
        <w:rPr>
          <w:rStyle w:val="FontStyle15"/>
          <w:sz w:val="28"/>
          <w:szCs w:val="28"/>
        </w:rPr>
        <w:t xml:space="preserve"> февраля  2023 года           № </w:t>
      </w:r>
      <w:r>
        <w:rPr>
          <w:rStyle w:val="FontStyle15"/>
          <w:sz w:val="28"/>
          <w:szCs w:val="28"/>
        </w:rPr>
        <w:t>8</w:t>
      </w:r>
    </w:p>
    <w:p w:rsidR="00ED0E73" w:rsidRPr="00A962E7" w:rsidRDefault="00ED0E73" w:rsidP="00ED0E73">
      <w:pPr>
        <w:pStyle w:val="Style6"/>
        <w:widowControl/>
        <w:spacing w:line="240" w:lineRule="exact"/>
        <w:ind w:left="284"/>
      </w:pPr>
    </w:p>
    <w:p w:rsidR="00ED0E73" w:rsidRPr="00A962E7" w:rsidRDefault="00ED0E73" w:rsidP="00ED0E73">
      <w:pPr>
        <w:pStyle w:val="Style6"/>
        <w:widowControl/>
        <w:spacing w:line="240" w:lineRule="exact"/>
        <w:ind w:left="284"/>
        <w:jc w:val="center"/>
      </w:pPr>
    </w:p>
    <w:p w:rsidR="00ED0E73" w:rsidRPr="00A962E7" w:rsidRDefault="00ED0E73" w:rsidP="00ED0E73">
      <w:pPr>
        <w:pStyle w:val="Style6"/>
        <w:widowControl/>
        <w:spacing w:before="91"/>
        <w:ind w:left="284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A962E7">
        <w:rPr>
          <w:rStyle w:val="FontStyle16"/>
          <w:sz w:val="28"/>
          <w:szCs w:val="28"/>
        </w:rPr>
        <w:t xml:space="preserve">. </w:t>
      </w:r>
      <w:r>
        <w:rPr>
          <w:rStyle w:val="FontStyle16"/>
          <w:sz w:val="28"/>
          <w:szCs w:val="28"/>
        </w:rPr>
        <w:t>Карпогоры</w:t>
      </w:r>
    </w:p>
    <w:p w:rsidR="00ED0E73" w:rsidRPr="00A962E7" w:rsidRDefault="00ED0E73" w:rsidP="00ED0E73">
      <w:pPr>
        <w:pStyle w:val="1"/>
        <w:spacing w:line="360" w:lineRule="auto"/>
        <w:jc w:val="left"/>
        <w:rPr>
          <w:color w:val="000000"/>
        </w:rPr>
      </w:pPr>
    </w:p>
    <w:p w:rsidR="00ED0E73" w:rsidRPr="00B16AA7" w:rsidRDefault="00ED0E73" w:rsidP="00ED0E7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0E73" w:rsidRPr="005A7BEF" w:rsidRDefault="00ED0E73" w:rsidP="00ED0E7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EF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</w:t>
      </w:r>
      <w:r w:rsidRPr="005A7B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0E73" w:rsidRPr="005A7BEF" w:rsidRDefault="00ED0E73" w:rsidP="00ED0E7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0E73" w:rsidRPr="005A7BEF" w:rsidRDefault="00ED0E73" w:rsidP="00ED0E73">
      <w:pPr>
        <w:shd w:val="clear" w:color="auto" w:fill="FFFFFF"/>
        <w:ind w:firstLine="709"/>
        <w:jc w:val="both"/>
        <w:textAlignment w:val="baseline"/>
        <w:rPr>
          <w:rFonts w:ascii="Times New Roman" w:eastAsia="Calibri" w:hAnsi="Times New Roman" w:cs="Times New Roman"/>
          <w:b/>
          <w:spacing w:val="30"/>
          <w:sz w:val="28"/>
          <w:szCs w:val="28"/>
        </w:rPr>
      </w:pPr>
      <w:r w:rsidRPr="005A7BEF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ст. 179 Бюджетного кодекса Российской Федерации </w:t>
      </w:r>
      <w:r w:rsidRPr="005A7BEF">
        <w:rPr>
          <w:rFonts w:ascii="Times New Roman" w:hAnsi="Times New Roman" w:cs="Times New Roman"/>
          <w:sz w:val="28"/>
          <w:szCs w:val="28"/>
        </w:rPr>
        <w:t xml:space="preserve"> </w:t>
      </w:r>
      <w:r w:rsidRPr="004E1E3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Карпогорское</w:t>
      </w:r>
      <w:r w:rsidRPr="004E1E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30"/>
          <w:sz w:val="28"/>
          <w:szCs w:val="28"/>
        </w:rPr>
        <w:t>пос</w:t>
      </w:r>
      <w:r w:rsidRPr="004E1E36">
        <w:rPr>
          <w:rFonts w:ascii="Times New Roman" w:eastAsia="Calibri" w:hAnsi="Times New Roman" w:cs="Times New Roman"/>
          <w:b/>
          <w:spacing w:val="30"/>
          <w:sz w:val="28"/>
          <w:szCs w:val="28"/>
        </w:rPr>
        <w:t>тановляет:</w:t>
      </w:r>
    </w:p>
    <w:p w:rsidR="00ED0E73" w:rsidRDefault="00ED0E73" w:rsidP="00ED0E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«Порядок принятия решения о разработке муниципальных программ, их формирования и реализации»</w:t>
      </w:r>
    </w:p>
    <w:p w:rsidR="00ED0E73" w:rsidRDefault="00ED0E73" w:rsidP="00ED0E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«Порядок проведения оценки эффективности реализации муниципальных программ».</w:t>
      </w:r>
    </w:p>
    <w:p w:rsidR="00ED0E73" w:rsidRDefault="00ED0E73" w:rsidP="00ED0E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оставляю за собой </w:t>
      </w:r>
    </w:p>
    <w:p w:rsidR="00ED0E73" w:rsidRDefault="00ED0E73" w:rsidP="00ED0E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опубликования.</w:t>
      </w:r>
    </w:p>
    <w:p w:rsidR="00ED0E73" w:rsidRDefault="00ED0E73" w:rsidP="00ED0E7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0E73" w:rsidRDefault="00ED0E73" w:rsidP="00ED0E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E73" w:rsidRDefault="00ED0E73" w:rsidP="00ED0E73">
      <w:pPr>
        <w:rPr>
          <w:rFonts w:ascii="Times New Roman" w:hAnsi="Times New Roman" w:cs="Times New Roman"/>
          <w:sz w:val="28"/>
          <w:szCs w:val="28"/>
        </w:rPr>
      </w:pPr>
    </w:p>
    <w:p w:rsidR="00ED0E73" w:rsidRPr="001F1298" w:rsidRDefault="00ED0E73" w:rsidP="00ED0E73">
      <w:pPr>
        <w:jc w:val="both"/>
        <w:rPr>
          <w:rFonts w:ascii="Times New Roman" w:hAnsi="Times New Roman" w:cs="Times New Roman"/>
          <w:sz w:val="28"/>
          <w:szCs w:val="28"/>
        </w:rPr>
      </w:pPr>
      <w:r w:rsidRPr="001F1298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1F1298">
        <w:rPr>
          <w:rFonts w:ascii="Times New Roman" w:hAnsi="Times New Roman" w:cs="Times New Roman"/>
          <w:sz w:val="28"/>
          <w:szCs w:val="28"/>
        </w:rPr>
        <w:tab/>
      </w:r>
      <w:r w:rsidRPr="001F1298">
        <w:rPr>
          <w:rFonts w:ascii="Times New Roman" w:hAnsi="Times New Roman" w:cs="Times New Roman"/>
          <w:sz w:val="28"/>
          <w:szCs w:val="28"/>
        </w:rPr>
        <w:tab/>
      </w:r>
      <w:r w:rsidRPr="001F129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F1298">
        <w:rPr>
          <w:rFonts w:ascii="Times New Roman" w:hAnsi="Times New Roman" w:cs="Times New Roman"/>
          <w:sz w:val="28"/>
          <w:szCs w:val="28"/>
        </w:rPr>
        <w:t xml:space="preserve">         И.М. Яковлев  </w:t>
      </w:r>
    </w:p>
    <w:p w:rsidR="00ED0E73" w:rsidRPr="001F1298" w:rsidRDefault="00ED0E73" w:rsidP="00ED0E73">
      <w:pPr>
        <w:rPr>
          <w:sz w:val="28"/>
          <w:szCs w:val="28"/>
        </w:rPr>
      </w:pPr>
    </w:p>
    <w:p w:rsidR="00C569FB" w:rsidRDefault="004C039C" w:rsidP="004C039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039C">
        <w:rPr>
          <w:rFonts w:ascii="Times New Roman" w:hAnsi="Times New Roman" w:cs="Times New Roman"/>
          <w:sz w:val="28"/>
          <w:szCs w:val="28"/>
        </w:rPr>
        <w:lastRenderedPageBreak/>
        <w:t>Утвержден </w:t>
      </w:r>
      <w:r w:rsidRPr="004C039C">
        <w:rPr>
          <w:rFonts w:ascii="Times New Roman" w:hAnsi="Times New Roman" w:cs="Times New Roman"/>
          <w:sz w:val="28"/>
          <w:szCs w:val="28"/>
        </w:rPr>
        <w:br/>
        <w:t xml:space="preserve">постановлением Администрации </w:t>
      </w:r>
    </w:p>
    <w:p w:rsidR="00C569FB" w:rsidRDefault="00C569FB" w:rsidP="00C569F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39C" w:rsidRPr="004C039C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C039C" w:rsidRPr="004C039C">
        <w:rPr>
          <w:rFonts w:ascii="Times New Roman" w:hAnsi="Times New Roman" w:cs="Times New Roman"/>
          <w:sz w:val="28"/>
          <w:szCs w:val="28"/>
        </w:rPr>
        <w:t>оселения</w:t>
      </w:r>
    </w:p>
    <w:p w:rsidR="004C039C" w:rsidRPr="004C039C" w:rsidRDefault="004C039C" w:rsidP="004C039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 </w:t>
      </w:r>
      <w:r w:rsidR="00B02F9C">
        <w:rPr>
          <w:rFonts w:ascii="Times New Roman" w:hAnsi="Times New Roman" w:cs="Times New Roman"/>
          <w:sz w:val="28"/>
          <w:szCs w:val="28"/>
        </w:rPr>
        <w:t xml:space="preserve">«Карпогорское» </w:t>
      </w:r>
      <w:r w:rsidR="00C569FB">
        <w:rPr>
          <w:rFonts w:ascii="Times New Roman" w:hAnsi="Times New Roman" w:cs="Times New Roman"/>
          <w:sz w:val="28"/>
          <w:szCs w:val="28"/>
        </w:rPr>
        <w:t>от</w:t>
      </w:r>
      <w:r w:rsidR="00B02F9C">
        <w:rPr>
          <w:rFonts w:ascii="Times New Roman" w:hAnsi="Times New Roman" w:cs="Times New Roman"/>
          <w:sz w:val="28"/>
          <w:szCs w:val="28"/>
        </w:rPr>
        <w:t xml:space="preserve"> 17.02.2023</w:t>
      </w:r>
      <w:r w:rsidR="00C569FB">
        <w:rPr>
          <w:rFonts w:ascii="Times New Roman" w:hAnsi="Times New Roman" w:cs="Times New Roman"/>
          <w:sz w:val="28"/>
          <w:szCs w:val="28"/>
        </w:rPr>
        <w:t>г. №</w:t>
      </w:r>
      <w:r w:rsidR="00B02F9C">
        <w:rPr>
          <w:rFonts w:ascii="Times New Roman" w:hAnsi="Times New Roman" w:cs="Times New Roman"/>
          <w:sz w:val="28"/>
          <w:szCs w:val="28"/>
        </w:rPr>
        <w:t>8</w:t>
      </w:r>
    </w:p>
    <w:p w:rsidR="00B02F9C" w:rsidRDefault="00B02F9C" w:rsidP="00C569FB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C039C" w:rsidRPr="004C039C" w:rsidRDefault="004C039C" w:rsidP="00C569FB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Порядок</w:t>
      </w:r>
      <w:r w:rsidRPr="004C039C">
        <w:rPr>
          <w:rFonts w:ascii="Times New Roman" w:hAnsi="Times New Roman" w:cs="Times New Roman"/>
          <w:sz w:val="28"/>
          <w:szCs w:val="28"/>
        </w:rPr>
        <w:br/>
        <w:t>принятия решения о разработке муниципальных программ,</w:t>
      </w:r>
      <w:r w:rsidRPr="004C039C">
        <w:rPr>
          <w:rFonts w:ascii="Times New Roman" w:hAnsi="Times New Roman" w:cs="Times New Roman"/>
          <w:sz w:val="28"/>
          <w:szCs w:val="28"/>
        </w:rPr>
        <w:br/>
        <w:t>их формирования и реализации</w:t>
      </w:r>
      <w:r w:rsidR="00B02F9C">
        <w:rPr>
          <w:rFonts w:ascii="Times New Roman" w:hAnsi="Times New Roman" w:cs="Times New Roman"/>
          <w:sz w:val="28"/>
          <w:szCs w:val="28"/>
        </w:rPr>
        <w:t>.</w:t>
      </w:r>
    </w:p>
    <w:p w:rsidR="00B02F9C" w:rsidRDefault="00B02F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правила принятия решения о разработке муниципальных программ </w:t>
      </w:r>
      <w:r w:rsidR="00B02F9C">
        <w:rPr>
          <w:rFonts w:ascii="Times New Roman" w:hAnsi="Times New Roman" w:cs="Times New Roman"/>
          <w:sz w:val="28"/>
          <w:szCs w:val="28"/>
        </w:rPr>
        <w:t>Сельского поселения «Карпогорское»</w:t>
      </w:r>
      <w:r w:rsidRPr="004C039C">
        <w:rPr>
          <w:rFonts w:ascii="Times New Roman" w:hAnsi="Times New Roman" w:cs="Times New Roman"/>
          <w:sz w:val="28"/>
          <w:szCs w:val="28"/>
        </w:rPr>
        <w:t>(далее – муниципальные программы), последовательность действий на каждом этапе процесса формирования и реа</w:t>
      </w:r>
      <w:r w:rsidR="00D50FDC">
        <w:rPr>
          <w:rFonts w:ascii="Times New Roman" w:hAnsi="Times New Roman" w:cs="Times New Roman"/>
          <w:sz w:val="28"/>
          <w:szCs w:val="28"/>
        </w:rPr>
        <w:t>лизации муниципальных программ.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1.2. Муниципальной программой является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муниципальной политики, обеспечивающих в рамках реализации ключевых муниципальных функций достижение приоритетов и целей муниципальной политики в сфере социально-экономического развития </w:t>
      </w:r>
      <w:r w:rsidR="00A464DD">
        <w:rPr>
          <w:rFonts w:ascii="Times New Roman" w:hAnsi="Times New Roman" w:cs="Times New Roman"/>
          <w:sz w:val="28"/>
          <w:szCs w:val="28"/>
        </w:rPr>
        <w:t>с</w:t>
      </w:r>
      <w:r w:rsidR="00B02F9C">
        <w:rPr>
          <w:rFonts w:ascii="Times New Roman" w:hAnsi="Times New Roman" w:cs="Times New Roman"/>
          <w:sz w:val="28"/>
          <w:szCs w:val="28"/>
        </w:rPr>
        <w:t xml:space="preserve">ельского поселения «Карпогорское» </w:t>
      </w:r>
      <w:r w:rsidRPr="004C039C">
        <w:rPr>
          <w:rFonts w:ascii="Times New Roman" w:hAnsi="Times New Roman" w:cs="Times New Roman"/>
          <w:sz w:val="28"/>
          <w:szCs w:val="28"/>
        </w:rPr>
        <w:t>(далее – сельское поселение).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В настоящем Порядке </w:t>
      </w:r>
      <w:r w:rsidR="00D50FDC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- перечень муниципальных программ – утвержденный постановлением Администрации </w:t>
      </w:r>
      <w:r w:rsidR="00A464DD">
        <w:rPr>
          <w:rFonts w:ascii="Times New Roman" w:hAnsi="Times New Roman" w:cs="Times New Roman"/>
          <w:sz w:val="28"/>
          <w:szCs w:val="28"/>
        </w:rPr>
        <w:t>с</w:t>
      </w:r>
      <w:r w:rsidR="00B02F9C">
        <w:rPr>
          <w:rFonts w:ascii="Times New Roman" w:hAnsi="Times New Roman" w:cs="Times New Roman"/>
          <w:sz w:val="28"/>
          <w:szCs w:val="28"/>
        </w:rPr>
        <w:t>ельского поселения «Карпогорское»</w:t>
      </w:r>
      <w:r w:rsidR="00A464DD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перечень, определяющий программы, подлежащие разработке и реализации в соо</w:t>
      </w:r>
      <w:r w:rsidR="00D50FDC">
        <w:rPr>
          <w:rFonts w:ascii="Times New Roman" w:hAnsi="Times New Roman" w:cs="Times New Roman"/>
          <w:sz w:val="28"/>
          <w:szCs w:val="28"/>
        </w:rPr>
        <w:t>тветствии с настоящим Порядком;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муниципальная программа – система мероприятий и инструментов муниципальной политики, обеспечивающая достижение приоритетов и целей в соответствующей сфере социально-экономическог</w:t>
      </w:r>
      <w:r w:rsidR="00D50FDC">
        <w:rPr>
          <w:rFonts w:ascii="Times New Roman" w:hAnsi="Times New Roman" w:cs="Times New Roman"/>
          <w:sz w:val="28"/>
          <w:szCs w:val="28"/>
        </w:rPr>
        <w:t>о развития сельского поселения;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подпрограмма муниципальной программы – составная часть муниципальной программы, формируемая с учетом согласованности с параметрами муниципальной программы (по целям, срокам и ресурсам), выделенная по направлениям (отраслям) развития соответствующей</w:t>
      </w:r>
      <w:r w:rsidR="00D50FDC">
        <w:rPr>
          <w:rFonts w:ascii="Times New Roman" w:hAnsi="Times New Roman" w:cs="Times New Roman"/>
          <w:sz w:val="28"/>
          <w:szCs w:val="28"/>
        </w:rPr>
        <w:t xml:space="preserve"> социально-экономической сферы;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- администратор муниципальной программы –Администрация </w:t>
      </w:r>
      <w:r w:rsidR="00B02F9C">
        <w:rPr>
          <w:rFonts w:ascii="Times New Roman" w:hAnsi="Times New Roman" w:cs="Times New Roman"/>
          <w:sz w:val="28"/>
          <w:szCs w:val="28"/>
        </w:rPr>
        <w:t>Сельского поселения «Карпогорское»</w:t>
      </w:r>
      <w:r w:rsidR="00A464DD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(далее – Администрация сельского поселения), отвечающая за разработку и реализацию муниципальной программы;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lastRenderedPageBreak/>
        <w:t>- ответственный исполнитель подпрограммы – Администрация сельского поселения, отвечающая за разработку и реализацию подпрограммы муниципальной пр</w:t>
      </w:r>
      <w:r w:rsidR="00D50FDC">
        <w:rPr>
          <w:rFonts w:ascii="Times New Roman" w:hAnsi="Times New Roman" w:cs="Times New Roman"/>
          <w:sz w:val="28"/>
          <w:szCs w:val="28"/>
        </w:rPr>
        <w:t>ограммы;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исполнитель основных мероприятий муниципальной программы и (или) подпрограммы муниципальной программы – Администрация сельского поселения, юридическое или физическое лицо, осуществляющие реализацию одного или нескольких основных мероприятий (мероприятий) муниципальной программы и (или) подпро</w:t>
      </w:r>
      <w:r w:rsidR="00D50FDC">
        <w:rPr>
          <w:rFonts w:ascii="Times New Roman" w:hAnsi="Times New Roman" w:cs="Times New Roman"/>
          <w:sz w:val="28"/>
          <w:szCs w:val="28"/>
        </w:rPr>
        <w:t>граммы муниципальной программы;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основное мероприятие муниципальной программы и (или) подпрограммы – комплекс взаимосвязанных мероприятий (мер, действий, проектов и т.д.) являющийся одним из способов достижения цели муниципальной программы и (или) подпрограммы.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Муниципальная программа должна содержать (в</w:t>
      </w:r>
      <w:r w:rsidR="00D50FDC">
        <w:rPr>
          <w:rFonts w:ascii="Times New Roman" w:hAnsi="Times New Roman" w:cs="Times New Roman"/>
          <w:sz w:val="28"/>
          <w:szCs w:val="28"/>
        </w:rPr>
        <w:t xml:space="preserve"> указанной последовательности):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3.1. П</w:t>
      </w:r>
      <w:r w:rsidR="00D50FDC">
        <w:rPr>
          <w:rFonts w:ascii="Times New Roman" w:hAnsi="Times New Roman" w:cs="Times New Roman"/>
          <w:sz w:val="28"/>
          <w:szCs w:val="28"/>
        </w:rPr>
        <w:t>аспорт муниципальной программы.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3.2. Текстовую часть, которая состоит из следующих </w:t>
      </w:r>
      <w:r w:rsidR="00D50FDC">
        <w:rPr>
          <w:rFonts w:ascii="Times New Roman" w:hAnsi="Times New Roman" w:cs="Times New Roman"/>
          <w:sz w:val="28"/>
          <w:szCs w:val="28"/>
        </w:rPr>
        <w:t>разделов: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общая характеристика социально-экономической сферы реал</w:t>
      </w:r>
      <w:r w:rsidR="00D50FDC">
        <w:rPr>
          <w:rFonts w:ascii="Times New Roman" w:hAnsi="Times New Roman" w:cs="Times New Roman"/>
          <w:sz w:val="28"/>
          <w:szCs w:val="28"/>
        </w:rPr>
        <w:t>изации муниципальной программы;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приоритеты муниципальной политики в сфере реализации муниципальной программы, цели, целевые показатели, описание ожидаемых конечных результатов, сроки и этапы реал</w:t>
      </w:r>
      <w:r w:rsidR="00D50FDC">
        <w:rPr>
          <w:rFonts w:ascii="Times New Roman" w:hAnsi="Times New Roman" w:cs="Times New Roman"/>
          <w:sz w:val="28"/>
          <w:szCs w:val="28"/>
        </w:rPr>
        <w:t>изации муниципальной программы;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-обобщенная характеристика основных мероприятий муницип</w:t>
      </w:r>
      <w:r w:rsidR="00D50FDC">
        <w:rPr>
          <w:rFonts w:ascii="Times New Roman" w:hAnsi="Times New Roman" w:cs="Times New Roman"/>
          <w:sz w:val="28"/>
          <w:szCs w:val="28"/>
        </w:rPr>
        <w:t>альной программы и подпрограмм;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обоснование ресурсного обесп</w:t>
      </w:r>
      <w:r w:rsidR="00D50FDC">
        <w:rPr>
          <w:rFonts w:ascii="Times New Roman" w:hAnsi="Times New Roman" w:cs="Times New Roman"/>
          <w:sz w:val="28"/>
          <w:szCs w:val="28"/>
        </w:rPr>
        <w:t>ечения муниципальной программы;</w:t>
      </w:r>
    </w:p>
    <w:p w:rsidR="00D50FDC" w:rsidRDefault="00D50FD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039C" w:rsidRPr="004C039C">
        <w:rPr>
          <w:rFonts w:ascii="Times New Roman" w:hAnsi="Times New Roman" w:cs="Times New Roman"/>
          <w:sz w:val="28"/>
          <w:szCs w:val="28"/>
        </w:rPr>
        <w:t>основные меры правового регулирования в сфере реализации муниципа</w:t>
      </w:r>
      <w:r>
        <w:rPr>
          <w:rFonts w:ascii="Times New Roman" w:hAnsi="Times New Roman" w:cs="Times New Roman"/>
          <w:sz w:val="28"/>
          <w:szCs w:val="28"/>
        </w:rPr>
        <w:t>льной программы;</w:t>
      </w:r>
    </w:p>
    <w:p w:rsidR="00D50FD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подпрограммы муницип</w:t>
      </w:r>
      <w:r w:rsidR="00D50FDC">
        <w:rPr>
          <w:rFonts w:ascii="Times New Roman" w:hAnsi="Times New Roman" w:cs="Times New Roman"/>
          <w:sz w:val="28"/>
          <w:szCs w:val="28"/>
        </w:rPr>
        <w:t>альной программы (при наличии);</w:t>
      </w:r>
    </w:p>
    <w:p w:rsidR="00D50FDC" w:rsidRDefault="00D50FD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Приложения.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При наличии методических рекомендаций по разработке муниципальной программы, утвержденных федеральными или региональными органами исполнительной власти</w:t>
      </w:r>
      <w:r w:rsidR="00D50FDC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в структуру муниципальной программы могут также входить разделы в соответствии с требованиями указанных методических рекомендаций.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 Требования к содержанию муниципальной программы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4.1. Паспорт муниципальной программы составляется по форме согласно приложению № 1 к настоящему Порядку.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4.2. Требования к содержанию текстовой части муниципальной программы.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lastRenderedPageBreak/>
        <w:t>4.2.1. Раздел 1. Общая характеристика социально-экономической сферы реализации муниципальной программы.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Указанный раздел должен содержать описание (анализ) текущего состояния в рассматриваемой сфере, включая выявление основных проблем, а также итоги реализации ранее действовавших долгосрочных муниципальных целевых программ, муниципальных программ. Раздел должен включать в себя качественные и количественные показатели, в том числе показатели, которые в дальнейшем могут быть использованы в качестве целевых показателей муниципальной программы. Данные приводятся в динамике за ряд лет (не менее трех лет) и, при необходимости, в сравнении с соответствующими показателями муниципальных образований Смоленской области и (или) региона в целом.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4.2.2. Раздел 2. Приоритеты муниципальной политики в сфере реализации муниципальной программы, цели, целевые показатели, описание ожидаемых конечных результатов, сроки и этапы реализации муниципальной программы.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сфере реализации муниципальной программы определяются исходя из наличия указов Президента, поручений, указаний Президента, нормативных актов Правительства Российской Федерации в сфере</w:t>
      </w:r>
      <w:r w:rsidR="007F16EF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реализации государственных и муниципальных программ, наличия соответствующих федеральных и областных государственных программ, приоритетных национальных проектов и других документов стратегического характера, принятых на федеральном, обл</w:t>
      </w:r>
      <w:r w:rsidR="007F16EF">
        <w:rPr>
          <w:rFonts w:ascii="Times New Roman" w:hAnsi="Times New Roman" w:cs="Times New Roman"/>
          <w:sz w:val="28"/>
          <w:szCs w:val="28"/>
        </w:rPr>
        <w:t>астном и муниципальном уровнях.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Цель муниципальной программы должна соответствовать сфере ее реализации отражать конечные результаты реализации данной программы. Формулировка цели должна быть ясной и краткой и не должна содержать специальных терминов, указаний на иные цели или результаты, которые являются следствием достижения самой цели, а также описание путей, сре</w:t>
      </w:r>
      <w:r w:rsidR="007F16EF">
        <w:rPr>
          <w:rFonts w:ascii="Times New Roman" w:hAnsi="Times New Roman" w:cs="Times New Roman"/>
          <w:sz w:val="28"/>
          <w:szCs w:val="28"/>
        </w:rPr>
        <w:t>дств и методов достижения цели.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Целевые показатели реализации муниципальной программы должны соответ</w:t>
      </w:r>
      <w:r w:rsidR="007F16EF">
        <w:rPr>
          <w:rFonts w:ascii="Times New Roman" w:hAnsi="Times New Roman" w:cs="Times New Roman"/>
          <w:sz w:val="28"/>
          <w:szCs w:val="28"/>
        </w:rPr>
        <w:t>ствовать следующим требованиям: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количественно (в процентах, долях и (или) в отдельных случаях качественно (в экспертных оценках: да/нет; наличие/отсутствие; удовлетворительно/хорошо и т.д.) характеризовать ход реализации и достижени</w:t>
      </w:r>
      <w:r w:rsidR="007F16EF">
        <w:rPr>
          <w:rFonts w:ascii="Times New Roman" w:hAnsi="Times New Roman" w:cs="Times New Roman"/>
          <w:sz w:val="28"/>
          <w:szCs w:val="28"/>
        </w:rPr>
        <w:t>е цели муниципальной программы;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отражать специфику развития соответствующей сферы социально-экономического развития, на решение которой направлена реал</w:t>
      </w:r>
      <w:r w:rsidR="007F16EF">
        <w:rPr>
          <w:rFonts w:ascii="Times New Roman" w:hAnsi="Times New Roman" w:cs="Times New Roman"/>
          <w:sz w:val="28"/>
          <w:szCs w:val="28"/>
        </w:rPr>
        <w:t>изация муниципальной программы;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- иметь запланированные по годам реализации муниципальной программы количественные и (или) качественные значения с отражением </w:t>
      </w:r>
      <w:r w:rsidRPr="004C039C">
        <w:rPr>
          <w:rFonts w:ascii="Times New Roman" w:hAnsi="Times New Roman" w:cs="Times New Roman"/>
          <w:sz w:val="28"/>
          <w:szCs w:val="28"/>
        </w:rPr>
        <w:lastRenderedPageBreak/>
        <w:t xml:space="preserve">данных за предшествующие два года до начала очередного финансового года </w:t>
      </w:r>
      <w:r w:rsidR="007F16EF">
        <w:rPr>
          <w:rFonts w:ascii="Times New Roman" w:hAnsi="Times New Roman" w:cs="Times New Roman"/>
          <w:sz w:val="28"/>
          <w:szCs w:val="28"/>
        </w:rPr>
        <w:t>и планового периода;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определяться на основе данных государственного статистического наблюдения, ведомственной информации с предоставлением сведений об утвержденных формах отчетности, результатов опросов (изучения общественного мнения) или рассчитываться по утвержденным</w:t>
      </w:r>
      <w:r w:rsidR="007F16EF">
        <w:rPr>
          <w:rFonts w:ascii="Times New Roman" w:hAnsi="Times New Roman" w:cs="Times New Roman"/>
          <w:sz w:val="28"/>
          <w:szCs w:val="28"/>
        </w:rPr>
        <w:t xml:space="preserve"> методикам, если такие имеются.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Сведения о целевых показателях реализации муниципальной программы отражаются по форме согласно приложению № 2 к настоящему Порядку и должны быть предоставлены в прилож</w:t>
      </w:r>
      <w:r w:rsidR="007F16EF">
        <w:rPr>
          <w:rFonts w:ascii="Times New Roman" w:hAnsi="Times New Roman" w:cs="Times New Roman"/>
          <w:sz w:val="28"/>
          <w:szCs w:val="28"/>
        </w:rPr>
        <w:t>ении к муниципальной программе.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При описании ожидаемых конечных результатов реализации муниципальной программы необходимо дать развернутую характеристику планируемых изменений (конечных результатов) в сфере реал</w:t>
      </w:r>
      <w:r w:rsidR="007F16EF">
        <w:rPr>
          <w:rFonts w:ascii="Times New Roman" w:hAnsi="Times New Roman" w:cs="Times New Roman"/>
          <w:sz w:val="28"/>
          <w:szCs w:val="28"/>
        </w:rPr>
        <w:t>изации муниципальной программы.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Указываются также сроки реализации муниципальной программы (не менее 3-х лет). В случае если предлагается поэтапная реализация муниципальной программы, должны быть описаны этапы ее реализации.</w:t>
      </w:r>
      <w:r w:rsidRPr="004C039C">
        <w:rPr>
          <w:rFonts w:ascii="Times New Roman" w:hAnsi="Times New Roman" w:cs="Times New Roman"/>
          <w:sz w:val="28"/>
          <w:szCs w:val="28"/>
        </w:rPr>
        <w:br/>
        <w:t>В данном разделе может быть представлен анализ рисков муниципальной программы и дано описание мер по управлению такими рисками.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4.2.3. Раздел 3. Обобщенная характеристика основных мероприятий муниципальной программы и подпрограмм.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В данном разделе приводится перечень и краткая характеристика (описание содержания) основных мероприятий муниципальной программы и подпрог</w:t>
      </w:r>
      <w:r w:rsidR="007F16EF">
        <w:rPr>
          <w:rFonts w:ascii="Times New Roman" w:hAnsi="Times New Roman" w:cs="Times New Roman"/>
          <w:sz w:val="28"/>
          <w:szCs w:val="28"/>
        </w:rPr>
        <w:t>рамм.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формируется план реализации муниципальной программы, который должен содержать объем средств на реализацию муниципальной программы и планируемые </w:t>
      </w:r>
      <w:r w:rsidR="007F16EF" w:rsidRPr="004C039C">
        <w:rPr>
          <w:rFonts w:ascii="Times New Roman" w:hAnsi="Times New Roman" w:cs="Times New Roman"/>
          <w:sz w:val="28"/>
          <w:szCs w:val="28"/>
        </w:rPr>
        <w:t>мероприятия</w:t>
      </w:r>
      <w:r w:rsidRPr="004C039C">
        <w:rPr>
          <w:rFonts w:ascii="Times New Roman" w:hAnsi="Times New Roman" w:cs="Times New Roman"/>
          <w:sz w:val="28"/>
          <w:szCs w:val="28"/>
        </w:rPr>
        <w:t>. План реализации муниципальной программы формируется согласно приложению № 3 к настоящему Порядку и должен быть представлен в приложении к муниципальной программе.</w:t>
      </w:r>
      <w:r w:rsidRPr="004C039C">
        <w:rPr>
          <w:rFonts w:ascii="Times New Roman" w:hAnsi="Times New Roman" w:cs="Times New Roman"/>
          <w:sz w:val="28"/>
          <w:szCs w:val="28"/>
        </w:rPr>
        <w:br/>
        <w:t>Основные мероприятия муниципальной программы не могут дублировать мероприятия других муниципальных программ.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4.2.4. Раздел 4. Обоснование ресурсного обеспечения муниципальной программы.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Данный раздел должен содержать сведения об общем объеме финансирования муниципальной программы с указанием всех возможных источников финансирования, а также сведения о направлениях и видах расходования средств (с обоснованием темпов роста по элементам затрат).</w:t>
      </w:r>
      <w:r w:rsidRPr="004C039C">
        <w:rPr>
          <w:rFonts w:ascii="Times New Roman" w:hAnsi="Times New Roman" w:cs="Times New Roman"/>
          <w:sz w:val="28"/>
          <w:szCs w:val="28"/>
        </w:rPr>
        <w:br/>
        <w:t xml:space="preserve">Данный раздел должен включать обоснование возможности привлечения внебюджетных средств, средств федерального и областного бюджетов, бюджета </w:t>
      </w:r>
      <w:r w:rsidRPr="004C039C">
        <w:rPr>
          <w:rFonts w:ascii="Times New Roman" w:hAnsi="Times New Roman" w:cs="Times New Roman"/>
          <w:sz w:val="28"/>
          <w:szCs w:val="28"/>
        </w:rPr>
        <w:lastRenderedPageBreak/>
        <w:t>поселения для реализации мероприятий муниципальной программы и описание механизмов привлечения этих средств.</w:t>
      </w:r>
      <w:r w:rsidRPr="004C039C">
        <w:rPr>
          <w:rFonts w:ascii="Times New Roman" w:hAnsi="Times New Roman" w:cs="Times New Roman"/>
          <w:sz w:val="28"/>
          <w:szCs w:val="28"/>
        </w:rPr>
        <w:br/>
        <w:t>Данный раздел должен включать в себя также описание взаимодействия, направленного на п</w:t>
      </w:r>
      <w:r w:rsidR="007F16EF">
        <w:rPr>
          <w:rFonts w:ascii="Times New Roman" w:hAnsi="Times New Roman" w:cs="Times New Roman"/>
          <w:sz w:val="28"/>
          <w:szCs w:val="28"/>
        </w:rPr>
        <w:t>ривлечение указанных средств с: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федеральными органами государственной власти (отражаются принципы участия сельского поселения в государственных пр</w:t>
      </w:r>
      <w:r w:rsidR="007F16EF">
        <w:rPr>
          <w:rFonts w:ascii="Times New Roman" w:hAnsi="Times New Roman" w:cs="Times New Roman"/>
          <w:sz w:val="28"/>
          <w:szCs w:val="28"/>
        </w:rPr>
        <w:t>ограммах Российской Федерации);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- региональными органами государственной власти (отражаются принципы участия сельского поселения в областных </w:t>
      </w:r>
      <w:r w:rsidR="007F16EF">
        <w:rPr>
          <w:rFonts w:ascii="Times New Roman" w:hAnsi="Times New Roman" w:cs="Times New Roman"/>
          <w:sz w:val="28"/>
          <w:szCs w:val="28"/>
        </w:rPr>
        <w:t>программах Смоленской области);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государственными внебюджетными фондами, производственными, научными, общественными и иными организациями (обосновывается участие указанных организаций и внебюджетных фондов в реали</w:t>
      </w:r>
      <w:r w:rsidR="007F16EF">
        <w:rPr>
          <w:rFonts w:ascii="Times New Roman" w:hAnsi="Times New Roman" w:cs="Times New Roman"/>
          <w:sz w:val="28"/>
          <w:szCs w:val="28"/>
        </w:rPr>
        <w:t>зации муниципальной программы).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Объем финансирования указывается по годам реализации муниципальной программы в рублях с точностью до двух знаков после запятой.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4.2.5. Раздел 5. Основные меры правового регулирования в сфере реализации муниципальной программы.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В данном разделе указываются нормативные правовые акты, касающиеся сферы реализации муниципальной программы, а также сведения об основных мерах правового регулирования в сфере реализации муниципальной программы, включая основные положения и ожидаемые сроки принятия необходимых муниципальных правовых актов в соответствующей сфере, направленных на достижение цели и (или) ожидаемых конечных результатов муниципальной программы. Указанные сведения составляются по форме согласно приложению № 4 к настоящему Порядку и должны быть предоставлены в приложении к муниципальной программе.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4.2.6. Подпрограмма муниципальной программы должна содержать: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паспорт подпрограммы согласно прил</w:t>
      </w:r>
      <w:r w:rsidR="007F16EF">
        <w:rPr>
          <w:rFonts w:ascii="Times New Roman" w:hAnsi="Times New Roman" w:cs="Times New Roman"/>
          <w:sz w:val="28"/>
          <w:szCs w:val="28"/>
        </w:rPr>
        <w:t>ожению №5 к настоящему Порядку;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текстовую часть подпрограммы, с</w:t>
      </w:r>
      <w:r w:rsidR="007F16EF">
        <w:rPr>
          <w:rFonts w:ascii="Times New Roman" w:hAnsi="Times New Roman" w:cs="Times New Roman"/>
          <w:sz w:val="28"/>
          <w:szCs w:val="28"/>
        </w:rPr>
        <w:t>остоящую из следующих разделов:</w:t>
      </w:r>
    </w:p>
    <w:p w:rsidR="007F16EF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раздел 1. Общая характеристика социально-экономической сферы реализации подпрограммы. Данный раздел должен содержать информацию, указанную в подп</w:t>
      </w:r>
      <w:r w:rsidR="007F16EF">
        <w:rPr>
          <w:rFonts w:ascii="Times New Roman" w:hAnsi="Times New Roman" w:cs="Times New Roman"/>
          <w:sz w:val="28"/>
          <w:szCs w:val="28"/>
        </w:rPr>
        <w:t>ункте 4.2.1. настоящего пункта;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- раздел 2. Цели и целевые показатели реализации подпрограммы. Данный раздел должен содержать формулировки цели, целевых показателей подпрограммы с указанием их значений за предшествующие два года до начала реализации подпрограммы, а также срок действия подпрограммы с разбивкой по годам реализации. Ответственный исполнитель подпрограммы может провести анализ рисков реализации подпрограммы и дать описание мер по управлению </w:t>
      </w:r>
      <w:r w:rsidRPr="004C039C">
        <w:rPr>
          <w:rFonts w:ascii="Times New Roman" w:hAnsi="Times New Roman" w:cs="Times New Roman"/>
          <w:sz w:val="28"/>
          <w:szCs w:val="28"/>
        </w:rPr>
        <w:lastRenderedPageBreak/>
        <w:t>такими рисками;</w:t>
      </w:r>
      <w:r w:rsidRPr="004C039C">
        <w:rPr>
          <w:rFonts w:ascii="Times New Roman" w:hAnsi="Times New Roman" w:cs="Times New Roman"/>
          <w:sz w:val="28"/>
          <w:szCs w:val="28"/>
        </w:rPr>
        <w:br/>
        <w:t>- раздел 3. Перечень основных мероприятий подпрограммы. В данном разделе производится краткая характеристика основных мероприятий подпрограммы, показатели результатов реализации основных мероприятий подпрограммы (с указанием базового периода и плановых назначений на 3 года);</w:t>
      </w:r>
      <w:r w:rsidRPr="004C039C">
        <w:rPr>
          <w:rFonts w:ascii="Times New Roman" w:hAnsi="Times New Roman" w:cs="Times New Roman"/>
          <w:sz w:val="28"/>
          <w:szCs w:val="28"/>
        </w:rPr>
        <w:br/>
        <w:t>- раздел 4. Обоснования ресурсного обеспечения подпрограммы. В данном разделе приводятся сведения об общем объеме финансирования подпрограммы с указанием всех возможных источников финансирования в соответствии с требованиями подпункта 4.2.4. настоящего пункта.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5. Основание и этапы разработки муниципальной программы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5.1. Разработка муниципальных программ осуществляется на основании перечня муниципальных программ. Перечень муниципальных программ сельского поселения утверждается постановлением Администрации сельского поселения.</w:t>
      </w:r>
      <w:r w:rsidRPr="004C039C">
        <w:rPr>
          <w:rFonts w:ascii="Times New Roman" w:hAnsi="Times New Roman" w:cs="Times New Roman"/>
          <w:sz w:val="28"/>
          <w:szCs w:val="28"/>
        </w:rPr>
        <w:br/>
        <w:t>5.2. Перечень муниципальных программ формируется и утверждается Администрацией</w:t>
      </w:r>
      <w:r w:rsidR="005736FE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сельского поселения до 01 ноября года, предшествующего планируемому.</w:t>
      </w:r>
      <w:r w:rsidRPr="004C039C">
        <w:rPr>
          <w:rFonts w:ascii="Times New Roman" w:hAnsi="Times New Roman" w:cs="Times New Roman"/>
          <w:sz w:val="28"/>
          <w:szCs w:val="28"/>
        </w:rPr>
        <w:br/>
        <w:t>5.3Перечень муниципальных программ содержит:</w:t>
      </w:r>
      <w:r w:rsidRPr="004C039C">
        <w:rPr>
          <w:rFonts w:ascii="Times New Roman" w:hAnsi="Times New Roman" w:cs="Times New Roman"/>
          <w:sz w:val="28"/>
          <w:szCs w:val="28"/>
        </w:rPr>
        <w:br/>
        <w:t>- наименование муниципальной программы;</w:t>
      </w:r>
      <w:r w:rsidRPr="004C039C">
        <w:rPr>
          <w:rFonts w:ascii="Times New Roman" w:hAnsi="Times New Roman" w:cs="Times New Roman"/>
          <w:sz w:val="28"/>
          <w:szCs w:val="28"/>
        </w:rPr>
        <w:br/>
        <w:t>- наименование исполнителей муниципальной программы.</w:t>
      </w:r>
      <w:r w:rsidRPr="004C039C">
        <w:rPr>
          <w:rFonts w:ascii="Times New Roman" w:hAnsi="Times New Roman" w:cs="Times New Roman"/>
          <w:sz w:val="28"/>
          <w:szCs w:val="28"/>
        </w:rPr>
        <w:br/>
        <w:t>5.4. На основании утвержденного перечня муниципальных программ Администрация сельского поселения разрабатывает проект муниципальной программы в срок до 10ноября года, предшествующего планируемому.</w:t>
      </w:r>
      <w:r w:rsidRPr="004C039C">
        <w:rPr>
          <w:rFonts w:ascii="Times New Roman" w:hAnsi="Times New Roman" w:cs="Times New Roman"/>
          <w:sz w:val="28"/>
          <w:szCs w:val="28"/>
        </w:rPr>
        <w:br/>
        <w:t>5.5. В целях обеспечения открытости и доступности информации проект муниципальной программы подлежит публичному обсуждению. Администрация сельского поселения обеспечивает размещение проекта программы на официальном сайте Администрации сельского поселения в сети Интернет.</w:t>
      </w:r>
      <w:r w:rsidRPr="004C039C">
        <w:rPr>
          <w:rFonts w:ascii="Times New Roman" w:hAnsi="Times New Roman" w:cs="Times New Roman"/>
          <w:sz w:val="28"/>
          <w:szCs w:val="28"/>
        </w:rPr>
        <w:br/>
        <w:t>5.6. Администрация сельского поселения готовит заключение о:</w:t>
      </w:r>
      <w:r w:rsidRPr="004C039C">
        <w:rPr>
          <w:rFonts w:ascii="Times New Roman" w:hAnsi="Times New Roman" w:cs="Times New Roman"/>
          <w:sz w:val="28"/>
          <w:szCs w:val="28"/>
        </w:rPr>
        <w:br/>
        <w:t>- соответствии структуры и содержания проекта муниципальной программы требованиям, определенным в разделе 4 настоящего Порядка;</w:t>
      </w:r>
      <w:r w:rsidRPr="004C039C">
        <w:rPr>
          <w:rFonts w:ascii="Times New Roman" w:hAnsi="Times New Roman" w:cs="Times New Roman"/>
          <w:sz w:val="28"/>
          <w:szCs w:val="28"/>
        </w:rPr>
        <w:br/>
        <w:t>- соответствии целей, целевых показателей муниципальной программы приоритетам социально-экономического развития сельского поселения;</w:t>
      </w:r>
      <w:r w:rsidRPr="004C039C">
        <w:rPr>
          <w:rFonts w:ascii="Times New Roman" w:hAnsi="Times New Roman" w:cs="Times New Roman"/>
          <w:sz w:val="28"/>
          <w:szCs w:val="28"/>
        </w:rPr>
        <w:br/>
        <w:t>- соответствии основных мероприятий и подпрограмм муниципальной программы заявленным целям.</w:t>
      </w:r>
      <w:r w:rsidRPr="004C039C">
        <w:rPr>
          <w:rFonts w:ascii="Times New Roman" w:hAnsi="Times New Roman" w:cs="Times New Roman"/>
          <w:sz w:val="28"/>
          <w:szCs w:val="28"/>
        </w:rPr>
        <w:br/>
        <w:t>- соответствии в части величины заложенных в проекте муниципальной программы расходов бюджета, предусматриваемых на реализацию муниципальной программы на очередной финансовый год и плановый период, согласно требованиям, указанным в подпункте 4.2.4. пункта 4.2 настоящего Порядка;</w:t>
      </w:r>
      <w:r w:rsidRPr="004C039C">
        <w:rPr>
          <w:rFonts w:ascii="Times New Roman" w:hAnsi="Times New Roman" w:cs="Times New Roman"/>
          <w:sz w:val="28"/>
          <w:szCs w:val="28"/>
        </w:rPr>
        <w:br/>
      </w:r>
      <w:r w:rsidRPr="004C039C">
        <w:rPr>
          <w:rFonts w:ascii="Times New Roman" w:hAnsi="Times New Roman" w:cs="Times New Roman"/>
          <w:sz w:val="28"/>
          <w:szCs w:val="28"/>
        </w:rPr>
        <w:lastRenderedPageBreak/>
        <w:t>- соответствии федеральному и областному законодательству и наличие коррупциогенности, а также рассматривает раздел 5 проекта муниципальной программы на предмет полноты и достаточности отражения информации, согласно требованиям, указанным в п</w:t>
      </w:r>
      <w:r w:rsidR="004B279B">
        <w:rPr>
          <w:rFonts w:ascii="Times New Roman" w:hAnsi="Times New Roman" w:cs="Times New Roman"/>
          <w:sz w:val="28"/>
          <w:szCs w:val="28"/>
        </w:rPr>
        <w:t>ункте 4.2.5 настоящего Порядка.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5.7. Проекты муниципальных программ утверждаются</w:t>
      </w:r>
      <w:r w:rsidR="004B279B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Администрацией сельского поселения в срок до 15 ноября года</w:t>
      </w:r>
      <w:r w:rsidR="004B279B">
        <w:rPr>
          <w:rFonts w:ascii="Times New Roman" w:hAnsi="Times New Roman" w:cs="Times New Roman"/>
          <w:sz w:val="28"/>
          <w:szCs w:val="28"/>
        </w:rPr>
        <w:t>, предшествующего планируемому.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5.8. Внесение изменений в программу осуществляется Администрацией сельского поселения.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6. Финансовое обеспечение реализации муниципальной программы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6.1. Финансовое обеспечение реализации муниципальной программы осуществляется за счет бюджетных ассигнований местного бюджета, предусмотренных на очередной финансовый год и плановый период, привлеченных средств федерального и областного бюджетов.</w:t>
      </w:r>
      <w:r w:rsidRPr="004C039C">
        <w:rPr>
          <w:rFonts w:ascii="Times New Roman" w:hAnsi="Times New Roman" w:cs="Times New Roman"/>
          <w:sz w:val="28"/>
          <w:szCs w:val="28"/>
        </w:rPr>
        <w:br/>
        <w:t>Распределение бюджетных ассигнований на реализацию муниципальных программ (подпрограмм) утверждается решением о бюджете сельского поселения на очередной фи</w:t>
      </w:r>
      <w:r w:rsidR="004B279B">
        <w:rPr>
          <w:rFonts w:ascii="Times New Roman" w:hAnsi="Times New Roman" w:cs="Times New Roman"/>
          <w:sz w:val="28"/>
          <w:szCs w:val="28"/>
        </w:rPr>
        <w:t>нансовый год и плановый период.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6.2. Объем финансового обеспечения на реализацию муниципальной программы подлежит ежегодной к</w:t>
      </w:r>
      <w:r w:rsidR="004B279B">
        <w:rPr>
          <w:rFonts w:ascii="Times New Roman" w:hAnsi="Times New Roman" w:cs="Times New Roman"/>
          <w:sz w:val="28"/>
          <w:szCs w:val="28"/>
        </w:rPr>
        <w:t>орректировке.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6.3.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бюджета</w:t>
      </w:r>
      <w:r w:rsidR="004B279B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сельского поселения на очередной финансовый год и плановый период, и актами, определяющими вопросы планирования бюджетных ассигнований, а также с учетом результатов реализации муниципаль</w:t>
      </w:r>
      <w:r w:rsidR="004B279B">
        <w:rPr>
          <w:rFonts w:ascii="Times New Roman" w:hAnsi="Times New Roman" w:cs="Times New Roman"/>
          <w:sz w:val="28"/>
          <w:szCs w:val="28"/>
        </w:rPr>
        <w:t>ных программ за предыдущий год.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6.4. В ходе исполнения бюджета</w:t>
      </w:r>
      <w:r w:rsidR="004B279B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сельского поселения показатели финансового обеспечения реализации муниципальной программы, в том числе ее подпрограмм и основных мероприятий,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</w:t>
      </w:r>
      <w:r w:rsidR="004B279B">
        <w:rPr>
          <w:rFonts w:ascii="Times New Roman" w:hAnsi="Times New Roman" w:cs="Times New Roman"/>
          <w:sz w:val="28"/>
          <w:szCs w:val="28"/>
        </w:rPr>
        <w:t>ий в сводную бюджетную роспись.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6.5. Внесение изменений в муниципальную программу является основанием для подготовки решения о внесении изменений в бюджет сельского поселения</w:t>
      </w:r>
      <w:r w:rsidR="004B279B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7. Управление и контроль за реализацией муниципальной программы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7.1. Муниципальная программа подлежит ежегодной корректировке в части объемов финансирования и значений целевых показателей на очередной финансовый год и плановый период, а также плана реализации муниципальной программы на очередной финансовый год и плановый период. Решение о </w:t>
      </w:r>
      <w:r w:rsidRPr="004C039C">
        <w:rPr>
          <w:rFonts w:ascii="Times New Roman" w:hAnsi="Times New Roman" w:cs="Times New Roman"/>
          <w:sz w:val="28"/>
          <w:szCs w:val="28"/>
        </w:rPr>
        <w:lastRenderedPageBreak/>
        <w:t>необходимости корректировки принимает Администрация сельского посе</w:t>
      </w:r>
      <w:r w:rsidR="004B279B">
        <w:rPr>
          <w:rFonts w:ascii="Times New Roman" w:hAnsi="Times New Roman" w:cs="Times New Roman"/>
          <w:sz w:val="28"/>
          <w:szCs w:val="28"/>
        </w:rPr>
        <w:t>ления (администратор программы).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7.2. Управление и контроль за реализацией муниципальной программы осуществляется путем формирования плана-графика реализации муниципальной программы на очередной финансовый год (далее – план-график), годового отчета о ходе реализации программы (далее – годовой отчет) и оценке эффективности муниципальн</w:t>
      </w:r>
      <w:r w:rsidR="004B279B">
        <w:rPr>
          <w:rFonts w:ascii="Times New Roman" w:hAnsi="Times New Roman" w:cs="Times New Roman"/>
          <w:sz w:val="28"/>
          <w:szCs w:val="28"/>
        </w:rPr>
        <w:t>ой программы.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7.3. Администрация сельского поселения разрабатывает план-график</w:t>
      </w:r>
      <w:r w:rsidR="004B279B">
        <w:rPr>
          <w:rFonts w:ascii="Times New Roman" w:hAnsi="Times New Roman" w:cs="Times New Roman"/>
          <w:sz w:val="28"/>
          <w:szCs w:val="28"/>
        </w:rPr>
        <w:t xml:space="preserve"> </w:t>
      </w:r>
      <w:r w:rsidRPr="004C039C">
        <w:rPr>
          <w:rFonts w:ascii="Times New Roman" w:hAnsi="Times New Roman" w:cs="Times New Roman"/>
          <w:sz w:val="28"/>
          <w:szCs w:val="28"/>
        </w:rPr>
        <w:t>по форме согласно приложению № 6 к настоящему Порядку.</w:t>
      </w:r>
      <w:r w:rsidRPr="004C039C">
        <w:rPr>
          <w:rFonts w:ascii="Times New Roman" w:hAnsi="Times New Roman" w:cs="Times New Roman"/>
          <w:sz w:val="28"/>
          <w:szCs w:val="28"/>
        </w:rPr>
        <w:br/>
        <w:t xml:space="preserve">Показатели плана-графика формируются ежегодно с разбивкой по кварталам на основе целевых показателей муниципальной программы и иных показателей. Показатели плана-графика представляют собой количественные (в процентах, долях и т.д.) и (или) в отдельных случаях качественные (в экспертных оценках: да/нет, наличие/отсутствие, удовлетворительно/хорошо и т.д.) значения, отражающие итоги реализации подпрограмм, основных </w:t>
      </w:r>
      <w:r w:rsidR="004B279B">
        <w:rPr>
          <w:rFonts w:ascii="Times New Roman" w:hAnsi="Times New Roman" w:cs="Times New Roman"/>
          <w:sz w:val="28"/>
          <w:szCs w:val="28"/>
        </w:rPr>
        <w:t>мероприятий за отчетный период.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Каждый показатель план-графика должен иметь методику расчета или указание источника информации (статистическая, ведомственная и иные формы отчетности), подтверждающие его значение.</w:t>
      </w:r>
      <w:r w:rsidRPr="004C039C">
        <w:rPr>
          <w:rFonts w:ascii="Times New Roman" w:hAnsi="Times New Roman" w:cs="Times New Roman"/>
          <w:sz w:val="28"/>
          <w:szCs w:val="28"/>
        </w:rPr>
        <w:br/>
        <w:t>Изменения в план-график допускаются при условии изменения муниципальной программы в части ее подп</w:t>
      </w:r>
      <w:r w:rsidR="004B279B">
        <w:rPr>
          <w:rFonts w:ascii="Times New Roman" w:hAnsi="Times New Roman" w:cs="Times New Roman"/>
          <w:sz w:val="28"/>
          <w:szCs w:val="28"/>
        </w:rPr>
        <w:t>рограмм, основных мероприятий. 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7.4. Ежегодно в срок до 1 марта года, следующего за отчетным, Администрация сельского поселения подготавливает годовой отчет и напра</w:t>
      </w:r>
      <w:r w:rsidR="004B279B">
        <w:rPr>
          <w:rFonts w:ascii="Times New Roman" w:hAnsi="Times New Roman" w:cs="Times New Roman"/>
          <w:sz w:val="28"/>
          <w:szCs w:val="28"/>
        </w:rPr>
        <w:t>вляет его главе поселения.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Годовой отч</w:t>
      </w:r>
      <w:r w:rsidR="004B279B">
        <w:rPr>
          <w:rFonts w:ascii="Times New Roman" w:hAnsi="Times New Roman" w:cs="Times New Roman"/>
          <w:sz w:val="28"/>
          <w:szCs w:val="28"/>
        </w:rPr>
        <w:t>ет должен содержать информацию: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о достижении уровня плановых значений целевых показателей муницип</w:t>
      </w:r>
      <w:r w:rsidR="004B279B">
        <w:rPr>
          <w:rFonts w:ascii="Times New Roman" w:hAnsi="Times New Roman" w:cs="Times New Roman"/>
          <w:sz w:val="28"/>
          <w:szCs w:val="28"/>
        </w:rPr>
        <w:t>альной программы и подпрограмм;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 xml:space="preserve">- о достижении уровня плановых значений показателей основных мероприятий муниципальной </w:t>
      </w:r>
      <w:r w:rsidR="004B279B">
        <w:rPr>
          <w:rFonts w:ascii="Times New Roman" w:hAnsi="Times New Roman" w:cs="Times New Roman"/>
          <w:sz w:val="28"/>
          <w:szCs w:val="28"/>
        </w:rPr>
        <w:t>программы и подпрограмм;</w:t>
      </w:r>
    </w:p>
    <w:p w:rsidR="004B279B" w:rsidRDefault="004B279B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39C" w:rsidRPr="004C039C">
        <w:rPr>
          <w:rFonts w:ascii="Times New Roman" w:hAnsi="Times New Roman" w:cs="Times New Roman"/>
          <w:sz w:val="28"/>
          <w:szCs w:val="28"/>
        </w:rPr>
        <w:t>о финансир</w:t>
      </w:r>
      <w:r>
        <w:rPr>
          <w:rFonts w:ascii="Times New Roman" w:hAnsi="Times New Roman" w:cs="Times New Roman"/>
          <w:sz w:val="28"/>
          <w:szCs w:val="28"/>
        </w:rPr>
        <w:t>овании муниципальной программы.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Подготовка годового отчета производится в соответствии с формами, разработанными Адм</w:t>
      </w:r>
      <w:r w:rsidR="004B279B">
        <w:rPr>
          <w:rFonts w:ascii="Times New Roman" w:hAnsi="Times New Roman" w:cs="Times New Roman"/>
          <w:sz w:val="28"/>
          <w:szCs w:val="28"/>
        </w:rPr>
        <w:t>инистрации сельского поселения.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7.5. Оценка эффективности реализации муниципальных программ осуществляется в соответствии с порядком проведения оценки эффективности реализации муниципальных программ, утвержденным настоящим постановлением.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8. Полномочия ответственных исполнителей подпрограммы и исполнителей основных мероприятий муниципальной программы и подпрограмм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8.1. Адм</w:t>
      </w:r>
      <w:r w:rsidR="004B279B">
        <w:rPr>
          <w:rFonts w:ascii="Times New Roman" w:hAnsi="Times New Roman" w:cs="Times New Roman"/>
          <w:sz w:val="28"/>
          <w:szCs w:val="28"/>
        </w:rPr>
        <w:t>инистрация сельского поселения: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lastRenderedPageBreak/>
        <w:t>- разрабатывает и организует реализацию муниципальной программы, принимает решение о внесении изменений в муниципальную программу и несет ответственность за достижение целевых показателей реализации муниципальной программы, а также ожидаемых конечных результатов реал</w:t>
      </w:r>
      <w:r w:rsidR="004B279B">
        <w:rPr>
          <w:rFonts w:ascii="Times New Roman" w:hAnsi="Times New Roman" w:cs="Times New Roman"/>
          <w:sz w:val="28"/>
          <w:szCs w:val="28"/>
        </w:rPr>
        <w:t>изации муниципальной программы;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организует работу по привлечению средств из федерального и областного бюджетов, иных источников для реал</w:t>
      </w:r>
      <w:r w:rsidR="004B279B">
        <w:rPr>
          <w:rFonts w:ascii="Times New Roman" w:hAnsi="Times New Roman" w:cs="Times New Roman"/>
          <w:sz w:val="28"/>
          <w:szCs w:val="28"/>
        </w:rPr>
        <w:t>изации муниципальной программы;</w:t>
      </w:r>
    </w:p>
    <w:p w:rsidR="004B279B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готовит сведения, необходимые для проведения мониторинга реализации муниципальной программы, осуществляет мониторинг реал</w:t>
      </w:r>
      <w:r w:rsidR="004B279B">
        <w:rPr>
          <w:rFonts w:ascii="Times New Roman" w:hAnsi="Times New Roman" w:cs="Times New Roman"/>
          <w:sz w:val="28"/>
          <w:szCs w:val="28"/>
        </w:rPr>
        <w:t>изации муниципальной программы;</w:t>
      </w:r>
    </w:p>
    <w:p w:rsidR="004C039C" w:rsidRPr="004C039C" w:rsidRDefault="004C039C" w:rsidP="004C0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39C">
        <w:rPr>
          <w:rFonts w:ascii="Times New Roman" w:hAnsi="Times New Roman" w:cs="Times New Roman"/>
          <w:sz w:val="28"/>
          <w:szCs w:val="28"/>
        </w:rPr>
        <w:t>- подготавливает годовой отчет.</w:t>
      </w:r>
    </w:p>
    <w:p w:rsidR="000F023B" w:rsidRDefault="000F023B" w:rsidP="004C03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23B" w:rsidRDefault="000F0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023B" w:rsidRPr="00B87732" w:rsidRDefault="000F023B" w:rsidP="000F023B">
      <w:pPr>
        <w:pStyle w:val="a3"/>
        <w:ind w:left="5954"/>
        <w:rPr>
          <w:rFonts w:ascii="Times New Roman" w:hAnsi="Times New Roman"/>
          <w:sz w:val="24"/>
          <w:szCs w:val="24"/>
        </w:rPr>
      </w:pPr>
      <w:r w:rsidRPr="00B87732">
        <w:rPr>
          <w:rFonts w:ascii="Times New Roman" w:hAnsi="Times New Roman"/>
          <w:sz w:val="24"/>
          <w:szCs w:val="24"/>
        </w:rPr>
        <w:lastRenderedPageBreak/>
        <w:t>Приложение № 1                                                                                                         к Порядку принятия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732">
        <w:rPr>
          <w:rFonts w:ascii="Times New Roman" w:hAnsi="Times New Roman"/>
          <w:sz w:val="24"/>
          <w:szCs w:val="24"/>
        </w:rPr>
        <w:t>решения                                    о разработке муниципальных                                                                                                         программ, их формировании                                                                                                и реализации</w:t>
      </w: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509"/>
      </w:tblGrid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Pr="00AA0016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AA0016">
              <w:rPr>
                <w:rFonts w:ascii="Times New Roman" w:hAnsi="Times New Roman"/>
                <w:sz w:val="24"/>
                <w:szCs w:val="24"/>
              </w:rPr>
              <w:t xml:space="preserve"> основных мероприятий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Наименование подпрограмм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Целевые показатели реализации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Объемы ассигнований муниципальной программы (по годам реализации в разрезе источников финансирования)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6521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50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23B" w:rsidRPr="0051496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F023B" w:rsidRDefault="000F023B" w:rsidP="000F023B">
      <w:pPr>
        <w:pStyle w:val="a3"/>
        <w:ind w:left="5812"/>
        <w:rPr>
          <w:rFonts w:ascii="Times New Roman" w:hAnsi="Times New Roman"/>
          <w:sz w:val="24"/>
          <w:szCs w:val="24"/>
        </w:rPr>
        <w:sectPr w:rsidR="000F023B" w:rsidSect="00727452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0F023B" w:rsidRPr="0023216A" w:rsidRDefault="000F023B" w:rsidP="000F023B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23216A">
        <w:rPr>
          <w:rFonts w:ascii="Times New Roman" w:hAnsi="Times New Roman"/>
          <w:sz w:val="24"/>
          <w:szCs w:val="24"/>
        </w:rPr>
        <w:lastRenderedPageBreak/>
        <w:t>Приложение № 2                                                                                                                                                                               к Порядку принятия решения                                                                                                                                                                                о разработке муниципальных                                                                                                                                                                                программ, их формирования                                                                                                                                                                                и реализации</w:t>
      </w:r>
    </w:p>
    <w:p w:rsidR="000F023B" w:rsidRPr="0023216A" w:rsidRDefault="000F023B" w:rsidP="000F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23B" w:rsidRPr="0023216A" w:rsidRDefault="000F023B" w:rsidP="000F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16A">
        <w:rPr>
          <w:rFonts w:ascii="Times New Roman" w:hAnsi="Times New Roman"/>
          <w:sz w:val="24"/>
          <w:szCs w:val="24"/>
        </w:rPr>
        <w:t>ЦЕЛЕВЫЕ ПОКАЗАТЕЛИ</w:t>
      </w:r>
      <w:r w:rsidRPr="0023216A">
        <w:rPr>
          <w:rFonts w:ascii="Times New Roman" w:hAnsi="Times New Roman"/>
          <w:sz w:val="24"/>
          <w:szCs w:val="24"/>
        </w:rPr>
        <w:tab/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16A">
        <w:rPr>
          <w:rFonts w:ascii="Times New Roman" w:hAnsi="Times New Roman"/>
          <w:sz w:val="24"/>
          <w:szCs w:val="24"/>
        </w:rPr>
        <w:t>реализации муниципальной программы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16A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16A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89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1134"/>
        <w:gridCol w:w="1985"/>
        <w:gridCol w:w="1559"/>
        <w:gridCol w:w="1276"/>
        <w:gridCol w:w="1276"/>
        <w:gridCol w:w="2126"/>
      </w:tblGrid>
      <w:tr w:rsidR="000F023B" w:rsidRPr="0023216A" w:rsidTr="002D383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N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23216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Единица 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измерения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Базовое значение показателей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(к очередному финансовому году)  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показателей (на очередной   финансовый год и плановый период)   </w:t>
            </w: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2-й год до  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начала очередного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финансового года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1-й год до  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>начала очередного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финансового года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1-й год   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2-й год   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3-й год    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      2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 3   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   4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   5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   6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   7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6A">
              <w:rPr>
                <w:rFonts w:ascii="Times New Roman" w:hAnsi="Times New Roman"/>
                <w:sz w:val="20"/>
                <w:szCs w:val="20"/>
              </w:rPr>
              <w:t xml:space="preserve">       8       </w:t>
            </w:r>
          </w:p>
        </w:tc>
      </w:tr>
      <w:tr w:rsidR="000F023B" w:rsidRPr="0023216A" w:rsidTr="002D3836">
        <w:trPr>
          <w:tblCellSpacing w:w="5" w:type="nil"/>
        </w:trPr>
        <w:tc>
          <w:tcPr>
            <w:tcW w:w="13892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Наименование цели 1 муниципальной программы</w:t>
            </w: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1.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Целевой показатель 1 муниципальной программы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Целевой показатель 2 муниципальной программы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И т.д.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13892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Наименование  подпрограммы 1 муниципальной программы</w:t>
            </w: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1.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Целевой показатель 1 подпрограммы 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2.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Целевой показатель 2 подпрограммы 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lastRenderedPageBreak/>
              <w:t>И т.д.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13892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Наименование  подпрограммы 2 муниципальной программы</w:t>
            </w: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1.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Целевой показатель 1 подпрограммы 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2.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>Целевой показатель 2 подпрограммы 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023B" w:rsidRPr="0023216A" w:rsidTr="002D38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216A">
              <w:rPr>
                <w:rFonts w:ascii="Times New Roman" w:hAnsi="Times New Roman"/>
              </w:rPr>
              <w:t xml:space="preserve">И т.д.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/>
    <w:p w:rsidR="000F023B" w:rsidRPr="0023216A" w:rsidRDefault="000F023B" w:rsidP="000F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23B" w:rsidRPr="0023216A" w:rsidRDefault="000F023B" w:rsidP="000F023B">
      <w:pPr>
        <w:ind w:left="11340"/>
        <w:rPr>
          <w:rFonts w:ascii="Times New Roman" w:hAnsi="Times New Roman"/>
          <w:sz w:val="24"/>
          <w:szCs w:val="24"/>
        </w:rPr>
      </w:pPr>
      <w:r w:rsidRPr="0023216A">
        <w:rPr>
          <w:rFonts w:ascii="Times New Roman" w:hAnsi="Times New Roman"/>
          <w:sz w:val="24"/>
          <w:szCs w:val="24"/>
        </w:rPr>
        <w:br w:type="page"/>
      </w:r>
      <w:r w:rsidRPr="0023216A">
        <w:rPr>
          <w:rFonts w:ascii="Times New Roman" w:hAnsi="Times New Roman"/>
          <w:sz w:val="24"/>
          <w:szCs w:val="24"/>
        </w:rPr>
        <w:lastRenderedPageBreak/>
        <w:t>Приложение № 3                                                                                                                                                                               к Порядку принятия решения                                                                                                                                                                                о разработке муниципальных                                                                                                                                                                                программ, их формирования                                                                                                                                                                                и реализации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23216A">
        <w:rPr>
          <w:rFonts w:ascii="Times New Roman" w:hAnsi="Times New Roman"/>
        </w:rPr>
        <w:t>ПЛАН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23216A">
        <w:rPr>
          <w:rFonts w:ascii="Times New Roman" w:hAnsi="Times New Roman"/>
        </w:rPr>
        <w:t xml:space="preserve">реализации муниципальной программы 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23216A">
        <w:rPr>
          <w:rFonts w:ascii="Times New Roman" w:hAnsi="Times New Roman"/>
        </w:rPr>
        <w:t>на _________________________________________________________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23216A">
        <w:rPr>
          <w:rFonts w:ascii="Times New Roman" w:hAnsi="Times New Roman"/>
        </w:rPr>
        <w:t>(очередной финансовый год и плановый период)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23216A">
        <w:rPr>
          <w:rFonts w:ascii="Times New Roman" w:hAnsi="Times New Roman"/>
        </w:rPr>
        <w:t>____________________________________________________________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23216A">
        <w:rPr>
          <w:rFonts w:ascii="Times New Roman" w:hAnsi="Times New Roman"/>
        </w:rPr>
        <w:t>(наименование муниципальной программы)</w:t>
      </w:r>
    </w:p>
    <w:p w:rsidR="000F023B" w:rsidRPr="0023216A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46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402"/>
        <w:gridCol w:w="1417"/>
        <w:gridCol w:w="2046"/>
        <w:gridCol w:w="1985"/>
        <w:gridCol w:w="1843"/>
        <w:gridCol w:w="1559"/>
        <w:gridCol w:w="1701"/>
      </w:tblGrid>
      <w:tr w:rsidR="000F023B" w:rsidRPr="0023216A" w:rsidTr="002D3836">
        <w:trPr>
          <w:trHeight w:val="873"/>
          <w:tblCellSpacing w:w="5" w:type="nil"/>
        </w:trPr>
        <w:tc>
          <w:tcPr>
            <w:tcW w:w="4112" w:type="dxa"/>
            <w:gridSpan w:val="2"/>
            <w:vMerge w:val="restart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 xml:space="preserve">мероприятия    </w:t>
            </w: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  <w:tc>
          <w:tcPr>
            <w:tcW w:w="2046" w:type="dxa"/>
            <w:vMerge w:val="restart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финансового   обеспечения (расшифровать)</w:t>
            </w:r>
          </w:p>
        </w:tc>
        <w:tc>
          <w:tcPr>
            <w:tcW w:w="7088" w:type="dxa"/>
            <w:gridSpan w:val="4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Объем средств на реализацию муниципальной программы на отчетный год и плановый период, рублей</w:t>
            </w:r>
          </w:p>
        </w:tc>
      </w:tr>
      <w:tr w:rsidR="000F023B" w:rsidRPr="0023216A" w:rsidTr="002D3836">
        <w:trPr>
          <w:trHeight w:val="1102"/>
          <w:tblCellSpacing w:w="5" w:type="nil"/>
        </w:trPr>
        <w:tc>
          <w:tcPr>
            <w:tcW w:w="4112" w:type="dxa"/>
            <w:gridSpan w:val="2"/>
            <w:vMerge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1 год планового периода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2 год планового периода</w:t>
            </w:r>
          </w:p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023B" w:rsidRPr="0023216A" w:rsidTr="002D3836">
        <w:trPr>
          <w:trHeight w:val="434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216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2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Итого по основному мероприятию 1 муниципальной программы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2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т.д.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Итого по основному мероприятию 2 муниципальной программы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2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Итого по основному мероприятию  подпрограммы 1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Мероприятие 2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подпрограммы 2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И т.д. по подпрограмм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23216A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16A">
              <w:rPr>
                <w:rFonts w:ascii="Times New Roman" w:eastAsia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7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23216A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F023B" w:rsidRDefault="000F023B" w:rsidP="000F023B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left="5812"/>
        <w:rPr>
          <w:rFonts w:ascii="Times New Roman" w:hAnsi="Times New Roman"/>
          <w:sz w:val="24"/>
          <w:szCs w:val="24"/>
        </w:rPr>
        <w:sectPr w:rsidR="000F023B" w:rsidSect="0023216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F023B" w:rsidRDefault="000F023B" w:rsidP="000F023B">
      <w:pPr>
        <w:pStyle w:val="a3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                                                                                                         к Порядку принятия решения                                                                 о разработке муниципальных                                                                                                         программ, их формировании                                                                                               и реализации</w:t>
      </w: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</w:t>
      </w:r>
      <w:r w:rsidRPr="00317219">
        <w:rPr>
          <w:rFonts w:ascii="Times New Roman" w:hAnsi="Times New Roman"/>
          <w:sz w:val="24"/>
          <w:szCs w:val="24"/>
        </w:rPr>
        <w:t xml:space="preserve"> основных мерах правового регулирования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сфере реализации муниципальной программы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173"/>
        <w:gridCol w:w="2234"/>
        <w:gridCol w:w="2893"/>
      </w:tblGrid>
      <w:tr w:rsidR="000F023B" w:rsidRPr="00AA0016" w:rsidTr="002D3836">
        <w:tc>
          <w:tcPr>
            <w:tcW w:w="959" w:type="dxa"/>
            <w:shd w:val="clear" w:color="auto" w:fill="auto"/>
          </w:tcPr>
          <w:p w:rsidR="000F023B" w:rsidRPr="00AA0016" w:rsidRDefault="000F023B" w:rsidP="002D38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  <w:shd w:val="clear" w:color="auto" w:fill="auto"/>
          </w:tcPr>
          <w:p w:rsidR="000F023B" w:rsidRPr="00AA0016" w:rsidRDefault="000F023B" w:rsidP="002D3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Наименование муниципального правового акта, планируемого к принятию в период реализации муниципальной программы</w:t>
            </w: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Основные положения муниципального правового акта</w:t>
            </w: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Ожидаемые сроки принятиямуниципального правового акта</w:t>
            </w:r>
          </w:p>
        </w:tc>
      </w:tr>
      <w:tr w:rsidR="000F023B" w:rsidRPr="00AA0016" w:rsidTr="002D3836">
        <w:tc>
          <w:tcPr>
            <w:tcW w:w="95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23B" w:rsidRPr="00AA0016" w:rsidTr="002D3836">
        <w:tc>
          <w:tcPr>
            <w:tcW w:w="95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95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95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95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959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  <w:sectPr w:rsidR="000F023B" w:rsidSect="0059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23B" w:rsidRDefault="000F023B" w:rsidP="000F023B">
      <w:pPr>
        <w:pStyle w:val="a3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Приложение № 5                                                                                                      к Порядку принятия решения                                                                                                         о разработке муниципальных                                                                                                         программ, их формировании                                                                                               и реализации</w:t>
      </w:r>
    </w:p>
    <w:p w:rsidR="000F023B" w:rsidRDefault="000F023B" w:rsidP="000F023B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подпрограммы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8818"/>
      </w:tblGrid>
      <w:tr w:rsidR="000F023B" w:rsidRPr="00AA0016" w:rsidTr="002D3836">
        <w:tc>
          <w:tcPr>
            <w:tcW w:w="577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Pr="00AA0016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881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577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AA0016">
              <w:rPr>
                <w:rFonts w:ascii="Times New Roman" w:hAnsi="Times New Roman"/>
                <w:sz w:val="24"/>
                <w:szCs w:val="24"/>
              </w:rPr>
              <w:t xml:space="preserve"> основных мероприятий подпрограммы</w:t>
            </w:r>
          </w:p>
        </w:tc>
        <w:tc>
          <w:tcPr>
            <w:tcW w:w="881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577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81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577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Целевые показатели реализации подпрограммы</w:t>
            </w:r>
          </w:p>
        </w:tc>
        <w:tc>
          <w:tcPr>
            <w:tcW w:w="881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577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Сроки (этапы) реализации подпрограммы</w:t>
            </w:r>
          </w:p>
        </w:tc>
        <w:tc>
          <w:tcPr>
            <w:tcW w:w="881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23B" w:rsidRPr="00AA0016" w:rsidTr="002D3836">
        <w:tc>
          <w:tcPr>
            <w:tcW w:w="577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016">
              <w:rPr>
                <w:rFonts w:ascii="Times New Roman" w:hAnsi="Times New Roman"/>
                <w:sz w:val="24"/>
                <w:szCs w:val="24"/>
              </w:rPr>
              <w:t>Объемы ассигнований подпрограммы (по годам реализации и в разрезе источников финансирования)</w:t>
            </w:r>
          </w:p>
        </w:tc>
        <w:tc>
          <w:tcPr>
            <w:tcW w:w="8818" w:type="dxa"/>
            <w:shd w:val="clear" w:color="auto" w:fill="auto"/>
          </w:tcPr>
          <w:p w:rsidR="000F023B" w:rsidRPr="00AA0016" w:rsidRDefault="000F023B" w:rsidP="002D383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23B" w:rsidRDefault="000F023B" w:rsidP="000F023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Pr="00EA462C" w:rsidRDefault="000F023B" w:rsidP="000F023B">
      <w:pPr>
        <w:pStyle w:val="a3"/>
        <w:ind w:left="5954"/>
        <w:jc w:val="right"/>
        <w:rPr>
          <w:rFonts w:ascii="Times New Roman" w:hAnsi="Times New Roman"/>
          <w:sz w:val="24"/>
          <w:szCs w:val="24"/>
        </w:rPr>
      </w:pPr>
      <w:r w:rsidRPr="00EA462C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  <w:r w:rsidRPr="00EA46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к Порядку принятия решения                                                                                                                                                                                     о разработке муниципальных                                                                                                                                                                                     программ, их формировании                                                                                                                                                                                     и реализации</w:t>
      </w:r>
    </w:p>
    <w:p w:rsidR="000F023B" w:rsidRPr="00EA462C" w:rsidRDefault="000F023B" w:rsidP="000F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23B" w:rsidRPr="00EA462C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462C">
        <w:rPr>
          <w:rFonts w:ascii="Times New Roman" w:hAnsi="Times New Roman"/>
          <w:sz w:val="24"/>
          <w:szCs w:val="24"/>
        </w:rPr>
        <w:t>ПЛАН-ГРАФИК</w:t>
      </w:r>
    </w:p>
    <w:p w:rsidR="000F023B" w:rsidRPr="00EA462C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EA462C">
        <w:rPr>
          <w:rFonts w:ascii="Times New Roman" w:hAnsi="Times New Roman"/>
        </w:rPr>
        <w:t xml:space="preserve">реализации муниципальной программы </w:t>
      </w:r>
    </w:p>
    <w:p w:rsidR="000F023B" w:rsidRPr="00EA462C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EA462C">
        <w:rPr>
          <w:rFonts w:ascii="Times New Roman" w:hAnsi="Times New Roman"/>
        </w:rPr>
        <w:t>на ____  год</w:t>
      </w:r>
    </w:p>
    <w:p w:rsidR="000F023B" w:rsidRPr="00EA462C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  <w:r w:rsidRPr="00EA462C">
        <w:rPr>
          <w:rFonts w:ascii="Times New Roman" w:hAnsi="Times New Roman"/>
        </w:rPr>
        <w:t>____________________________________________________________</w:t>
      </w:r>
    </w:p>
    <w:p w:rsidR="000F023B" w:rsidRPr="00EA462C" w:rsidRDefault="000F023B" w:rsidP="000F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462C">
        <w:rPr>
          <w:rFonts w:ascii="Times New Roman" w:hAnsi="Times New Roman"/>
        </w:rPr>
        <w:t>(наименование муниципальной программы</w:t>
      </w:r>
    </w:p>
    <w:p w:rsidR="000F023B" w:rsidRPr="00EA462C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417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402"/>
        <w:gridCol w:w="1417"/>
        <w:gridCol w:w="1701"/>
        <w:gridCol w:w="992"/>
        <w:gridCol w:w="1276"/>
        <w:gridCol w:w="1276"/>
        <w:gridCol w:w="1134"/>
        <w:gridCol w:w="1134"/>
        <w:gridCol w:w="1134"/>
      </w:tblGrid>
      <w:tr w:rsidR="000F023B" w:rsidRPr="00EA462C" w:rsidTr="002D3836">
        <w:trPr>
          <w:trHeight w:val="873"/>
          <w:tblCellSpacing w:w="5" w:type="nil"/>
        </w:trPr>
        <w:tc>
          <w:tcPr>
            <w:tcW w:w="4112" w:type="dxa"/>
            <w:gridSpan w:val="2"/>
            <w:vMerge w:val="restart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мероприятия и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</w:p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1701" w:type="dxa"/>
            <w:vMerge w:val="restart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 (расшифровать)</w:t>
            </w:r>
          </w:p>
        </w:tc>
        <w:tc>
          <w:tcPr>
            <w:tcW w:w="3544" w:type="dxa"/>
            <w:gridSpan w:val="3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462C">
              <w:rPr>
                <w:rFonts w:ascii="Times New Roman" w:eastAsia="Times New Roman" w:hAnsi="Times New Roman"/>
              </w:rPr>
              <w:t>Объем финансирования муниципальной программы, рублей</w:t>
            </w:r>
          </w:p>
        </w:tc>
        <w:tc>
          <w:tcPr>
            <w:tcW w:w="3402" w:type="dxa"/>
            <w:gridSpan w:val="3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A462C">
              <w:rPr>
                <w:rFonts w:ascii="Times New Roman" w:eastAsia="Times New Roman" w:hAnsi="Times New Roman"/>
              </w:rPr>
              <w:t>Плановое значение показателя</w:t>
            </w:r>
          </w:p>
        </w:tc>
      </w:tr>
      <w:tr w:rsidR="000F023B" w:rsidRPr="00EA462C" w:rsidTr="002D3836">
        <w:trPr>
          <w:trHeight w:val="1102"/>
          <w:tblCellSpacing w:w="5" w:type="nil"/>
        </w:trPr>
        <w:tc>
          <w:tcPr>
            <w:tcW w:w="4112" w:type="dxa"/>
            <w:gridSpan w:val="2"/>
            <w:vMerge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на 12 месяцев</w:t>
            </w:r>
          </w:p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на 12 месяцев</w:t>
            </w:r>
          </w:p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023B" w:rsidRPr="00EA462C" w:rsidTr="002D3836">
        <w:trPr>
          <w:trHeight w:val="434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462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0F023B" w:rsidRPr="00EA462C" w:rsidTr="002D3836">
        <w:trPr>
          <w:trHeight w:val="434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1 муниципальной программы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2 муниципальной программы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т.д.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14176" w:type="dxa"/>
            <w:gridSpan w:val="10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Подпрограмма 1 муниципальной программы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1 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1 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14176" w:type="dxa"/>
            <w:gridSpan w:val="10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Подпрограмма 2 муниципальной программы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1 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Основное мероприятие 2 </w:t>
            </w:r>
          </w:p>
        </w:tc>
        <w:tc>
          <w:tcPr>
            <w:tcW w:w="1417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710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40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62C">
              <w:rPr>
                <w:rFonts w:ascii="Times New Roman" w:hAnsi="Times New Roman"/>
                <w:sz w:val="24"/>
                <w:szCs w:val="24"/>
              </w:rPr>
              <w:t>Показатель 1 (ед. измерения)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023B" w:rsidRPr="00EA462C" w:rsidTr="002D3836">
        <w:trPr>
          <w:trHeight w:val="439"/>
          <w:tblCellSpacing w:w="5" w:type="nil"/>
        </w:trPr>
        <w:tc>
          <w:tcPr>
            <w:tcW w:w="4112" w:type="dxa"/>
            <w:gridSpan w:val="2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62C">
              <w:rPr>
                <w:rFonts w:ascii="Times New Roman" w:eastAsia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23B" w:rsidRPr="00EA462C" w:rsidRDefault="000F023B" w:rsidP="002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F023B" w:rsidRPr="00EA462C" w:rsidRDefault="000F023B" w:rsidP="000F023B">
      <w:pPr>
        <w:spacing w:after="0" w:line="240" w:lineRule="auto"/>
        <w:jc w:val="center"/>
        <w:rPr>
          <w:rFonts w:ascii="Times New Roman" w:hAnsi="Times New Roman"/>
        </w:rPr>
      </w:pPr>
    </w:p>
    <w:p w:rsidR="000F023B" w:rsidRDefault="000F023B" w:rsidP="000F023B">
      <w:pPr>
        <w:pStyle w:val="a3"/>
        <w:ind w:left="5954"/>
        <w:jc w:val="both"/>
        <w:rPr>
          <w:rFonts w:ascii="Times New Roman" w:hAnsi="Times New Roman"/>
          <w:sz w:val="24"/>
          <w:szCs w:val="24"/>
        </w:rPr>
        <w:sectPr w:rsidR="000F023B" w:rsidSect="00EA46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F023B" w:rsidRDefault="000F023B" w:rsidP="000F023B">
      <w:pPr>
        <w:pStyle w:val="a3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                                                           постановлением Администрации                                                                                         </w:t>
      </w:r>
      <w:r w:rsidR="00B02F9C">
        <w:rPr>
          <w:rFonts w:ascii="Times New Roman" w:hAnsi="Times New Roman"/>
          <w:sz w:val="24"/>
          <w:szCs w:val="24"/>
        </w:rPr>
        <w:t>Сельского поселения «Карпогорское»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от ______________ №_________</w:t>
      </w:r>
    </w:p>
    <w:p w:rsidR="000F023B" w:rsidRDefault="000F023B" w:rsidP="000F02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CC4">
        <w:rPr>
          <w:rFonts w:ascii="Times New Roman" w:hAnsi="Times New Roman"/>
          <w:b/>
          <w:sz w:val="28"/>
          <w:szCs w:val="28"/>
        </w:rPr>
        <w:t>ПОРЯДОК</w:t>
      </w: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CC4">
        <w:rPr>
          <w:rFonts w:ascii="Times New Roman" w:hAnsi="Times New Roman"/>
          <w:b/>
          <w:sz w:val="28"/>
          <w:szCs w:val="28"/>
        </w:rPr>
        <w:t>ПРОВЕДЕНИЯ ОЦЕНКИ ЭФФЕКТИВНОСТИ РЕАЛИЗАЦИИ МУНИЦИПАЛЬНЫХ ПРОГРАММ</w:t>
      </w: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1. Настоящий порядок определяет правила проведения ежегодной оценки эффективности реализации муниципальных программ, критерии и методику указанной оценки.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2. Оценка эффективности реализации муниципальной программы осуществляется Администрацией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CC4">
        <w:rPr>
          <w:rFonts w:ascii="Times New Roman" w:hAnsi="Times New Roman"/>
          <w:sz w:val="28"/>
          <w:szCs w:val="28"/>
        </w:rPr>
        <w:t>на основе годовых отчетов: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 xml:space="preserve">     - об итогах выполнения целевых показателей муниципальной программы и подпрограмм;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 xml:space="preserve">     - об итогах выполнения основных мероприятий муниципальной программы и подпрограмм;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 xml:space="preserve">     - о степени соответствия расходов средств муниципального, областного и (или) федерального бюджетов уровню затрат. 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3. Оценка эффективности реализации муниципальной программы осуществляется  за прошедший год в целом по муниципальной программе, входящим в нее подпрограммам и основным мероприятиям муниципальной программы.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4. Оценка эффективности реализации муниципальной программы проводится по следующим критериям: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 xml:space="preserve">     - степени достижения целей подпрограммы и муниципальной программы в целом;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 xml:space="preserve">     - степени достижения показателей основных мероприятий муниципальной программы и подпрограмм;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 xml:space="preserve">     - степени соответствия запланированному уровню затрат и эффективности использования средств муниципального, областного и (или) федерального бюджетов.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5. Оценка эффективности реализации муниципальной программы  (подпрограммы) осуществляется на основе методики оценки эффективности реализации муниципальной программы, являющейся приложением к настоящему Порядку.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6. Администрация сельского поселения в срок до 01 апреля года, следующего за отчетным, формирует сводную информацию о результатах проведенной оценки эффективности реализации муниципальных программ и предложения по дальнейшей реализации каждой конкретной муниципальной программы и (или) о необходимости внесения изменений в муниципальную программу.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23B" w:rsidRPr="00917CC4" w:rsidRDefault="000F023B" w:rsidP="000F023B">
      <w:pPr>
        <w:pStyle w:val="a3"/>
        <w:ind w:left="5812"/>
        <w:jc w:val="right"/>
        <w:rPr>
          <w:rFonts w:ascii="Times New Roman" w:hAnsi="Times New Roman"/>
          <w:sz w:val="24"/>
          <w:szCs w:val="24"/>
        </w:rPr>
      </w:pPr>
      <w:r w:rsidRPr="00917CC4">
        <w:rPr>
          <w:rFonts w:ascii="Times New Roman" w:hAnsi="Times New Roman"/>
          <w:sz w:val="24"/>
          <w:szCs w:val="24"/>
        </w:rPr>
        <w:lastRenderedPageBreak/>
        <w:t>Приложение                                                                                          к Порядку проведения оценки                                                                                         эффективности реализации                                                                                         муниципальных программ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CC4">
        <w:rPr>
          <w:rFonts w:ascii="Times New Roman" w:hAnsi="Times New Roman"/>
          <w:b/>
          <w:sz w:val="28"/>
          <w:szCs w:val="28"/>
        </w:rPr>
        <w:t>МЕТОДИКА</w:t>
      </w: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CC4">
        <w:rPr>
          <w:rFonts w:ascii="Times New Roman" w:hAnsi="Times New Roman"/>
          <w:b/>
          <w:sz w:val="28"/>
          <w:szCs w:val="28"/>
        </w:rPr>
        <w:t xml:space="preserve">ОЦЕНКИ ЭФФЕКТИВНОСТИ РЕАЛИЗАЦИИ </w:t>
      </w: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CC4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023B" w:rsidRPr="00917CC4" w:rsidRDefault="000F023B" w:rsidP="000F023B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17CC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023B" w:rsidRPr="00917CC4" w:rsidRDefault="000F023B" w:rsidP="000F023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 администрацией сельского поселения.</w:t>
      </w:r>
    </w:p>
    <w:p w:rsidR="000F023B" w:rsidRPr="00917CC4" w:rsidRDefault="000F023B" w:rsidP="000F023B">
      <w:pPr>
        <w:pStyle w:val="a3"/>
        <w:numPr>
          <w:ilvl w:val="1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с учетом следующих составляющих:</w:t>
      </w:r>
    </w:p>
    <w:p w:rsidR="000F023B" w:rsidRPr="00917CC4" w:rsidRDefault="000F023B" w:rsidP="000F023B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ab/>
        <w:t>- оценки степени достижения целей подпрограмм и муниципальной программы в целом;</w:t>
      </w:r>
    </w:p>
    <w:p w:rsidR="000F023B" w:rsidRPr="00917CC4" w:rsidRDefault="000F023B" w:rsidP="000F023B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ab/>
        <w:t>- оценки степени выполнения показателей основных мероприятий муниципальной программы;</w:t>
      </w:r>
    </w:p>
    <w:p w:rsidR="000F023B" w:rsidRPr="00917CC4" w:rsidRDefault="000F023B" w:rsidP="000F023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ab/>
        <w:t>- оценки степени соответствия запланированному уровню затрат;</w:t>
      </w:r>
    </w:p>
    <w:p w:rsidR="000F023B" w:rsidRPr="00917CC4" w:rsidRDefault="000F023B" w:rsidP="000F023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ab/>
        <w:t>- оценки эффективности использования средств местного и (или) областного, и (или) федерального бюджетов.</w:t>
      </w:r>
    </w:p>
    <w:p w:rsidR="000F023B" w:rsidRPr="00917CC4" w:rsidRDefault="000F023B" w:rsidP="000F02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1.3. Оценка эффективности реализации муниципальных программ осуществляется в два этапа.</w:t>
      </w:r>
    </w:p>
    <w:p w:rsidR="000F023B" w:rsidRPr="00917CC4" w:rsidRDefault="000F023B" w:rsidP="000F023B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 (за исключением обеспечивающей подпрограммы) и основных мероприятий муниципальной программы, которая определяется с учетом:</w:t>
      </w:r>
    </w:p>
    <w:p w:rsidR="000F023B" w:rsidRPr="00917CC4" w:rsidRDefault="000F023B" w:rsidP="000F023B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- оценки степени реализации мероприятий муниципальной программы;</w:t>
      </w:r>
    </w:p>
    <w:p w:rsidR="000F023B" w:rsidRPr="00917CC4" w:rsidRDefault="000F023B" w:rsidP="000F023B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- оценки степени соответствия запланированному уровню затрат;</w:t>
      </w:r>
    </w:p>
    <w:p w:rsidR="000F023B" w:rsidRPr="00917CC4" w:rsidRDefault="000F023B" w:rsidP="000F023B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- оценки эффективности использования средств местного, и (или) областного и (или) федерального бюджетов;</w:t>
      </w:r>
    </w:p>
    <w:p w:rsidR="000F023B" w:rsidRPr="00917CC4" w:rsidRDefault="000F023B" w:rsidP="000F023B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- оценки степени достижения целей подпрограмм (выполнения показателей основных мероприятий муниципальной программы).</w:t>
      </w:r>
    </w:p>
    <w:p w:rsidR="000F023B" w:rsidRPr="00917CC4" w:rsidRDefault="000F023B" w:rsidP="000F023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17CC4">
        <w:rPr>
          <w:rFonts w:ascii="Times New Roman" w:hAnsi="Times New Roman"/>
          <w:sz w:val="28"/>
          <w:szCs w:val="28"/>
        </w:rPr>
        <w:t>На втором этапе осуществляется оценка эффективности реализации муниципальной программы, которая определяется с учетом оценки степени достижения целей муниципальной программы и оценки эффективности реализации подпрограмм и основных мероприятий муниципальной программ</w:t>
      </w:r>
    </w:p>
    <w:p w:rsidR="000F023B" w:rsidRPr="00917CC4" w:rsidRDefault="000F023B" w:rsidP="000F023B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>2. Оценка степени реализации мероприятий</w:t>
      </w: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Степень реализации мероприятий муниципальной программы оценивается для каждой подпрограммы (и каждого основного мероприятия муниципальной программы) как доля показателей, выполненных в полном объеме, по следующей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50645" cy="255270"/>
            <wp:effectExtent l="19050" t="0" r="1905" b="0"/>
            <wp:docPr id="3" name="Рисунок 48" descr="Описание: 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base_23928_75470_4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40360" cy="255270"/>
            <wp:effectExtent l="19050" t="0" r="2540" b="0"/>
            <wp:docPr id="4" name="Рисунок 47" descr="Описание: 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base_23928_75470_49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 муниципальной программы;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065" cy="255270"/>
            <wp:effectExtent l="19050" t="0" r="635" b="0"/>
            <wp:docPr id="5" name="Рисунок 46" descr="Описание: 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base_23928_75470_50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количество выполненных не менее чем на 95 процентов показателей основных мероприятий подпрограмм (основных мероприятий муниципальной программы), запланированных к реализации в отчетном году;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М - общее количество показателей основных мероприятий подпрограммы (основных мероприятий муниципальной программы), запланированных к реализации в отчетном году.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В отношении мероприятий муниципальной программы, полностью или частично реализуемых за счет средств местного, и (или) областного, и (или) федерального бюджетов, оценка степени реализации мероприятий проводится в обязательном порядке.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В отношении мероприятий муниципальной программы, на реализацию которых средства местного, и (или) областного, и (или) федерального бюджетов не предусмотрены, решение о необходимости проведения оценки степени реализации этих мероприятий принимается администратором муниципальной программы.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>3. Оценка степени соответствия запланированному</w:t>
      </w: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>уровню затрат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местного, и (или) областного, и (или) федерального бюджетов оценивается для каждой подпрограммы (основного мероприятия муниципальной программы) как отношение фактически произведенных в отчетном году расходов на реализацию подпрограммы (основного мероприятия муниципальной программы) к их плановым значениям по следующей формуле:</w:t>
      </w: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329055" cy="266065"/>
            <wp:effectExtent l="19050" t="0" r="4445" b="0"/>
            <wp:docPr id="6" name="Рисунок 45" descr="Описание: 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base_23928_75470_5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2110" cy="266065"/>
            <wp:effectExtent l="19050" t="0" r="8890" b="0"/>
            <wp:docPr id="7" name="Рисунок 44" descr="Описание: 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base_23928_75470_52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затрат муниципального и (или) областного, и (или) федерального бюджетов;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12725" cy="266065"/>
            <wp:effectExtent l="19050" t="0" r="0" b="0"/>
            <wp:docPr id="8" name="Рисунок 43" descr="Описание: 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base_23928_75470_53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(основного мероприятия муниципальной программы) в отчетном году (по состоянию на 31 декабря отчетного года);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1930" cy="255270"/>
            <wp:effectExtent l="19050" t="0" r="0" b="0"/>
            <wp:docPr id="9" name="Рисунок 42" descr="Описание: 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base_23928_75470_54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плановые расходы местного, и (или) областного, и (или) федерального бюджетов на реализацию подпрограммы (основного мероприятия муниципальной программы) в отчетном году по состоянию на 20 декабря отчетного года.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В отдельных случаях по бюджетным проектировкам на очередной финансовый год и плановый период  допускается учитывать плановые расходы местного, и (или) областного, и (или) федерального бюджетов на реализацию подпрограммы (основного мероприятия муниципальной программы) на иную дату отчетного года. Согласование иной даты, по состоянию на которую учитываются плановые расходы местного, и (или) областного, и (или) федерального бюджетов на реализацию подпрограммы (основного мероприятия муниципальной программы), осуществляется до начала отчетного года.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>4. Оценка эффективности использования средств местного, и (или) областного, и (или) федерального бюджетов</w:t>
      </w: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Эффективность использования средств местного, и (или) областного, и (или) федерального бюджетов рассчитывается для каждой подпрограммы (основного мероприятия муниципальной программы) как отношение степени реализации мероприятий к степени соответствия запланированному уровню расходов средств местного, и (или) областного, и (или) федерального бюджетов по следующей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530985" cy="266065"/>
            <wp:effectExtent l="19050" t="0" r="0" b="0"/>
            <wp:docPr id="10" name="Рисунок 41" descr="Описание: 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base_23928_75470_55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065" cy="255270"/>
            <wp:effectExtent l="19050" t="0" r="635" b="0"/>
            <wp:docPr id="11" name="Рисунок 40" descr="Описание: 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base_23928_75470_56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местного, и (или) областного, и (или) федерального бюджетов;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0360" cy="255270"/>
            <wp:effectExtent l="19050" t="0" r="2540" b="0"/>
            <wp:docPr id="12" name="Рисунок 39" descr="Описание: 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base_23928_75470_57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местного, и (или) областного, и (или) федерального бюджетов;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2110" cy="266065"/>
            <wp:effectExtent l="19050" t="0" r="8890" b="0"/>
            <wp:docPr id="13" name="Рисунок 38" descr="Описание: 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base_23928_75470_58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затрат местного, и (или) областного, и (или) федерального бюджетов.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 xml:space="preserve">5. Оценка степени достижения целей подпрограмм 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5.1. Для оценки степени достижения целей подпрограмм (выполнения показателей основных мероприятий муниципальной программы) (далее - степень реализации) определяется степень достижения плановых значений каждого показателя цели подпрограммы и показателей основных мероприятий муниципальной программы.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показателя (индикатора) рассчитывается: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977390" cy="266065"/>
            <wp:effectExtent l="19050" t="0" r="3810" b="0"/>
            <wp:docPr id="14" name="Рисунок 37" descr="Описание: 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base_23928_75470_59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99745" cy="255270"/>
            <wp:effectExtent l="0" t="0" r="0" b="0"/>
            <wp:docPr id="15" name="Рисунок 36" descr="Описание: 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base_23928_75470_60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57200" cy="266065"/>
            <wp:effectExtent l="19050" t="0" r="0" b="0"/>
            <wp:docPr id="16" name="Рисунок 35" descr="Описание: 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base_23928_75470_61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значение показателя, фактически достигнутое на конец отчетного периода;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46405" cy="255270"/>
            <wp:effectExtent l="19050" t="0" r="0" b="0"/>
            <wp:docPr id="17" name="Рисунок 34" descr="Описание: 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base_23928_75470_62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на конец отчетного года;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снижение значений, по формуле:</w:t>
      </w: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669415" cy="266065"/>
            <wp:effectExtent l="19050" t="0" r="6985" b="0"/>
            <wp:docPr id="18" name="Рисунок 33" descr="Описание: base_23928_75470_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base_23928_75470_63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5.3. Степень реализации подпрограммы (основного мероприятия, не входящего в состав подпрограммы) рассчитывается по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828800" cy="467995"/>
            <wp:effectExtent l="0" t="0" r="0" b="0"/>
            <wp:docPr id="19" name="Рисунок 32" descr="Описание: 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base_23928_75470_64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20" name="Рисунок 31" descr="Описание: 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base_23928_75470_65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(основного мероприятия муниципальной программы);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99745" cy="255270"/>
            <wp:effectExtent l="0" t="0" r="0" b="0"/>
            <wp:docPr id="21" name="Рисунок 30" descr="Описание: 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base_23928_75470_66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N - число показателей.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99745" cy="255270"/>
            <wp:effectExtent l="0" t="0" r="0" b="0"/>
            <wp:docPr id="22" name="Рисунок 29" descr="Описание: base_23928_75470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base_23928_75470_67"/>
                    <pic:cNvPicPr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99745" cy="255270"/>
            <wp:effectExtent l="0" t="0" r="0" b="0"/>
            <wp:docPr id="23" name="Рисунок 28" descr="Описание: base_23928_75470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base_23928_75470_68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 xml:space="preserve">6. Оценка эффективности реализации подпрограммы 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(основного мероприятия муниципальной программы) оценивается в зависимости от значений оценки степени реализации подпрограммы (основного мероприятия муниципальной программы) и оценки эффективности использования средств местного, и (или) областного, и (или) федерального бюджетов по следующей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37665" cy="255270"/>
            <wp:effectExtent l="19050" t="0" r="635" b="0"/>
            <wp:docPr id="24" name="Рисунок 27" descr="Описание: 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base_23928_75470_69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25" name="Рисунок 26" descr="Описание: 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base_23928_75470_70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 (основного мероприятия муниципальной программы);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26" name="Рисунок 25" descr="Описание: 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base_23928_75470_71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(основного мероприятия муниципальной программы);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065" cy="255270"/>
            <wp:effectExtent l="19050" t="0" r="635" b="0"/>
            <wp:docPr id="27" name="Рисунок 24" descr="Описание: 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base_23928_75470_72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местного, и (или) областного, и (или) федерального бюджетов.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(основного мероприятия муниципальной программы) признается высокой в случае, если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28" name="Рисунок 23" descr="Описание: base_23928_75470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base_23928_75470_73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(основного мероприятия муниципальной программы) признается средней в случае, если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29" name="Рисунок 22" descr="Описание: base_23928_75470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base_23928_75470_74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(основного мероприятия муниципальной программы) признается удовлетворительной в случае, если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30" name="Рисунок 21" descr="Описание: base_23928_75470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base_23928_75470_75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(основного мероприятия муниципальной программы) признается неудовлетворительной.</w:t>
      </w:r>
    </w:p>
    <w:p w:rsidR="000F023B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>7. Оценка степени достижения целей муниципальной программы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7.1. Для оценки степени достижения целей муниципальной программы (далее - степень реализации муниципальной программы) определяется степень достижения плановых значений каждого показателя, характеризующего цели муниципальной программы.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7.2. Степень достижения планового значения показателя, </w:t>
      </w:r>
      <w:r w:rsidRPr="00917CC4">
        <w:rPr>
          <w:rFonts w:ascii="Times New Roman" w:hAnsi="Times New Roman" w:cs="Times New Roman"/>
          <w:sz w:val="28"/>
          <w:szCs w:val="28"/>
        </w:rPr>
        <w:lastRenderedPageBreak/>
        <w:t>характеризующего цели муниципальной программы, рассчитывается: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882140" cy="266065"/>
            <wp:effectExtent l="19050" t="0" r="0" b="0"/>
            <wp:docPr id="31" name="Рисунок 20" descr="Описание: 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base_23928_75470_76"/>
                    <pic:cNvPicPr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7995" cy="255270"/>
            <wp:effectExtent l="0" t="0" r="8255" b="0"/>
            <wp:docPr id="32" name="Рисунок 19" descr="Описание: 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base_23928_75470_77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4655" cy="266065"/>
            <wp:effectExtent l="19050" t="0" r="4445" b="0"/>
            <wp:docPr id="33" name="Рисунок 18" descr="Описание: 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base_23928_75470_78"/>
                    <pic:cNvPicPr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значение показателя, характеризующего цели муниципальной программы, фактически достигнутое на конец отчетного периода;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3860" cy="255270"/>
            <wp:effectExtent l="19050" t="0" r="0" b="0"/>
            <wp:docPr id="34" name="Рисунок 17" descr="Описание: 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base_23928_75470_79"/>
                    <pic:cNvPicPr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показателя, характеризующего цели муниципальной программы, на конец отчетного года;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снижение значений, по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552575" cy="266065"/>
            <wp:effectExtent l="19050" t="0" r="9525" b="0"/>
            <wp:docPr id="35" name="Рисунок 16" descr="Описание: base_23928_75470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base_23928_75470_80"/>
                    <pic:cNvPicPr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7.3. Степень реализации муниципальной программы рассчитывается по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7050" cy="467995"/>
            <wp:effectExtent l="0" t="0" r="0" b="0"/>
            <wp:docPr id="36" name="Рисунок 15" descr="Описание: 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se_23928_75470_81"/>
                    <pic:cNvPicPr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2110" cy="255270"/>
            <wp:effectExtent l="19050" t="0" r="0" b="0"/>
            <wp:docPr id="37" name="Рисунок 14" descr="Описание: 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base_23928_75470_82"/>
                    <pic:cNvPicPr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7995" cy="255270"/>
            <wp:effectExtent l="0" t="0" r="8255" b="0"/>
            <wp:docPr id="38" name="Рисунок 13" descr="Описание: 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base_23928_75470_83"/>
                    <pic:cNvPicPr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М - число показателей, характеризующих цели муниципальной программы.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7995" cy="255270"/>
            <wp:effectExtent l="0" t="0" r="8255" b="0"/>
            <wp:docPr id="39" name="Рисунок 12" descr="Описание: base_23928_75470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base_23928_75470_84"/>
                    <pic:cNvPicPr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7995" cy="255270"/>
            <wp:effectExtent l="0" t="0" r="8255" b="0"/>
            <wp:docPr id="40" name="Рисунок 11" descr="Описание: base_23928_75470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base_23928_75470_85"/>
                    <pic:cNvPicPr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7CC4">
        <w:rPr>
          <w:rFonts w:ascii="Times New Roman" w:hAnsi="Times New Roman" w:cs="Times New Roman"/>
          <w:b/>
          <w:sz w:val="28"/>
          <w:szCs w:val="28"/>
        </w:rPr>
        <w:t>8. Оценка эффективности реализации муниципальной программы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8.1. Эффективность реализации муниципальной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(основных мероприятий муниципальной программы) по следующей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019425" cy="467995"/>
            <wp:effectExtent l="0" t="0" r="0" b="0"/>
            <wp:docPr id="41" name="Рисунок 10" descr="Описание: 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base_23928_75470_86"/>
                    <pic:cNvPicPr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1155" cy="255270"/>
            <wp:effectExtent l="19050" t="0" r="0" b="0"/>
            <wp:docPr id="42" name="Рисунок 9" descr="Описание: 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base_23928_75470_87"/>
                    <pic:cNvPicPr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2110" cy="255270"/>
            <wp:effectExtent l="19050" t="0" r="0" b="0"/>
            <wp:docPr id="43" name="Рисунок 8" descr="Описание: 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base_23928_75470_88"/>
                    <pic:cNvPicPr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44" name="Рисунок 7" descr="Описание: 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base_23928_75470_89"/>
                    <pic:cNvPicPr>
                      <a:picLocks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 (основного мероприятия муниципальной программы);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80975" cy="266065"/>
            <wp:effectExtent l="19050" t="0" r="9525" b="0"/>
            <wp:docPr id="45" name="Рисунок 6" descr="Описание: 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base_23928_75470_90"/>
                    <pic:cNvPicPr>
                      <a:picLocks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(основного мероприятия </w:t>
      </w:r>
      <w:r w:rsidRPr="00917CC4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программы) для достижения целей муниципальной программы, который рассчитывается по формуле: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37920" cy="266065"/>
            <wp:effectExtent l="19050" t="0" r="5080" b="0"/>
            <wp:docPr id="46" name="Рисунок 5" descr="Описание: 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base_23928_75470_91"/>
                    <pic:cNvPicPr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3520" cy="266065"/>
            <wp:effectExtent l="0" t="0" r="5080" b="0"/>
            <wp:docPr id="47" name="Рисунок 4" descr="Описание: 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base_23928_75470_92"/>
                    <pic:cNvPicPr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и (или) федерального бюджетов (кассового исполнения) на реализацию j-й подпрограммы (основного мероприятия государственной программы) в отчетном году;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местного, и (или) областного, и (или) федерального бюджетов (кассового исполнения) на реализацию муниципальной программы;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j - количество подпрограмм и основных мероприятий муниципальной программы.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1155" cy="255270"/>
            <wp:effectExtent l="19050" t="0" r="0" b="0"/>
            <wp:docPr id="48" name="Рисунок 3" descr="Описание: base_23928_75470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928_75470_93"/>
                    <pic:cNvPicPr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1155" cy="255270"/>
            <wp:effectExtent l="19050" t="0" r="0" b="0"/>
            <wp:docPr id="49" name="Рисунок 2" descr="Описание: base_23928_75470_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928_75470_94"/>
                    <pic:cNvPicPr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составляет не менее 0,80.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r w:rsidRPr="00917CC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1155" cy="255270"/>
            <wp:effectExtent l="19050" t="0" r="0" b="0"/>
            <wp:docPr id="50" name="Рисунок 1" descr="Описание: base_23928_75470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se_23928_75470_95"/>
                    <pic:cNvPicPr>
                      <a:picLocks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CC4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C4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F023B" w:rsidRPr="00917CC4" w:rsidRDefault="000F023B" w:rsidP="000F0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23B" w:rsidRPr="00917CC4" w:rsidRDefault="000F023B" w:rsidP="000F023B">
      <w:pPr>
        <w:pStyle w:val="ConsPlusNormal"/>
        <w:ind w:firstLine="709"/>
        <w:jc w:val="both"/>
        <w:rPr>
          <w:sz w:val="28"/>
          <w:szCs w:val="28"/>
        </w:rPr>
      </w:pPr>
    </w:p>
    <w:p w:rsidR="004C039C" w:rsidRDefault="004C039C" w:rsidP="004C03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039C" w:rsidSect="004C039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BA" w:rsidRDefault="006B43BA">
      <w:pPr>
        <w:spacing w:after="0" w:line="240" w:lineRule="auto"/>
      </w:pPr>
      <w:r>
        <w:separator/>
      </w:r>
    </w:p>
  </w:endnote>
  <w:endnote w:type="continuationSeparator" w:id="0">
    <w:p w:rsidR="006B43BA" w:rsidRDefault="006B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BA" w:rsidRDefault="006B43BA">
      <w:pPr>
        <w:spacing w:after="0" w:line="240" w:lineRule="auto"/>
      </w:pPr>
      <w:r>
        <w:separator/>
      </w:r>
    </w:p>
  </w:footnote>
  <w:footnote w:type="continuationSeparator" w:id="0">
    <w:p w:rsidR="006B43BA" w:rsidRDefault="006B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16" w:rsidRDefault="0023254A" w:rsidP="006D18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B4F1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4023"/>
    <w:multiLevelType w:val="hybridMultilevel"/>
    <w:tmpl w:val="F0B85ED6"/>
    <w:lvl w:ilvl="0" w:tplc="859C416E">
      <w:start w:val="1"/>
      <w:numFmt w:val="decimal"/>
      <w:lvlText w:val="%1."/>
      <w:lvlJc w:val="left"/>
      <w:pPr>
        <w:ind w:left="1069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CB21A5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95"/>
    <w:rsid w:val="000F023B"/>
    <w:rsid w:val="0023254A"/>
    <w:rsid w:val="004B279B"/>
    <w:rsid w:val="004C039C"/>
    <w:rsid w:val="005736FE"/>
    <w:rsid w:val="006B43BA"/>
    <w:rsid w:val="007A1395"/>
    <w:rsid w:val="007F16EF"/>
    <w:rsid w:val="00A464DD"/>
    <w:rsid w:val="00B02F9C"/>
    <w:rsid w:val="00C569FB"/>
    <w:rsid w:val="00D50FDC"/>
    <w:rsid w:val="00EB4F1D"/>
    <w:rsid w:val="00ED0E73"/>
    <w:rsid w:val="00F8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782D"/>
  <w15:docId w15:val="{8909C30F-321A-48B3-A6D2-838DD41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2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F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0F023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F023B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F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2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D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">
    <w:name w:val="Название объекта1"/>
    <w:basedOn w:val="a"/>
    <w:rsid w:val="00ED0E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5">
    <w:name w:val="Style5"/>
    <w:basedOn w:val="a"/>
    <w:rsid w:val="00ED0E73"/>
    <w:pPr>
      <w:widowControl w:val="0"/>
      <w:autoSpaceDE w:val="0"/>
      <w:autoSpaceDN w:val="0"/>
      <w:adjustRightInd w:val="0"/>
      <w:spacing w:after="0" w:line="27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D0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D0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ED0E73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ED0E7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ED0E7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7" Type="http://schemas.openxmlformats.org/officeDocument/2006/relationships/header" Target="header1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8" Type="http://schemas.openxmlformats.org/officeDocument/2006/relationships/image" Target="media/image1.wmf"/><Relationship Id="rId51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6238</Words>
  <Characters>35560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2017-09-06T13:31:00Z</cp:lastPrinted>
  <dcterms:created xsi:type="dcterms:W3CDTF">2023-02-20T14:03:00Z</dcterms:created>
  <dcterms:modified xsi:type="dcterms:W3CDTF">2023-02-20T14:03:00Z</dcterms:modified>
</cp:coreProperties>
</file>