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20" w:rsidRDefault="00DE2B20" w:rsidP="00DE2B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DE2B20" w:rsidRPr="00147D39" w:rsidRDefault="00DE2B20" w:rsidP="00DE2B2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DE2B20" w:rsidRDefault="00DE2B20" w:rsidP="00DE2B2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</w:t>
      </w:r>
    </w:p>
    <w:p w:rsidR="00DE2B20" w:rsidRDefault="00DE2B20" w:rsidP="00DE2B2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22</w:t>
      </w:r>
      <w:r>
        <w:rPr>
          <w:color w:val="000000"/>
          <w:sz w:val="20"/>
          <w:szCs w:val="20"/>
        </w:rPr>
        <w:t xml:space="preserve"> февраля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  <w:r w:rsidRPr="00DE2B20">
        <w:rPr>
          <w:b/>
          <w:sz w:val="20"/>
          <w:szCs w:val="20"/>
        </w:rPr>
        <w:t>Архангельская область</w:t>
      </w: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  <w:proofErr w:type="spellStart"/>
      <w:r w:rsidRPr="00DE2B20">
        <w:rPr>
          <w:b/>
          <w:sz w:val="20"/>
          <w:szCs w:val="20"/>
        </w:rPr>
        <w:t>Пинежский</w:t>
      </w:r>
      <w:proofErr w:type="spellEnd"/>
      <w:r w:rsidRPr="00DE2B20">
        <w:rPr>
          <w:b/>
          <w:sz w:val="20"/>
          <w:szCs w:val="20"/>
        </w:rPr>
        <w:t xml:space="preserve"> муниципальный район</w:t>
      </w: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  <w:r w:rsidRPr="00DE2B20">
        <w:rPr>
          <w:b/>
          <w:sz w:val="20"/>
          <w:szCs w:val="20"/>
        </w:rPr>
        <w:t>АДМИНИСТРАЦИЯ МУНИЦИПАЛЬНОГО ОБРАЗОВАНИЯ «МЕЖДУРЕЧЕНСКОЕ»</w:t>
      </w: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  <w:r w:rsidRPr="00DE2B20">
        <w:rPr>
          <w:b/>
          <w:sz w:val="20"/>
          <w:szCs w:val="20"/>
        </w:rPr>
        <w:t>ПОСТАНОВЛЕНИЕ</w:t>
      </w:r>
    </w:p>
    <w:p w:rsidR="00DE2B20" w:rsidRPr="00DE2B20" w:rsidRDefault="00DE2B20" w:rsidP="00DE2B20">
      <w:pPr>
        <w:rPr>
          <w:sz w:val="20"/>
          <w:szCs w:val="20"/>
        </w:rPr>
      </w:pPr>
    </w:p>
    <w:p w:rsidR="00DE2B20" w:rsidRPr="00DE2B20" w:rsidRDefault="00DE2B20" w:rsidP="00DE2B20">
      <w:pPr>
        <w:rPr>
          <w:sz w:val="20"/>
          <w:szCs w:val="20"/>
        </w:rPr>
      </w:pPr>
    </w:p>
    <w:p w:rsidR="00DE2B20" w:rsidRPr="00DE2B20" w:rsidRDefault="00DE2B20" w:rsidP="00DE2B20">
      <w:pPr>
        <w:pStyle w:val="a3"/>
        <w:rPr>
          <w:rFonts w:ascii="Times New Roman" w:hAnsi="Times New Roman"/>
          <w:sz w:val="20"/>
        </w:rPr>
      </w:pPr>
      <w:r w:rsidRPr="00DE2B20">
        <w:rPr>
          <w:rFonts w:ascii="Times New Roman" w:hAnsi="Times New Roman"/>
          <w:sz w:val="20"/>
        </w:rPr>
        <w:t>02 февраля 2022 года                                                                           № 2</w:t>
      </w:r>
    </w:p>
    <w:p w:rsidR="00DE2B20" w:rsidRPr="00DE2B20" w:rsidRDefault="00DE2B20" w:rsidP="00DE2B20">
      <w:pPr>
        <w:pStyle w:val="a3"/>
        <w:rPr>
          <w:rFonts w:ascii="Times New Roman" w:hAnsi="Times New Roman"/>
          <w:color w:val="FF0000"/>
          <w:sz w:val="20"/>
        </w:rPr>
      </w:pPr>
    </w:p>
    <w:p w:rsidR="00DE2B20" w:rsidRPr="00DE2B20" w:rsidRDefault="00DE2B20" w:rsidP="00DE2B20">
      <w:pPr>
        <w:jc w:val="center"/>
        <w:rPr>
          <w:sz w:val="20"/>
          <w:szCs w:val="20"/>
        </w:rPr>
      </w:pPr>
      <w:proofErr w:type="spellStart"/>
      <w:r w:rsidRPr="00DE2B20">
        <w:rPr>
          <w:sz w:val="20"/>
          <w:szCs w:val="20"/>
        </w:rPr>
        <w:t>п.Междуреченский</w:t>
      </w:r>
      <w:proofErr w:type="spellEnd"/>
    </w:p>
    <w:p w:rsidR="00DE2B20" w:rsidRPr="00DE2B20" w:rsidRDefault="00DE2B20" w:rsidP="00DE2B20">
      <w:pPr>
        <w:rPr>
          <w:sz w:val="20"/>
          <w:szCs w:val="20"/>
        </w:rPr>
      </w:pP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  <w:r w:rsidRPr="00DE2B20">
        <w:rPr>
          <w:b/>
          <w:sz w:val="20"/>
          <w:szCs w:val="20"/>
        </w:rPr>
        <w:t xml:space="preserve">Об </w:t>
      </w:r>
      <w:proofErr w:type="gramStart"/>
      <w:r w:rsidRPr="00DE2B20">
        <w:rPr>
          <w:b/>
          <w:sz w:val="20"/>
          <w:szCs w:val="20"/>
        </w:rPr>
        <w:t>утверждении  порядка</w:t>
      </w:r>
      <w:proofErr w:type="gramEnd"/>
      <w:r w:rsidRPr="00DE2B20">
        <w:rPr>
          <w:b/>
          <w:sz w:val="20"/>
          <w:szCs w:val="20"/>
        </w:rPr>
        <w:t xml:space="preserve"> подготовки населенных пунктов </w:t>
      </w: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  <w:proofErr w:type="gramStart"/>
      <w:r w:rsidRPr="00DE2B20">
        <w:rPr>
          <w:b/>
          <w:sz w:val="20"/>
          <w:szCs w:val="20"/>
        </w:rPr>
        <w:t>муниципального  образования</w:t>
      </w:r>
      <w:proofErr w:type="gramEnd"/>
      <w:r w:rsidRPr="00DE2B20">
        <w:rPr>
          <w:b/>
          <w:sz w:val="20"/>
          <w:szCs w:val="20"/>
        </w:rPr>
        <w:t xml:space="preserve"> «Междуреченское» </w:t>
      </w: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  <w:r w:rsidRPr="00DE2B20">
        <w:rPr>
          <w:b/>
          <w:sz w:val="20"/>
          <w:szCs w:val="20"/>
        </w:rPr>
        <w:t xml:space="preserve">к пожароопасному </w:t>
      </w:r>
      <w:proofErr w:type="gramStart"/>
      <w:r w:rsidRPr="00DE2B20">
        <w:rPr>
          <w:b/>
          <w:sz w:val="20"/>
          <w:szCs w:val="20"/>
        </w:rPr>
        <w:t>периоду  2022</w:t>
      </w:r>
      <w:proofErr w:type="gramEnd"/>
      <w:r w:rsidRPr="00DE2B20">
        <w:rPr>
          <w:b/>
          <w:sz w:val="20"/>
          <w:szCs w:val="20"/>
        </w:rPr>
        <w:t xml:space="preserve"> года.</w:t>
      </w:r>
    </w:p>
    <w:p w:rsidR="00DE2B20" w:rsidRPr="00DE2B20" w:rsidRDefault="00DE2B20" w:rsidP="00DE2B20">
      <w:pPr>
        <w:rPr>
          <w:sz w:val="20"/>
          <w:szCs w:val="20"/>
        </w:rPr>
      </w:pPr>
    </w:p>
    <w:p w:rsidR="00DE2B20" w:rsidRPr="00DE2B20" w:rsidRDefault="00DE2B20" w:rsidP="00DE2B20">
      <w:pPr>
        <w:rPr>
          <w:sz w:val="20"/>
          <w:szCs w:val="20"/>
        </w:rPr>
      </w:pPr>
    </w:p>
    <w:p w:rsidR="00DE2B20" w:rsidRPr="00DE2B20" w:rsidRDefault="00DE2B20" w:rsidP="00DE2B20">
      <w:pPr>
        <w:jc w:val="both"/>
        <w:rPr>
          <w:sz w:val="20"/>
          <w:szCs w:val="20"/>
        </w:rPr>
      </w:pPr>
      <w:r w:rsidRPr="00DE2B20">
        <w:rPr>
          <w:sz w:val="20"/>
          <w:szCs w:val="20"/>
        </w:rPr>
        <w:tab/>
        <w:t>В соответствии с Уставом муниципального образования «Междуреченское», в целях предупреждения возникновения угрозы лесных пожаров в населенных пунктах муниципального образования «Междуреченское» в период пожароопасного сезона 2022 года, администрация муниципального образования «Междуреченское»</w:t>
      </w:r>
    </w:p>
    <w:p w:rsidR="00DE2B20" w:rsidRPr="00DE2B20" w:rsidRDefault="00DE2B20" w:rsidP="00DE2B20">
      <w:pPr>
        <w:jc w:val="both"/>
        <w:rPr>
          <w:sz w:val="20"/>
          <w:szCs w:val="20"/>
        </w:rPr>
      </w:pP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  <w:r w:rsidRPr="00DE2B20">
        <w:rPr>
          <w:b/>
          <w:sz w:val="20"/>
          <w:szCs w:val="20"/>
        </w:rPr>
        <w:t>постановляет:</w:t>
      </w:r>
    </w:p>
    <w:p w:rsidR="00DE2B20" w:rsidRPr="00DE2B20" w:rsidRDefault="00DE2B20" w:rsidP="00DE2B20">
      <w:pPr>
        <w:jc w:val="both"/>
        <w:rPr>
          <w:b/>
          <w:sz w:val="20"/>
          <w:szCs w:val="20"/>
        </w:rPr>
      </w:pPr>
    </w:p>
    <w:p w:rsidR="00DE2B20" w:rsidRPr="00DE2B20" w:rsidRDefault="00DE2B20" w:rsidP="00DE2B20">
      <w:pPr>
        <w:pStyle w:val="a5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DE2B20">
        <w:rPr>
          <w:sz w:val="20"/>
          <w:szCs w:val="20"/>
        </w:rPr>
        <w:t xml:space="preserve"> Утвердить порядок подготовки населенных пунктов </w:t>
      </w:r>
      <w:proofErr w:type="gramStart"/>
      <w:r w:rsidRPr="00DE2B20">
        <w:rPr>
          <w:sz w:val="20"/>
          <w:szCs w:val="20"/>
        </w:rPr>
        <w:t>муниципального  образования</w:t>
      </w:r>
      <w:proofErr w:type="gramEnd"/>
      <w:r w:rsidRPr="00DE2B20">
        <w:rPr>
          <w:sz w:val="20"/>
          <w:szCs w:val="20"/>
        </w:rPr>
        <w:t xml:space="preserve"> «Междуреченское» к пожароопасному периоду  2022 года (прилагается).</w:t>
      </w:r>
    </w:p>
    <w:p w:rsidR="00DE2B20" w:rsidRPr="00DE2B20" w:rsidRDefault="00DE2B20" w:rsidP="00DE2B20">
      <w:pPr>
        <w:pStyle w:val="a5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DE2B20">
        <w:rPr>
          <w:sz w:val="20"/>
          <w:szCs w:val="20"/>
        </w:rPr>
        <w:t xml:space="preserve">Опубликовать настоящее постановление в информационном бюллетене органов местного самоуправления муниципального </w:t>
      </w:r>
      <w:proofErr w:type="gramStart"/>
      <w:r w:rsidRPr="00DE2B20">
        <w:rPr>
          <w:sz w:val="20"/>
          <w:szCs w:val="20"/>
        </w:rPr>
        <w:t>образования  «</w:t>
      </w:r>
      <w:proofErr w:type="gramEnd"/>
      <w:r w:rsidRPr="00DE2B20">
        <w:rPr>
          <w:sz w:val="20"/>
          <w:szCs w:val="20"/>
        </w:rPr>
        <w:t>Междуреченское».</w:t>
      </w:r>
    </w:p>
    <w:p w:rsidR="00DE2B20" w:rsidRPr="00DE2B20" w:rsidRDefault="00DE2B20" w:rsidP="00DE2B20">
      <w:pPr>
        <w:pStyle w:val="a5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DE2B20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DE2B20" w:rsidRDefault="00DE2B20" w:rsidP="00DE2B20"/>
    <w:p w:rsidR="00DE2B20" w:rsidRPr="00DE2B20" w:rsidRDefault="00DE2B20" w:rsidP="00DE2B20">
      <w:pPr>
        <w:shd w:val="clear" w:color="auto" w:fill="FFFFFF"/>
        <w:jc w:val="right"/>
        <w:rPr>
          <w:sz w:val="20"/>
          <w:szCs w:val="20"/>
        </w:rPr>
      </w:pPr>
      <w:r w:rsidRPr="00DE2B20">
        <w:rPr>
          <w:sz w:val="20"/>
          <w:szCs w:val="20"/>
        </w:rPr>
        <w:t>Утвержден</w:t>
      </w:r>
    </w:p>
    <w:p w:rsidR="00DE2B20" w:rsidRPr="00DE2B20" w:rsidRDefault="00DE2B20" w:rsidP="00DE2B20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DE2B20">
        <w:rPr>
          <w:sz w:val="20"/>
          <w:szCs w:val="20"/>
        </w:rPr>
        <w:t>постановлением  администрации</w:t>
      </w:r>
      <w:proofErr w:type="gramEnd"/>
    </w:p>
    <w:p w:rsidR="00DE2B20" w:rsidRPr="00DE2B20" w:rsidRDefault="00DE2B20" w:rsidP="00DE2B20">
      <w:pPr>
        <w:shd w:val="clear" w:color="auto" w:fill="FFFFFF"/>
        <w:jc w:val="right"/>
        <w:rPr>
          <w:color w:val="282828"/>
          <w:sz w:val="20"/>
          <w:szCs w:val="20"/>
        </w:rPr>
      </w:pPr>
      <w:r w:rsidRPr="00DE2B20">
        <w:rPr>
          <w:sz w:val="20"/>
          <w:szCs w:val="20"/>
        </w:rPr>
        <w:t>№ 2 от 02 февраля 2022 года.</w:t>
      </w:r>
    </w:p>
    <w:p w:rsidR="00DE2B20" w:rsidRPr="00DE2B20" w:rsidRDefault="00DE2B20" w:rsidP="00DE2B20">
      <w:pPr>
        <w:shd w:val="clear" w:color="auto" w:fill="FFFFFF"/>
        <w:rPr>
          <w:color w:val="282828"/>
          <w:sz w:val="20"/>
          <w:szCs w:val="20"/>
        </w:rPr>
      </w:pPr>
    </w:p>
    <w:p w:rsidR="00DE2B20" w:rsidRPr="00DE2B20" w:rsidRDefault="00DE2B20" w:rsidP="00DE2B20">
      <w:pPr>
        <w:shd w:val="clear" w:color="auto" w:fill="FFFFFF"/>
        <w:spacing w:after="150"/>
        <w:jc w:val="center"/>
        <w:rPr>
          <w:color w:val="282828"/>
          <w:sz w:val="20"/>
          <w:szCs w:val="20"/>
        </w:rPr>
      </w:pPr>
      <w:r w:rsidRPr="00DE2B20">
        <w:rPr>
          <w:b/>
          <w:bCs/>
          <w:color w:val="282828"/>
          <w:sz w:val="20"/>
          <w:szCs w:val="20"/>
        </w:rPr>
        <w:t>Порядок</w:t>
      </w:r>
      <w:r w:rsidRPr="00DE2B20">
        <w:rPr>
          <w:color w:val="282828"/>
          <w:sz w:val="20"/>
          <w:szCs w:val="20"/>
        </w:rPr>
        <w:br/>
      </w:r>
      <w:r w:rsidRPr="00DE2B20">
        <w:rPr>
          <w:b/>
          <w:bCs/>
          <w:color w:val="282828"/>
          <w:sz w:val="20"/>
          <w:szCs w:val="20"/>
        </w:rPr>
        <w:t>подготовки населенных пунктов муниципального образования «Междуреченское» к пожароопасному периоду 2022 года.</w:t>
      </w:r>
    </w:p>
    <w:p w:rsidR="00DE2B20" w:rsidRPr="00DE2B20" w:rsidRDefault="00DE2B20" w:rsidP="00DE2B20">
      <w:pPr>
        <w:shd w:val="clear" w:color="auto" w:fill="FFFFFF"/>
        <w:spacing w:after="150"/>
        <w:jc w:val="center"/>
        <w:rPr>
          <w:b/>
          <w:color w:val="282828"/>
          <w:sz w:val="20"/>
          <w:szCs w:val="20"/>
        </w:rPr>
      </w:pPr>
      <w:r w:rsidRPr="00DE2B20">
        <w:rPr>
          <w:b/>
          <w:color w:val="282828"/>
          <w:sz w:val="20"/>
          <w:szCs w:val="20"/>
        </w:rPr>
        <w:t>1.Общие положения.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 xml:space="preserve">     1.</w:t>
      </w:r>
      <w:proofErr w:type="gramStart"/>
      <w:r w:rsidRPr="00DE2B20">
        <w:rPr>
          <w:color w:val="282828"/>
          <w:sz w:val="20"/>
          <w:szCs w:val="20"/>
        </w:rPr>
        <w:t>1.Настоящий</w:t>
      </w:r>
      <w:proofErr w:type="gramEnd"/>
      <w:r w:rsidRPr="00DE2B20">
        <w:rPr>
          <w:color w:val="282828"/>
          <w:sz w:val="20"/>
          <w:szCs w:val="20"/>
        </w:rPr>
        <w:t xml:space="preserve">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«Междуреченское», предупреждения возникновения угрозы населенным пунктам от лесных пожаров в муниципальном образовании «Междуреченское» в период пожароопасного периода.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 xml:space="preserve">  1.</w:t>
      </w:r>
      <w:proofErr w:type="gramStart"/>
      <w:r w:rsidRPr="00DE2B20">
        <w:rPr>
          <w:color w:val="282828"/>
          <w:sz w:val="20"/>
          <w:szCs w:val="20"/>
        </w:rPr>
        <w:t>2.Пожарная</w:t>
      </w:r>
      <w:proofErr w:type="gramEnd"/>
      <w:r w:rsidRPr="00DE2B20">
        <w:rPr>
          <w:color w:val="282828"/>
          <w:sz w:val="20"/>
          <w:szCs w:val="20"/>
        </w:rPr>
        <w:t xml:space="preserve"> безопасность – состояние защищенности личности, имущества, общества и государства от пожаров;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 xml:space="preserve">     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 xml:space="preserve">    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 xml:space="preserve">   1.3.К первичным мерам пожарной безопасности в границах населенных пунктов относятся: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lastRenderedPageBreak/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установление особого противопожарного режима в случае повышения пожарной опасности.</w:t>
      </w:r>
    </w:p>
    <w:p w:rsidR="00DE2B20" w:rsidRPr="00DE2B20" w:rsidRDefault="00DE2B20" w:rsidP="00DE2B20">
      <w:pPr>
        <w:shd w:val="clear" w:color="auto" w:fill="FFFFFF"/>
        <w:jc w:val="center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br/>
      </w:r>
      <w:r w:rsidRPr="00DE2B20">
        <w:rPr>
          <w:b/>
          <w:color w:val="282828"/>
          <w:sz w:val="20"/>
          <w:szCs w:val="20"/>
        </w:rPr>
        <w:t>2. Порядок подготовки.</w:t>
      </w:r>
    </w:p>
    <w:p w:rsidR="00DE2B20" w:rsidRPr="00DE2B20" w:rsidRDefault="00DE2B20" w:rsidP="00DE2B20">
      <w:pPr>
        <w:shd w:val="clear" w:color="auto" w:fill="FFFFFF"/>
        <w:jc w:val="both"/>
        <w:rPr>
          <w:b/>
          <w:color w:val="282828"/>
          <w:sz w:val="20"/>
          <w:szCs w:val="20"/>
        </w:rPr>
      </w:pP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 xml:space="preserve">   2.1. До наступления пожароопасного периода осуществить реализацию комплекса мероприятий по подготовке населенных пунктов, подверженных угрозе лесных пожаров, к весеннее - летнему пожароопасному периоду, а именно: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обследовать противопожарную преграду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проверить очистку преграды и территории населенного пункта от горючих отходов, мусора, тары, опавших листьев, сухой травы и т.д.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 xml:space="preserve">- проверить источники наружного противопожарного водоснабжения по реализации </w:t>
      </w:r>
      <w:proofErr w:type="gramStart"/>
      <w:r w:rsidRPr="00DE2B20">
        <w:rPr>
          <w:color w:val="282828"/>
          <w:sz w:val="20"/>
          <w:szCs w:val="20"/>
        </w:rPr>
        <w:t>технических и организационных мер</w:t>
      </w:r>
      <w:proofErr w:type="gramEnd"/>
      <w:r w:rsidRPr="00DE2B20">
        <w:rPr>
          <w:color w:val="282828"/>
          <w:sz w:val="20"/>
          <w:szCs w:val="20"/>
        </w:rPr>
        <w:t xml:space="preserve"> обеспечивающих их своевременное обнаружение в любое время суток;</w:t>
      </w:r>
    </w:p>
    <w:p w:rsidR="00DE2B20" w:rsidRPr="00DE2B20" w:rsidRDefault="00DE2B20" w:rsidP="00DE2B20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DE2B20">
        <w:rPr>
          <w:rFonts w:ascii="Times New Roman" w:hAnsi="Times New Roman"/>
          <w:sz w:val="20"/>
          <w:szCs w:val="20"/>
        </w:rPr>
        <w:t xml:space="preserve">-  предусмотреть обустройство подъездов ко всем источникам противопожарного водоснабжения. </w:t>
      </w:r>
    </w:p>
    <w:p w:rsidR="00DE2B20" w:rsidRPr="00571791" w:rsidRDefault="00DE2B20" w:rsidP="00DE2B20">
      <w:pPr>
        <w:shd w:val="clear" w:color="auto" w:fill="FFFFFF"/>
        <w:jc w:val="both"/>
        <w:rPr>
          <w:color w:val="282828"/>
          <w:sz w:val="28"/>
          <w:szCs w:val="28"/>
        </w:rPr>
      </w:pPr>
      <w:r w:rsidRPr="00DE2B20">
        <w:rPr>
          <w:color w:val="282828"/>
          <w:sz w:val="20"/>
          <w:szCs w:val="20"/>
        </w:rPr>
        <w:t xml:space="preserve">  2.2. 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</w:t>
      </w:r>
      <w:r w:rsidRPr="00571791">
        <w:rPr>
          <w:color w:val="282828"/>
          <w:sz w:val="28"/>
          <w:szCs w:val="28"/>
        </w:rPr>
        <w:t>, в том числе: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не допускать случаев отжига сухой травы, мусора на территориях;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произвести уборку мусора, горючих материалов;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 xml:space="preserve">    2.3. Администрации муниципального образования «Междуреченское»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 xml:space="preserve">  Для чего необходимо: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  <w:r w:rsidRPr="00DE2B20">
        <w:rPr>
          <w:color w:val="282828"/>
          <w:sz w:val="20"/>
          <w:szCs w:val="20"/>
        </w:rPr>
        <w:t>-      ежедневно осуществлять мониторинг складывающейся обстановки;</w:t>
      </w:r>
    </w:p>
    <w:p w:rsidR="00DE2B20" w:rsidRPr="00DE2B20" w:rsidRDefault="00DE2B20" w:rsidP="00DE2B20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DE2B20">
        <w:rPr>
          <w:rFonts w:ascii="Times New Roman" w:hAnsi="Times New Roman"/>
          <w:sz w:val="20"/>
          <w:szCs w:val="20"/>
        </w:rPr>
        <w:t xml:space="preserve">- осуществлять взаимодействие с администрацией </w:t>
      </w:r>
      <w:proofErr w:type="spellStart"/>
      <w:r w:rsidRPr="00DE2B20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DE2B20">
        <w:rPr>
          <w:rFonts w:ascii="Times New Roman" w:hAnsi="Times New Roman"/>
          <w:sz w:val="20"/>
          <w:szCs w:val="20"/>
        </w:rPr>
        <w:t xml:space="preserve"> муниципального района, лесничествами, </w:t>
      </w:r>
      <w:proofErr w:type="spellStart"/>
      <w:r w:rsidRPr="00DE2B20">
        <w:rPr>
          <w:rFonts w:ascii="Times New Roman" w:hAnsi="Times New Roman"/>
          <w:sz w:val="20"/>
          <w:szCs w:val="20"/>
        </w:rPr>
        <w:t>лесоарендаторами</w:t>
      </w:r>
      <w:proofErr w:type="spellEnd"/>
      <w:r w:rsidRPr="00DE2B20">
        <w:rPr>
          <w:rFonts w:ascii="Times New Roman" w:hAnsi="Times New Roman"/>
          <w:sz w:val="20"/>
          <w:szCs w:val="20"/>
        </w:rPr>
        <w:t>, органами государственного пожарного надзора, органами внутренних дел.</w:t>
      </w: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</w:p>
    <w:p w:rsidR="00DE2B20" w:rsidRPr="00DE2B20" w:rsidRDefault="00DE2B20" w:rsidP="00DE2B20">
      <w:pPr>
        <w:shd w:val="clear" w:color="auto" w:fill="FFFFFF"/>
        <w:jc w:val="both"/>
        <w:rPr>
          <w:color w:val="282828"/>
          <w:sz w:val="20"/>
          <w:szCs w:val="20"/>
        </w:rPr>
      </w:pPr>
    </w:p>
    <w:p w:rsidR="00DE2B20" w:rsidRPr="00DE2B20" w:rsidRDefault="00DE2B20" w:rsidP="00DE2B20">
      <w:pPr>
        <w:jc w:val="center"/>
        <w:rPr>
          <w:sz w:val="20"/>
          <w:szCs w:val="20"/>
        </w:rPr>
      </w:pPr>
      <w:r w:rsidRPr="00DE2B20">
        <w:rPr>
          <w:sz w:val="20"/>
          <w:szCs w:val="20"/>
        </w:rPr>
        <w:t>ПОСТАНОВЛЕНИЕ</w:t>
      </w:r>
    </w:p>
    <w:p w:rsidR="00DE2B20" w:rsidRPr="00DE2B20" w:rsidRDefault="00DE2B20" w:rsidP="00DE2B20">
      <w:pPr>
        <w:jc w:val="both"/>
        <w:rPr>
          <w:sz w:val="20"/>
          <w:szCs w:val="20"/>
        </w:rPr>
      </w:pPr>
      <w:r w:rsidRPr="00DE2B20">
        <w:rPr>
          <w:sz w:val="20"/>
          <w:szCs w:val="20"/>
        </w:rPr>
        <w:t xml:space="preserve">        21 февраля 2022 года                                                                № 4</w:t>
      </w:r>
    </w:p>
    <w:p w:rsidR="00DE2B20" w:rsidRPr="00DE2B20" w:rsidRDefault="00DE2B20" w:rsidP="00DE2B20">
      <w:pPr>
        <w:jc w:val="both"/>
        <w:rPr>
          <w:sz w:val="20"/>
          <w:szCs w:val="20"/>
        </w:rPr>
      </w:pPr>
    </w:p>
    <w:p w:rsidR="00DE2B20" w:rsidRPr="00DE2B20" w:rsidRDefault="00DE2B20" w:rsidP="00DE2B20">
      <w:pPr>
        <w:jc w:val="center"/>
        <w:rPr>
          <w:sz w:val="20"/>
          <w:szCs w:val="20"/>
        </w:rPr>
      </w:pPr>
      <w:r w:rsidRPr="00DE2B20">
        <w:rPr>
          <w:sz w:val="20"/>
          <w:szCs w:val="20"/>
        </w:rPr>
        <w:t>пос. Междуреченский</w:t>
      </w:r>
    </w:p>
    <w:p w:rsidR="00DE2B20" w:rsidRPr="00DE2B20" w:rsidRDefault="00DE2B20" w:rsidP="00DE2B20">
      <w:pPr>
        <w:jc w:val="both"/>
        <w:rPr>
          <w:sz w:val="20"/>
          <w:szCs w:val="20"/>
        </w:rPr>
      </w:pPr>
      <w:r w:rsidRPr="00DE2B20">
        <w:rPr>
          <w:sz w:val="20"/>
          <w:szCs w:val="20"/>
        </w:rPr>
        <w:tab/>
      </w:r>
      <w:r w:rsidRPr="00DE2B20">
        <w:rPr>
          <w:sz w:val="20"/>
          <w:szCs w:val="20"/>
        </w:rPr>
        <w:tab/>
      </w:r>
      <w:r w:rsidRPr="00DE2B20">
        <w:rPr>
          <w:sz w:val="20"/>
          <w:szCs w:val="20"/>
        </w:rPr>
        <w:tab/>
      </w: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  <w:r w:rsidRPr="00DE2B20">
        <w:rPr>
          <w:b/>
          <w:sz w:val="20"/>
          <w:szCs w:val="20"/>
        </w:rPr>
        <w:t xml:space="preserve">О внесении изменений и дополнений в постановление  </w:t>
      </w:r>
    </w:p>
    <w:p w:rsidR="00DE2B20" w:rsidRPr="00DE2B20" w:rsidRDefault="00DE2B20" w:rsidP="00DE2B20">
      <w:pPr>
        <w:autoSpaceDE w:val="0"/>
        <w:autoSpaceDN w:val="0"/>
        <w:adjustRightInd w:val="0"/>
        <w:jc w:val="center"/>
        <w:rPr>
          <w:b/>
          <w:sz w:val="20"/>
          <w:szCs w:val="20"/>
          <w:lang w:eastAsia="en-US"/>
        </w:rPr>
      </w:pPr>
      <w:r w:rsidRPr="00DE2B20">
        <w:rPr>
          <w:b/>
          <w:sz w:val="20"/>
          <w:szCs w:val="20"/>
        </w:rPr>
        <w:t xml:space="preserve">администрации муниципального </w:t>
      </w:r>
      <w:proofErr w:type="gramStart"/>
      <w:r w:rsidRPr="00DE2B20">
        <w:rPr>
          <w:b/>
          <w:sz w:val="20"/>
          <w:szCs w:val="20"/>
        </w:rPr>
        <w:t>образования  «</w:t>
      </w:r>
      <w:proofErr w:type="gramEnd"/>
      <w:r w:rsidRPr="00DE2B20">
        <w:rPr>
          <w:b/>
          <w:sz w:val="20"/>
          <w:szCs w:val="20"/>
        </w:rPr>
        <w:t>Междуреченское»  от 11 ноября 2020 года № 22</w:t>
      </w:r>
      <w:r w:rsidRPr="00DE2B20">
        <w:rPr>
          <w:b/>
          <w:bCs/>
          <w:sz w:val="20"/>
          <w:szCs w:val="20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муниципального образования «Междуреченское»,</w:t>
      </w:r>
      <w:r w:rsidRPr="00DE2B20">
        <w:rPr>
          <w:b/>
          <w:sz w:val="20"/>
          <w:szCs w:val="20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DE2B20" w:rsidRPr="00DE2B20" w:rsidRDefault="00DE2B20" w:rsidP="00DE2B20">
      <w:pPr>
        <w:jc w:val="center"/>
        <w:rPr>
          <w:b/>
          <w:sz w:val="20"/>
          <w:szCs w:val="20"/>
        </w:rPr>
      </w:pPr>
    </w:p>
    <w:p w:rsidR="00DE2B20" w:rsidRPr="00DE2B20" w:rsidRDefault="00DE2B20" w:rsidP="00DE2B20">
      <w:pPr>
        <w:jc w:val="center"/>
        <w:rPr>
          <w:sz w:val="20"/>
          <w:szCs w:val="20"/>
        </w:rPr>
      </w:pPr>
    </w:p>
    <w:p w:rsidR="00DE2B20" w:rsidRPr="00DE2B20" w:rsidRDefault="00DE2B20" w:rsidP="00DE2B20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DE2B20">
        <w:rPr>
          <w:color w:val="000000"/>
          <w:sz w:val="20"/>
          <w:szCs w:val="20"/>
        </w:rPr>
        <w:t>В соответствии с Федеральным законом от 24.07.2007 № 209-ФЗ "О развитии малого и среднего предпринимательства в Российской Федерации</w:t>
      </w:r>
      <w:proofErr w:type="gramStart"/>
      <w:r w:rsidRPr="00DE2B20">
        <w:rPr>
          <w:color w:val="000000"/>
          <w:sz w:val="20"/>
          <w:szCs w:val="20"/>
        </w:rPr>
        <w:t>",  Федеральным</w:t>
      </w:r>
      <w:proofErr w:type="gramEnd"/>
      <w:r w:rsidRPr="00DE2B20">
        <w:rPr>
          <w:color w:val="000000"/>
          <w:sz w:val="20"/>
          <w:szCs w:val="20"/>
        </w:rPr>
        <w:t xml:space="preserve">    законом    от 06.10.2003 № 131-ФЗ "Об    общих   принципах    организации     местного самоуправления в Российской Федерации", на основании </w:t>
      </w:r>
      <w:r w:rsidRPr="00DE2B20">
        <w:rPr>
          <w:sz w:val="20"/>
          <w:szCs w:val="20"/>
        </w:rPr>
        <w:t xml:space="preserve">Устава сельского поселения «Междуреченское» </w:t>
      </w:r>
      <w:proofErr w:type="spellStart"/>
      <w:r w:rsidRPr="00DE2B20">
        <w:rPr>
          <w:sz w:val="20"/>
          <w:szCs w:val="20"/>
        </w:rPr>
        <w:t>Пинежского</w:t>
      </w:r>
      <w:proofErr w:type="spellEnd"/>
      <w:r w:rsidRPr="00DE2B20">
        <w:rPr>
          <w:sz w:val="20"/>
          <w:szCs w:val="20"/>
        </w:rPr>
        <w:t xml:space="preserve"> муниципального района Архангельской области, администрация муниципального образования «Междуреченское» </w:t>
      </w:r>
    </w:p>
    <w:p w:rsidR="00DE2B20" w:rsidRPr="00DE2B20" w:rsidRDefault="00DE2B20" w:rsidP="00DE2B20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DE2B20" w:rsidRPr="00DE2B20" w:rsidRDefault="00DE2B20" w:rsidP="00DE2B20">
      <w:pPr>
        <w:pStyle w:val="a6"/>
        <w:jc w:val="center"/>
        <w:rPr>
          <w:sz w:val="20"/>
          <w:szCs w:val="20"/>
          <w:lang w:eastAsia="ru-RU"/>
        </w:rPr>
      </w:pPr>
      <w:r w:rsidRPr="00DE2B20">
        <w:rPr>
          <w:b/>
          <w:sz w:val="20"/>
          <w:szCs w:val="20"/>
          <w:lang w:eastAsia="ru-RU"/>
        </w:rPr>
        <w:t>постановляет</w:t>
      </w:r>
      <w:r w:rsidRPr="00DE2B20">
        <w:rPr>
          <w:sz w:val="20"/>
          <w:szCs w:val="20"/>
          <w:lang w:eastAsia="ru-RU"/>
        </w:rPr>
        <w:t>:</w:t>
      </w:r>
    </w:p>
    <w:p w:rsidR="00DE2B20" w:rsidRPr="00DE2B20" w:rsidRDefault="00DE2B20" w:rsidP="00DE2B20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DE2B20" w:rsidRPr="00DE2B20" w:rsidRDefault="00DE2B20" w:rsidP="00DE2B20">
      <w:pPr>
        <w:shd w:val="clear" w:color="auto" w:fill="FFFFFF"/>
        <w:ind w:firstLine="567"/>
        <w:jc w:val="both"/>
        <w:rPr>
          <w:sz w:val="20"/>
          <w:szCs w:val="20"/>
        </w:rPr>
      </w:pPr>
      <w:r w:rsidRPr="00DE2B20">
        <w:rPr>
          <w:sz w:val="20"/>
          <w:szCs w:val="20"/>
        </w:rPr>
        <w:t xml:space="preserve">1. Внести в приложение № 1 постановления </w:t>
      </w:r>
      <w:proofErr w:type="gramStart"/>
      <w:r w:rsidRPr="00DE2B20">
        <w:rPr>
          <w:sz w:val="20"/>
          <w:szCs w:val="20"/>
        </w:rPr>
        <w:t>от  11</w:t>
      </w:r>
      <w:proofErr w:type="gramEnd"/>
      <w:r w:rsidRPr="00DE2B20">
        <w:rPr>
          <w:sz w:val="20"/>
          <w:szCs w:val="20"/>
        </w:rPr>
        <w:t xml:space="preserve"> ноября 2020 года  № 22 «Об утверждении Порядка формирования, ведения, ежегодного дополнения и опубликования перечня муниципального имущества муниципального образования «Междуреченское», предназначенного для предоставления во владение и (или) </w:t>
      </w:r>
      <w:r w:rsidRPr="00DE2B20">
        <w:rPr>
          <w:sz w:val="20"/>
          <w:szCs w:val="20"/>
        </w:rPr>
        <w:lastRenderedPageBreak/>
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DE2B20" w:rsidRPr="00DE2B20" w:rsidRDefault="00DE2B20" w:rsidP="00DE2B20">
      <w:pPr>
        <w:shd w:val="clear" w:color="auto" w:fill="FFFFFF"/>
        <w:ind w:firstLine="567"/>
        <w:jc w:val="both"/>
        <w:rPr>
          <w:sz w:val="20"/>
          <w:szCs w:val="20"/>
        </w:rPr>
      </w:pPr>
      <w:r w:rsidRPr="00DE2B20">
        <w:rPr>
          <w:sz w:val="20"/>
          <w:szCs w:val="20"/>
        </w:rPr>
        <w:t>1.1</w:t>
      </w:r>
      <w:r w:rsidRPr="00DE2B20">
        <w:rPr>
          <w:sz w:val="20"/>
          <w:szCs w:val="20"/>
        </w:rPr>
        <w:tab/>
        <w:t xml:space="preserve">пункт 3.1 изложить в следующей редакции: «3.1 Перечень, изменения и ежегодное дополнение в него утверждаются постановлением администрации муниципального образования «Междуреченское» </w:t>
      </w:r>
      <w:proofErr w:type="spellStart"/>
      <w:r w:rsidRPr="00DE2B20">
        <w:rPr>
          <w:sz w:val="20"/>
          <w:szCs w:val="20"/>
        </w:rPr>
        <w:t>Пинежского</w:t>
      </w:r>
      <w:proofErr w:type="spellEnd"/>
      <w:r w:rsidRPr="00DE2B20">
        <w:rPr>
          <w:sz w:val="20"/>
          <w:szCs w:val="20"/>
        </w:rPr>
        <w:t xml:space="preserve"> муниципального района Архангельской области;</w:t>
      </w:r>
    </w:p>
    <w:p w:rsidR="00DE2B20" w:rsidRPr="00DE2B20" w:rsidRDefault="00DE2B20" w:rsidP="00DE2B20">
      <w:pPr>
        <w:shd w:val="clear" w:color="auto" w:fill="FFFFFF"/>
        <w:ind w:firstLine="567"/>
        <w:jc w:val="both"/>
        <w:rPr>
          <w:sz w:val="20"/>
          <w:szCs w:val="20"/>
        </w:rPr>
      </w:pPr>
      <w:r w:rsidRPr="00DE2B20">
        <w:rPr>
          <w:sz w:val="20"/>
          <w:szCs w:val="20"/>
        </w:rPr>
        <w:t>1.2</w:t>
      </w:r>
      <w:r w:rsidRPr="00DE2B20">
        <w:rPr>
          <w:sz w:val="20"/>
          <w:szCs w:val="20"/>
        </w:rPr>
        <w:tab/>
        <w:t xml:space="preserve">пункт 3.6 изложить в следующей редакции: «3.6.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муниципального образования «Междуреченское» </w:t>
      </w:r>
      <w:proofErr w:type="spellStart"/>
      <w:r w:rsidRPr="00DE2B20">
        <w:rPr>
          <w:sz w:val="20"/>
          <w:szCs w:val="20"/>
        </w:rPr>
        <w:t>Пинежского</w:t>
      </w:r>
      <w:proofErr w:type="spellEnd"/>
      <w:r w:rsidRPr="00DE2B20">
        <w:rPr>
          <w:sz w:val="20"/>
          <w:szCs w:val="20"/>
        </w:rPr>
        <w:t xml:space="preserve"> муниципального района Архангельской области по ее инициативе или на основании предложений 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предпринимательства»;</w:t>
      </w:r>
    </w:p>
    <w:p w:rsidR="00DE2B20" w:rsidRPr="00DE2B20" w:rsidRDefault="00DE2B20" w:rsidP="00DE2B20">
      <w:pPr>
        <w:shd w:val="clear" w:color="auto" w:fill="FFFFFF"/>
        <w:ind w:firstLine="567"/>
        <w:jc w:val="both"/>
        <w:rPr>
          <w:sz w:val="20"/>
          <w:szCs w:val="20"/>
        </w:rPr>
      </w:pPr>
      <w:r w:rsidRPr="00DE2B20">
        <w:rPr>
          <w:sz w:val="20"/>
          <w:szCs w:val="20"/>
        </w:rPr>
        <w:t>1.3</w:t>
      </w:r>
      <w:r w:rsidRPr="00DE2B20">
        <w:rPr>
          <w:sz w:val="20"/>
          <w:szCs w:val="20"/>
        </w:rPr>
        <w:tab/>
        <w:t xml:space="preserve">пункт 3.10.1 изложить в следующей редакции: «3.10.1.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«Междуреченское» </w:t>
      </w:r>
      <w:proofErr w:type="spellStart"/>
      <w:r w:rsidRPr="00DE2B20">
        <w:rPr>
          <w:sz w:val="20"/>
          <w:szCs w:val="20"/>
        </w:rPr>
        <w:t>Пинежского</w:t>
      </w:r>
      <w:proofErr w:type="spellEnd"/>
      <w:r w:rsidRPr="00DE2B20">
        <w:rPr>
          <w:sz w:val="20"/>
          <w:szCs w:val="20"/>
        </w:rPr>
        <w:t xml:space="preserve"> муниципального района Архангельской области. В постановлении об исключении имущества из Перечня при этом указывается направление использования имущества и реквизиты соответствующего правового акта». </w:t>
      </w:r>
    </w:p>
    <w:p w:rsidR="00DE2B20" w:rsidRPr="00DE2B20" w:rsidRDefault="00DE2B20" w:rsidP="00DE2B20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DE2B20">
        <w:rPr>
          <w:color w:val="000000"/>
          <w:sz w:val="20"/>
          <w:szCs w:val="20"/>
        </w:rPr>
        <w:t>2. Опубликовать настоящее постановление в информационном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DE2B20">
        <w:rPr>
          <w:color w:val="000000"/>
          <w:sz w:val="20"/>
          <w:szCs w:val="20"/>
        </w:rPr>
        <w:t>Пинежский</w:t>
      </w:r>
      <w:proofErr w:type="spellEnd"/>
      <w:r w:rsidRPr="00DE2B20">
        <w:rPr>
          <w:color w:val="000000"/>
          <w:sz w:val="20"/>
          <w:szCs w:val="20"/>
        </w:rPr>
        <w:t xml:space="preserve"> муниципальный район» в сети Интернет.</w:t>
      </w:r>
    </w:p>
    <w:p w:rsidR="00DE2B20" w:rsidRPr="00DE2B20" w:rsidRDefault="00DE2B20" w:rsidP="00DE2B20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DE2B20">
        <w:rPr>
          <w:color w:val="000000"/>
          <w:sz w:val="20"/>
          <w:szCs w:val="20"/>
        </w:rPr>
        <w:t>4. Настоящее постановление вступает в силу со дня официального опубликования.</w:t>
      </w:r>
    </w:p>
    <w:p w:rsidR="00DE2B20" w:rsidRPr="00DE2B20" w:rsidRDefault="00DE2B20" w:rsidP="00DE2B20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DE2B20">
        <w:rPr>
          <w:color w:val="000000"/>
          <w:sz w:val="20"/>
          <w:szCs w:val="20"/>
        </w:rPr>
        <w:t> </w:t>
      </w:r>
    </w:p>
    <w:p w:rsidR="00DE2B20" w:rsidRPr="00DE2B20" w:rsidRDefault="00DE2B20" w:rsidP="00DE2B20">
      <w:pPr>
        <w:jc w:val="both"/>
        <w:rPr>
          <w:sz w:val="20"/>
          <w:szCs w:val="20"/>
        </w:rPr>
      </w:pPr>
    </w:p>
    <w:p w:rsidR="00DE2B20" w:rsidRPr="00DE2B20" w:rsidRDefault="00DE2B20" w:rsidP="00DE2B20">
      <w:pPr>
        <w:rPr>
          <w:sz w:val="20"/>
          <w:szCs w:val="20"/>
        </w:rPr>
      </w:pPr>
    </w:p>
    <w:p w:rsidR="00DE2B20" w:rsidRPr="00DE2B20" w:rsidRDefault="00DE2B20" w:rsidP="00DE2B20">
      <w:pPr>
        <w:jc w:val="right"/>
        <w:rPr>
          <w:sz w:val="20"/>
          <w:szCs w:val="20"/>
        </w:rPr>
      </w:pPr>
      <w:r w:rsidRPr="00DE2B20">
        <w:rPr>
          <w:sz w:val="20"/>
          <w:szCs w:val="20"/>
        </w:rPr>
        <w:t xml:space="preserve">Глава </w:t>
      </w:r>
      <w:proofErr w:type="gramStart"/>
      <w:r w:rsidRPr="00DE2B20">
        <w:rPr>
          <w:sz w:val="20"/>
          <w:szCs w:val="20"/>
        </w:rPr>
        <w:t xml:space="preserve">администрации  </w:t>
      </w:r>
      <w:proofErr w:type="spellStart"/>
      <w:r w:rsidRPr="00DE2B20">
        <w:rPr>
          <w:sz w:val="20"/>
          <w:szCs w:val="20"/>
        </w:rPr>
        <w:t>Е.Ю.Шатровская</w:t>
      </w:r>
      <w:proofErr w:type="spellEnd"/>
      <w:proofErr w:type="gramEnd"/>
    </w:p>
    <w:p w:rsidR="00DE2B20" w:rsidRPr="00DE2B20" w:rsidRDefault="00DE2B20" w:rsidP="00DE2B20">
      <w:pPr>
        <w:jc w:val="right"/>
        <w:rPr>
          <w:sz w:val="20"/>
          <w:szCs w:val="20"/>
        </w:rPr>
      </w:pPr>
      <w:r w:rsidRPr="00DE2B20">
        <w:rPr>
          <w:sz w:val="20"/>
          <w:szCs w:val="20"/>
        </w:rPr>
        <w:t>Тираж: 6 экз.</w:t>
      </w:r>
    </w:p>
    <w:p w:rsidR="00DE2B20" w:rsidRPr="00DE2B20" w:rsidRDefault="00DE2B20" w:rsidP="00DE2B20">
      <w:pPr>
        <w:jc w:val="right"/>
        <w:rPr>
          <w:sz w:val="20"/>
          <w:szCs w:val="20"/>
        </w:rPr>
      </w:pPr>
      <w:r w:rsidRPr="00DE2B20">
        <w:rPr>
          <w:sz w:val="20"/>
          <w:szCs w:val="20"/>
        </w:rPr>
        <w:t>Адр</w:t>
      </w:r>
      <w:bookmarkStart w:id="0" w:name="_GoBack"/>
      <w:bookmarkEnd w:id="0"/>
      <w:r w:rsidRPr="00DE2B20">
        <w:rPr>
          <w:sz w:val="20"/>
          <w:szCs w:val="20"/>
        </w:rPr>
        <w:t xml:space="preserve">ес: </w:t>
      </w:r>
      <w:proofErr w:type="spellStart"/>
      <w:r w:rsidRPr="00DE2B20">
        <w:rPr>
          <w:sz w:val="20"/>
          <w:szCs w:val="20"/>
        </w:rPr>
        <w:t>п.Междуреченский</w:t>
      </w:r>
      <w:proofErr w:type="spellEnd"/>
      <w:r w:rsidRPr="00DE2B20">
        <w:rPr>
          <w:sz w:val="20"/>
          <w:szCs w:val="20"/>
        </w:rPr>
        <w:t xml:space="preserve"> </w:t>
      </w:r>
      <w:proofErr w:type="spellStart"/>
      <w:r w:rsidRPr="00DE2B20">
        <w:rPr>
          <w:sz w:val="20"/>
          <w:szCs w:val="20"/>
        </w:rPr>
        <w:t>ул.Строителей</w:t>
      </w:r>
      <w:proofErr w:type="spellEnd"/>
      <w:r w:rsidRPr="00DE2B20">
        <w:rPr>
          <w:sz w:val="20"/>
          <w:szCs w:val="20"/>
        </w:rPr>
        <w:t xml:space="preserve"> д.14</w:t>
      </w:r>
    </w:p>
    <w:p w:rsidR="00DE2B20" w:rsidRPr="00DE2B20" w:rsidRDefault="00DE2B20" w:rsidP="00DE2B20">
      <w:pPr>
        <w:rPr>
          <w:sz w:val="20"/>
          <w:szCs w:val="20"/>
        </w:rPr>
      </w:pPr>
    </w:p>
    <w:p w:rsidR="00DE2B20" w:rsidRDefault="00DE2B20" w:rsidP="00DE2B20"/>
    <w:p w:rsidR="00DE2B20" w:rsidRDefault="00DE2B20" w:rsidP="00DE2B20"/>
    <w:p w:rsidR="00DE2B20" w:rsidRDefault="00DE2B20" w:rsidP="00DE2B20"/>
    <w:p w:rsidR="003652EA" w:rsidRPr="00DE2B20" w:rsidRDefault="003652EA">
      <w:pPr>
        <w:rPr>
          <w:sz w:val="20"/>
          <w:szCs w:val="20"/>
        </w:rPr>
      </w:pPr>
    </w:p>
    <w:sectPr w:rsidR="003652EA" w:rsidRPr="00DE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F2DC7"/>
    <w:multiLevelType w:val="hybridMultilevel"/>
    <w:tmpl w:val="024A5024"/>
    <w:lvl w:ilvl="0" w:tplc="8906195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20"/>
    <w:rsid w:val="003652EA"/>
    <w:rsid w:val="00B5176E"/>
    <w:rsid w:val="00DE2B20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ECD7"/>
  <w15:chartTrackingRefBased/>
  <w15:docId w15:val="{158C09E0-7A2B-4F3E-A7F5-319B85F4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E2B20"/>
    <w:pPr>
      <w:spacing w:after="60"/>
      <w:jc w:val="center"/>
    </w:pPr>
    <w:rPr>
      <w:rFonts w:ascii="Arial" w:eastAsia="Calibri" w:hAnsi="Arial"/>
      <w:szCs w:val="20"/>
    </w:rPr>
  </w:style>
  <w:style w:type="character" w:customStyle="1" w:styleId="a4">
    <w:name w:val="Подзаголовок Знак"/>
    <w:basedOn w:val="a0"/>
    <w:link w:val="a3"/>
    <w:rsid w:val="00DE2B20"/>
    <w:rPr>
      <w:rFonts w:ascii="Arial" w:eastAsia="Calibri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E2B20"/>
    <w:pPr>
      <w:ind w:left="720"/>
      <w:contextualSpacing/>
    </w:pPr>
    <w:rPr>
      <w:rFonts w:eastAsia="Calibri"/>
    </w:rPr>
  </w:style>
  <w:style w:type="paragraph" w:styleId="a6">
    <w:name w:val="No Spacing"/>
    <w:uiPriority w:val="1"/>
    <w:qFormat/>
    <w:rsid w:val="00DE2B2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E2B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2022-02-22T09:38:00Z</cp:lastPrinted>
  <dcterms:created xsi:type="dcterms:W3CDTF">2022-02-22T09:35:00Z</dcterms:created>
  <dcterms:modified xsi:type="dcterms:W3CDTF">2022-02-22T09:38:00Z</dcterms:modified>
</cp:coreProperties>
</file>