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3D24C5" w:rsidRDefault="00D40CBC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7  от 23</w:t>
      </w:r>
      <w:r w:rsidR="003D24C5">
        <w:rPr>
          <w:rFonts w:ascii="Times New Roman" w:hAnsi="Times New Roman" w:cs="Times New Roman"/>
          <w:b/>
          <w:bCs/>
          <w:sz w:val="28"/>
          <w:szCs w:val="28"/>
        </w:rPr>
        <w:t xml:space="preserve">.03.2023 года органа местного самоуправления 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D40CBC" w:rsidRDefault="00D40CBC" w:rsidP="00D40CBC">
      <w:pPr>
        <w:shd w:val="clear" w:color="auto" w:fill="FFFFFF"/>
        <w:spacing w:line="322" w:lineRule="exact"/>
        <w:ind w:left="298"/>
      </w:pPr>
      <w:r>
        <w:rPr>
          <w:rFonts w:eastAsia="Times New Roman"/>
          <w:b/>
          <w:bCs/>
          <w:spacing w:val="-1"/>
          <w:sz w:val="28"/>
          <w:szCs w:val="28"/>
        </w:rPr>
        <w:t>АДМНИСТРАЦИЯ СЕЛЬСКОГО ПОСЕЛЕНИЯ «ПИРИНЕМСКОЕ»</w:t>
      </w:r>
    </w:p>
    <w:p w:rsidR="00D40CBC" w:rsidRDefault="00D40CBC" w:rsidP="00D40CBC">
      <w:pPr>
        <w:shd w:val="clear" w:color="auto" w:fill="FFFFFF"/>
        <w:spacing w:line="322" w:lineRule="exact"/>
        <w:ind w:left="2410" w:right="2429"/>
        <w:jc w:val="center"/>
      </w:pP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Пинежского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муниципального района </w:t>
      </w:r>
      <w:r>
        <w:rPr>
          <w:rFonts w:eastAsia="Times New Roman"/>
          <w:b/>
          <w:bCs/>
          <w:sz w:val="28"/>
          <w:szCs w:val="28"/>
        </w:rPr>
        <w:t>Архангельской области</w:t>
      </w:r>
    </w:p>
    <w:p w:rsidR="00D40CBC" w:rsidRDefault="00D40CBC" w:rsidP="00D40CBC">
      <w:pPr>
        <w:shd w:val="clear" w:color="auto" w:fill="FFFFFF"/>
        <w:spacing w:before="648"/>
        <w:ind w:right="53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D40CBC" w:rsidRDefault="00D40CBC" w:rsidP="00D40CBC">
      <w:pPr>
        <w:shd w:val="clear" w:color="auto" w:fill="FFFFFF"/>
        <w:tabs>
          <w:tab w:val="left" w:pos="5722"/>
        </w:tabs>
        <w:spacing w:before="634"/>
        <w:ind w:right="5"/>
        <w:jc w:val="center"/>
      </w:pPr>
      <w:r>
        <w:rPr>
          <w:rFonts w:eastAsia="Times New Roman"/>
          <w:sz w:val="28"/>
          <w:szCs w:val="28"/>
        </w:rPr>
        <w:t>от 22 марта 2023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6-па</w:t>
      </w:r>
    </w:p>
    <w:p w:rsidR="00D40CBC" w:rsidRDefault="00D40CBC" w:rsidP="00D40CBC">
      <w:pPr>
        <w:shd w:val="clear" w:color="auto" w:fill="FFFFFF"/>
        <w:spacing w:before="624"/>
        <w:ind w:right="19"/>
        <w:jc w:val="center"/>
      </w:pPr>
      <w:r>
        <w:rPr>
          <w:rFonts w:eastAsia="Times New Roman"/>
          <w:spacing w:val="-9"/>
        </w:rPr>
        <w:t xml:space="preserve">д. </w:t>
      </w:r>
      <w:proofErr w:type="spellStart"/>
      <w:r>
        <w:rPr>
          <w:rFonts w:eastAsia="Times New Roman"/>
          <w:spacing w:val="-9"/>
        </w:rPr>
        <w:t>Пиринемь</w:t>
      </w:r>
      <w:proofErr w:type="spellEnd"/>
    </w:p>
    <w:p w:rsidR="00D40CBC" w:rsidRDefault="00D40CBC" w:rsidP="00D40CBC">
      <w:pPr>
        <w:shd w:val="clear" w:color="auto" w:fill="FFFFFF"/>
        <w:spacing w:before="638" w:line="322" w:lineRule="exact"/>
        <w:ind w:left="149" w:hanging="134"/>
      </w:pPr>
      <w:r>
        <w:rPr>
          <w:rFonts w:eastAsia="Times New Roman"/>
          <w:sz w:val="28"/>
          <w:szCs w:val="28"/>
        </w:rPr>
        <w:t xml:space="preserve">О внесений изменений и дополнений в постановление № 20-па от 20.10.2020 г </w:t>
      </w:r>
      <w:r>
        <w:rPr>
          <w:rFonts w:eastAsia="Times New Roman"/>
          <w:spacing w:val="-1"/>
          <w:sz w:val="28"/>
          <w:szCs w:val="28"/>
        </w:rPr>
        <w:t>«Об утверждении Порядка формирования, ведения, ежегодного дополнения и</w:t>
      </w:r>
    </w:p>
    <w:p w:rsidR="00D40CBC" w:rsidRDefault="00D40CBC" w:rsidP="00D40CBC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pacing w:val="-1"/>
          <w:sz w:val="28"/>
          <w:szCs w:val="28"/>
        </w:rPr>
        <w:t>опубликования перечня муниципального имущества сельского поселения</w:t>
      </w:r>
    </w:p>
    <w:p w:rsidR="00D40CBC" w:rsidRDefault="00D40CBC" w:rsidP="00D40CBC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» </w:t>
      </w:r>
      <w:proofErr w:type="spellStart"/>
      <w:r>
        <w:rPr>
          <w:rFonts w:eastAsia="Times New Roman"/>
          <w:spacing w:val="-1"/>
          <w:sz w:val="28"/>
          <w:szCs w:val="28"/>
        </w:rPr>
        <w:t>Пинежского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муниципального района Архангельской области</w:t>
      </w:r>
    </w:p>
    <w:p w:rsidR="00D40CBC" w:rsidRDefault="00D40CBC" w:rsidP="00D40CBC">
      <w:pPr>
        <w:shd w:val="clear" w:color="auto" w:fill="FFFFFF"/>
        <w:spacing w:line="322" w:lineRule="exact"/>
        <w:ind w:right="5"/>
        <w:jc w:val="center"/>
      </w:pPr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далее МО «</w:t>
      </w:r>
      <w:proofErr w:type="spellStart"/>
      <w:r>
        <w:rPr>
          <w:rFonts w:eastAsia="Times New Roman"/>
          <w:spacing w:val="-2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2"/>
          <w:sz w:val="28"/>
          <w:szCs w:val="28"/>
        </w:rPr>
        <w:t>»), предназначенного для предоставления во владение</w:t>
      </w:r>
    </w:p>
    <w:p w:rsidR="00D40CBC" w:rsidRDefault="00D40CBC" w:rsidP="00D40CBC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z w:val="28"/>
          <w:szCs w:val="28"/>
        </w:rPr>
        <w:t>и (или) в пользование субъектам малого и среднего предпринимательства и</w:t>
      </w:r>
    </w:p>
    <w:p w:rsidR="00D40CBC" w:rsidRDefault="00D40CBC" w:rsidP="00D40CBC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организациям, образующим инфраструктуру поддержки субъектов малого и</w:t>
      </w:r>
    </w:p>
    <w:p w:rsidR="00D40CBC" w:rsidRDefault="00D40CBC" w:rsidP="00D40CBC">
      <w:pPr>
        <w:shd w:val="clear" w:color="auto" w:fill="FFFFFF"/>
        <w:spacing w:line="322" w:lineRule="exact"/>
        <w:ind w:right="24"/>
        <w:jc w:val="center"/>
      </w:pPr>
      <w:r>
        <w:rPr>
          <w:rFonts w:eastAsia="Times New Roman"/>
          <w:spacing w:val="-2"/>
          <w:sz w:val="28"/>
          <w:szCs w:val="28"/>
        </w:rPr>
        <w:t>среднего предпринимательства».</w:t>
      </w:r>
    </w:p>
    <w:p w:rsidR="00D40CBC" w:rsidRDefault="00D40CBC" w:rsidP="00D40CBC">
      <w:pPr>
        <w:shd w:val="clear" w:color="auto" w:fill="FFFFFF"/>
        <w:spacing w:before="312" w:line="322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В целях реализации положений Федерального закона от 24.07.2007 </w:t>
      </w:r>
      <w:r>
        <w:rPr>
          <w:rFonts w:eastAsia="Times New Roman"/>
          <w:sz w:val="28"/>
          <w:szCs w:val="28"/>
        </w:rPr>
        <w:t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руководствуясь Уставом сельского поселения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Пинежского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="Times New Roman"/>
          <w:spacing w:val="-1"/>
          <w:sz w:val="28"/>
          <w:szCs w:val="28"/>
        </w:rPr>
        <w:t>района Архангельской области, администрация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line="322" w:lineRule="exact"/>
        <w:ind w:left="389" w:firstLine="326"/>
      </w:pPr>
      <w:r>
        <w:rPr>
          <w:rFonts w:eastAsia="Times New Roman"/>
          <w:b/>
          <w:bCs/>
          <w:spacing w:val="116"/>
          <w:sz w:val="28"/>
          <w:szCs w:val="28"/>
        </w:rPr>
        <w:t xml:space="preserve">постановляет: </w:t>
      </w:r>
      <w:r>
        <w:rPr>
          <w:rFonts w:eastAsia="Times New Roman"/>
          <w:sz w:val="28"/>
          <w:szCs w:val="28"/>
        </w:rPr>
        <w:t>1   Внести изменения и дополнения в приложение №1, главу 1 дополнить</w:t>
      </w:r>
    </w:p>
    <w:p w:rsidR="00D40CBC" w:rsidRDefault="00D40CBC" w:rsidP="00D40CBC">
      <w:pPr>
        <w:shd w:val="clear" w:color="auto" w:fill="FFFFFF"/>
        <w:spacing w:line="346" w:lineRule="exact"/>
        <w:ind w:left="5" w:firstLine="686"/>
        <w:jc w:val="both"/>
      </w:pPr>
      <w:r>
        <w:rPr>
          <w:rFonts w:eastAsia="Times New Roman"/>
          <w:sz w:val="28"/>
          <w:szCs w:val="28"/>
        </w:rPr>
        <w:lastRenderedPageBreak/>
        <w:t xml:space="preserve">пунктом 1.2 </w:t>
      </w:r>
      <w:proofErr w:type="spellStart"/>
      <w:r>
        <w:rPr>
          <w:rFonts w:eastAsia="Times New Roman"/>
          <w:sz w:val="28"/>
          <w:szCs w:val="28"/>
        </w:rPr>
        <w:t>1.2</w:t>
      </w:r>
      <w:proofErr w:type="spellEnd"/>
      <w:r>
        <w:rPr>
          <w:rFonts w:eastAsia="Times New Roman"/>
          <w:sz w:val="28"/>
          <w:szCs w:val="28"/>
        </w:rPr>
        <w:t xml:space="preserve"> «Распространить действие настоящего Положения на поддержку органами </w:t>
      </w:r>
      <w:r>
        <w:rPr>
          <w:rFonts w:eastAsia="Times New Roman"/>
          <w:spacing w:val="-1"/>
          <w:sz w:val="28"/>
          <w:szCs w:val="28"/>
        </w:rPr>
        <w:t xml:space="preserve">местного самоуправления, субъектов малого и среднего предпринимательства и </w:t>
      </w:r>
      <w:r>
        <w:rPr>
          <w:rFonts w:eastAsia="Times New Roman"/>
          <w:sz w:val="28"/>
          <w:szCs w:val="28"/>
        </w:rPr>
        <w:t xml:space="preserve">организации, образующих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а также на физических лиц, применяющих специальный налоговый режим «Налог на профессиональный доход», в соответствии с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и Законом Архангельской области от 29.05.2020 № 265-17-03 «О введении на территории Архангельской области </w:t>
      </w:r>
      <w:r>
        <w:rPr>
          <w:rFonts w:eastAsia="Times New Roman"/>
          <w:spacing w:val="-1"/>
          <w:sz w:val="28"/>
          <w:szCs w:val="28"/>
        </w:rPr>
        <w:t>специального налогового режима «Налог на профессиональный доход»».</w:t>
      </w:r>
    </w:p>
    <w:p w:rsidR="00D40CBC" w:rsidRDefault="00D40CBC" w:rsidP="00D40CBC">
      <w:pPr>
        <w:shd w:val="clear" w:color="auto" w:fill="FFFFFF"/>
        <w:spacing w:line="346" w:lineRule="exact"/>
        <w:ind w:left="5" w:firstLine="686"/>
        <w:jc w:val="both"/>
        <w:sectPr w:rsidR="00D40CBC" w:rsidSect="00D40CBC">
          <w:pgSz w:w="11909" w:h="16834"/>
          <w:pgMar w:top="1214" w:right="612" w:bottom="360" w:left="1683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ind w:right="29"/>
        <w:jc w:val="center"/>
      </w:pPr>
      <w:r>
        <w:rPr>
          <w:rFonts w:ascii="Arial" w:hAnsi="Arial" w:cs="Arial"/>
          <w:b/>
          <w:bCs/>
        </w:rPr>
        <w:lastRenderedPageBreak/>
        <w:t>2</w:t>
      </w:r>
    </w:p>
    <w:p w:rsidR="00D40CBC" w:rsidRDefault="00D40CBC" w:rsidP="00D40CBC">
      <w:pPr>
        <w:shd w:val="clear" w:color="auto" w:fill="FFFFFF"/>
        <w:spacing w:before="144" w:line="322" w:lineRule="exact"/>
        <w:ind w:firstLine="696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Опубликовать настоящее постановление в официальном издании органа местного самоуправления «Информационный бюллетень администрации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и разместить в сети Интернет на официальном сайте администрации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Пинежский</w:t>
      </w:r>
      <w:proofErr w:type="spellEnd"/>
      <w:r>
        <w:rPr>
          <w:rFonts w:eastAsia="Times New Roman"/>
          <w:sz w:val="28"/>
          <w:szCs w:val="28"/>
        </w:rPr>
        <w:t xml:space="preserve"> муниципальный район» Архангельской области.</w:t>
      </w:r>
    </w:p>
    <w:p w:rsidR="00D40CBC" w:rsidRDefault="00D40CBC" w:rsidP="00D40CBC">
      <w:pPr>
        <w:spacing w:before="77"/>
        <w:ind w:right="989"/>
        <w:rPr>
          <w:sz w:val="24"/>
          <w:szCs w:val="24"/>
        </w:rPr>
      </w:pPr>
    </w:p>
    <w:p w:rsidR="00D40CBC" w:rsidRDefault="00D40CBC" w:rsidP="00D40CBC">
      <w:pPr>
        <w:spacing w:before="77"/>
        <w:ind w:right="989"/>
        <w:rPr>
          <w:sz w:val="24"/>
          <w:szCs w:val="24"/>
        </w:rPr>
      </w:pPr>
    </w:p>
    <w:p w:rsidR="00D40CBC" w:rsidRPr="00186172" w:rsidRDefault="00D40CBC" w:rsidP="00D40CBC">
      <w:pPr>
        <w:spacing w:before="77"/>
        <w:ind w:right="989"/>
        <w:rPr>
          <w:sz w:val="28"/>
          <w:szCs w:val="28"/>
        </w:rPr>
      </w:pPr>
      <w:r w:rsidRPr="00186172">
        <w:rPr>
          <w:sz w:val="28"/>
          <w:szCs w:val="28"/>
        </w:rPr>
        <w:t>Глава муниципального образован</w:t>
      </w:r>
      <w:r>
        <w:rPr>
          <w:sz w:val="28"/>
          <w:szCs w:val="28"/>
        </w:rPr>
        <w:t xml:space="preserve">ия                     </w:t>
      </w:r>
      <w:proofErr w:type="spellStart"/>
      <w:r w:rsidRPr="00186172">
        <w:rPr>
          <w:sz w:val="28"/>
          <w:szCs w:val="28"/>
        </w:rPr>
        <w:t>В.Т.Осюкова</w:t>
      </w:r>
      <w:proofErr w:type="spellEnd"/>
    </w:p>
    <w:p w:rsidR="00D40CBC" w:rsidRPr="00186172" w:rsidRDefault="00D40CBC" w:rsidP="00D40CBC">
      <w:pPr>
        <w:spacing w:before="77"/>
        <w:ind w:right="98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0CBC" w:rsidRDefault="00D40CBC" w:rsidP="00D40CBC">
      <w:pPr>
        <w:shd w:val="clear" w:color="auto" w:fill="FFFFFF"/>
        <w:spacing w:line="326" w:lineRule="exact"/>
        <w:ind w:left="1123" w:hanging="907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АДМИНИСТРАЦИЯ СЕЛЬСКОГО ПОСЕЛЕНИЯ «ПИРИНЕМСКОЕ»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ПИНЕЖСКОГО МУНИЦИПАЛЬНОГО РАЙОНА </w:t>
      </w:r>
      <w:r>
        <w:rPr>
          <w:rFonts w:eastAsia="Times New Roman"/>
          <w:b/>
          <w:bCs/>
          <w:sz w:val="28"/>
          <w:szCs w:val="28"/>
        </w:rPr>
        <w:t>АРХАНГЕЛЬСКОЙ ОБЛАСТИ</w:t>
      </w:r>
    </w:p>
    <w:p w:rsidR="00D40CBC" w:rsidRDefault="00D40CBC" w:rsidP="00D40CBC">
      <w:pPr>
        <w:shd w:val="clear" w:color="auto" w:fill="FFFFFF"/>
        <w:spacing w:before="686"/>
        <w:ind w:left="3144"/>
      </w:pPr>
      <w:r>
        <w:rPr>
          <w:rFonts w:eastAsia="Times New Roman"/>
          <w:b/>
          <w:bCs/>
          <w:spacing w:val="-5"/>
          <w:sz w:val="28"/>
          <w:szCs w:val="28"/>
        </w:rPr>
        <w:t>ПОСТАНОВЛЕНИЕ</w:t>
      </w:r>
    </w:p>
    <w:p w:rsidR="00D40CBC" w:rsidRDefault="00D40CBC" w:rsidP="00D40CBC">
      <w:pPr>
        <w:shd w:val="clear" w:color="auto" w:fill="FFFFFF"/>
        <w:tabs>
          <w:tab w:val="left" w:pos="6398"/>
        </w:tabs>
        <w:spacing w:before="672"/>
        <w:ind w:left="989"/>
      </w:pPr>
      <w:r>
        <w:rPr>
          <w:rFonts w:eastAsia="Times New Roman"/>
          <w:b/>
          <w:bCs/>
          <w:sz w:val="28"/>
          <w:szCs w:val="28"/>
        </w:rPr>
        <w:t>от 23.03.2023 года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№ 7-па</w:t>
      </w:r>
    </w:p>
    <w:p w:rsidR="00D40CBC" w:rsidRDefault="00D40CBC" w:rsidP="00D40CBC">
      <w:pPr>
        <w:shd w:val="clear" w:color="auto" w:fill="FFFFFF"/>
        <w:tabs>
          <w:tab w:val="left" w:pos="6398"/>
        </w:tabs>
        <w:spacing w:before="672"/>
        <w:ind w:left="989"/>
        <w:sectPr w:rsidR="00D40CBC" w:rsidSect="00D40CBC">
          <w:pgSz w:w="11909" w:h="16834"/>
          <w:pgMar w:top="1078" w:right="360" w:bottom="360" w:left="1723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before="686"/>
        <w:ind w:left="3773"/>
      </w:pPr>
      <w:proofErr w:type="spellStart"/>
      <w:r>
        <w:rPr>
          <w:rFonts w:eastAsia="Times New Roman"/>
          <w:spacing w:val="-3"/>
          <w:sz w:val="26"/>
          <w:szCs w:val="26"/>
        </w:rPr>
        <w:lastRenderedPageBreak/>
        <w:t>д.Пиринемь</w:t>
      </w:r>
      <w:proofErr w:type="spellEnd"/>
    </w:p>
    <w:p w:rsidR="00D40CBC" w:rsidRDefault="00D40CBC" w:rsidP="00D40CBC">
      <w:pPr>
        <w:shd w:val="clear" w:color="auto" w:fill="FFFFFF"/>
        <w:spacing w:before="283" w:line="322" w:lineRule="exact"/>
        <w:ind w:left="312" w:hanging="21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 создании органа внутреннего муниципального финансового контроля и </w:t>
      </w:r>
      <w:r>
        <w:rPr>
          <w:rFonts w:eastAsia="Times New Roman"/>
          <w:b/>
          <w:bCs/>
          <w:spacing w:val="-1"/>
          <w:sz w:val="28"/>
          <w:szCs w:val="28"/>
        </w:rPr>
        <w:t>об утверждении порядка осуществления внутреннего муниципального</w:t>
      </w:r>
    </w:p>
    <w:p w:rsidR="00D40CBC" w:rsidRDefault="00D40CBC" w:rsidP="00D40CBC">
      <w:pPr>
        <w:shd w:val="clear" w:color="auto" w:fill="FFFFFF"/>
        <w:spacing w:line="322" w:lineRule="exact"/>
        <w:ind w:left="398" w:firstLine="581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финансового контроля администрации сельского поселения </w:t>
      </w:r>
      <w:r>
        <w:rPr>
          <w:rFonts w:eastAsia="Times New Roman"/>
          <w:b/>
          <w:bCs/>
          <w:spacing w:val="-3"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Пиринемское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»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Пинежского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муниципального района Архангельской</w:t>
      </w:r>
    </w:p>
    <w:p w:rsidR="00D40CBC" w:rsidRDefault="00D40CBC" w:rsidP="00D40CBC">
      <w:pPr>
        <w:shd w:val="clear" w:color="auto" w:fill="FFFFFF"/>
        <w:spacing w:before="5" w:line="322" w:lineRule="exact"/>
        <w:ind w:right="3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области</w:t>
      </w:r>
    </w:p>
    <w:p w:rsidR="00D40CBC" w:rsidRDefault="00D40CBC" w:rsidP="00D40CBC">
      <w:pPr>
        <w:shd w:val="clear" w:color="auto" w:fill="FFFFFF"/>
        <w:spacing w:before="307" w:line="322" w:lineRule="exact"/>
        <w:ind w:right="14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целях осуществления внутреннего муниципального финансового кон</w:t>
      </w:r>
      <w:r>
        <w:rPr>
          <w:rFonts w:eastAsia="Times New Roman"/>
          <w:sz w:val="28"/>
          <w:szCs w:val="28"/>
        </w:rPr>
        <w:softHyphen/>
        <w:t>троля в Администрации сельского поселения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</w:t>
      </w:r>
      <w:proofErr w:type="spellStart"/>
      <w:r>
        <w:rPr>
          <w:rFonts w:eastAsia="Times New Roman"/>
          <w:sz w:val="28"/>
          <w:szCs w:val="28"/>
        </w:rPr>
        <w:t>Пинежского</w:t>
      </w:r>
      <w:proofErr w:type="spellEnd"/>
      <w:r>
        <w:rPr>
          <w:rFonts w:eastAsia="Times New Roman"/>
          <w:sz w:val="28"/>
          <w:szCs w:val="28"/>
        </w:rPr>
        <w:t xml:space="preserve"> му</w:t>
      </w:r>
      <w:r>
        <w:rPr>
          <w:rFonts w:eastAsia="Times New Roman"/>
          <w:sz w:val="28"/>
          <w:szCs w:val="28"/>
        </w:rPr>
        <w:softHyphen/>
        <w:t>ниципального района Архангельской области,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Администрации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Положением о бюд</w:t>
      </w:r>
      <w:r>
        <w:rPr>
          <w:rFonts w:eastAsia="Times New Roman"/>
          <w:sz w:val="28"/>
          <w:szCs w:val="28"/>
        </w:rPr>
        <w:softHyphen/>
        <w:t>жетном процессе в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утвержденным решением Совета де</w:t>
      </w:r>
      <w:r>
        <w:rPr>
          <w:rFonts w:eastAsia="Times New Roman"/>
          <w:sz w:val="28"/>
          <w:szCs w:val="28"/>
        </w:rPr>
        <w:softHyphen/>
        <w:t>путатов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 xml:space="preserve">» от 22.12.2021 №152. </w:t>
      </w:r>
      <w:r>
        <w:rPr>
          <w:rFonts w:eastAsia="Times New Roman"/>
          <w:b/>
          <w:bCs/>
          <w:spacing w:val="54"/>
          <w:sz w:val="28"/>
          <w:szCs w:val="28"/>
        </w:rPr>
        <w:t>постановляет:</w:t>
      </w:r>
    </w:p>
    <w:p w:rsidR="00D40CBC" w:rsidRDefault="00D40CBC" w:rsidP="00D40CBC">
      <w:pPr>
        <w:shd w:val="clear" w:color="auto" w:fill="FFFFFF"/>
        <w:tabs>
          <w:tab w:val="left" w:pos="1051"/>
        </w:tabs>
        <w:spacing w:line="322" w:lineRule="exact"/>
        <w:ind w:left="10" w:right="24" w:firstLine="744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Порядок осуществления внутреннего муниципального фи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нансового</w:t>
      </w:r>
      <w:proofErr w:type="spellEnd"/>
      <w:r>
        <w:rPr>
          <w:rFonts w:eastAsia="Times New Roman"/>
          <w:sz w:val="28"/>
          <w:szCs w:val="28"/>
        </w:rPr>
        <w:t xml:space="preserve"> контроля Администрации сельского поселения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Пи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нежского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Архангельской области (далее - МО «</w:t>
      </w:r>
      <w:proofErr w:type="spellStart"/>
      <w:r>
        <w:rPr>
          <w:rFonts w:eastAsia="Times New Roman"/>
          <w:sz w:val="28"/>
          <w:szCs w:val="28"/>
        </w:rPr>
        <w:t>Пири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немское</w:t>
      </w:r>
      <w:proofErr w:type="spellEnd"/>
      <w:r>
        <w:rPr>
          <w:rFonts w:eastAsia="Times New Roman"/>
          <w:sz w:val="28"/>
          <w:szCs w:val="28"/>
        </w:rPr>
        <w:t>») согласно приложению 1.</w:t>
      </w:r>
    </w:p>
    <w:p w:rsidR="00D40CBC" w:rsidRDefault="00D40CBC" w:rsidP="00D40CBC">
      <w:pPr>
        <w:shd w:val="clear" w:color="auto" w:fill="FFFFFF"/>
        <w:tabs>
          <w:tab w:val="left" w:pos="1037"/>
        </w:tabs>
        <w:spacing w:line="322" w:lineRule="exact"/>
        <w:ind w:left="581" w:firstLine="125"/>
      </w:pPr>
      <w:r>
        <w:rPr>
          <w:spacing w:val="-12"/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Создать орган внутреннего муниципального финансового контроля в</w:t>
      </w:r>
      <w:r>
        <w:rPr>
          <w:rFonts w:eastAsia="Times New Roman"/>
          <w:sz w:val="28"/>
          <w:szCs w:val="28"/>
        </w:rPr>
        <w:br/>
        <w:t>составе согласно приложению 2.</w:t>
      </w:r>
    </w:p>
    <w:p w:rsidR="00D40CBC" w:rsidRDefault="00D40CBC" w:rsidP="00D40CBC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14" w:firstLine="715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rFonts w:eastAsia="Times New Roman"/>
          <w:sz w:val="28"/>
          <w:szCs w:val="28"/>
        </w:rPr>
        <w:t>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и разместить на официальном сайте Администрации МО «</w:t>
      </w:r>
      <w:proofErr w:type="spellStart"/>
      <w:r>
        <w:rPr>
          <w:rFonts w:eastAsia="Times New Roman"/>
          <w:sz w:val="28"/>
          <w:szCs w:val="28"/>
        </w:rPr>
        <w:t>Пинежский</w:t>
      </w:r>
      <w:proofErr w:type="spellEnd"/>
      <w:r>
        <w:rPr>
          <w:rFonts w:eastAsia="Times New Roman"/>
          <w:sz w:val="28"/>
          <w:szCs w:val="28"/>
        </w:rPr>
        <w:t xml:space="preserve"> район».</w:t>
      </w:r>
    </w:p>
    <w:p w:rsidR="00D40CBC" w:rsidRDefault="00D40CBC" w:rsidP="00D40CBC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30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D40CBC" w:rsidRDefault="00D40CBC" w:rsidP="00D40CBC">
      <w:pPr>
        <w:framePr w:h="442" w:hRule="exact" w:hSpace="38" w:wrap="notBeside" w:vAnchor="text" w:hAnchor="text" w:x="1657" w:y="630"/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30"/>
      </w:pPr>
      <w:r w:rsidRPr="00423460">
        <w:rPr>
          <w:rFonts w:eastAsia="Times New Roman"/>
          <w:b/>
          <w:bCs/>
          <w:spacing w:val="-30"/>
          <w:sz w:val="38"/>
          <w:szCs w:val="38"/>
        </w:rPr>
        <w:t xml:space="preserve">° </w:t>
      </w:r>
      <w:proofErr w:type="spellStart"/>
      <w:r w:rsidRPr="00423460">
        <w:rPr>
          <w:rFonts w:eastAsia="Times New Roman"/>
          <w:b/>
          <w:bCs/>
          <w:smallCaps/>
          <w:spacing w:val="-30"/>
          <w:sz w:val="38"/>
          <w:szCs w:val="38"/>
          <w:lang w:val="en-US"/>
        </w:rPr>
        <w:t>ju</w:t>
      </w:r>
      <w:proofErr w:type="spellEnd"/>
      <w:r w:rsidRPr="00423460">
        <w:rPr>
          <w:rFonts w:eastAsia="Times New Roman"/>
          <w:b/>
          <w:bCs/>
          <w:smallCaps/>
          <w:spacing w:val="-30"/>
          <w:sz w:val="38"/>
          <w:szCs w:val="38"/>
        </w:rPr>
        <w:t xml:space="preserve">№&amp;\^\ </w:t>
      </w:r>
      <w:r w:rsidRPr="00423460">
        <w:rPr>
          <w:rFonts w:eastAsia="Times New Roman"/>
          <w:b/>
          <w:bCs/>
          <w:spacing w:val="-30"/>
          <w:sz w:val="38"/>
          <w:szCs w:val="38"/>
        </w:rPr>
        <w:t>*</w:t>
      </w:r>
    </w:p>
    <w:p w:rsidR="00D40CBC" w:rsidRDefault="00D40CBC" w:rsidP="00D40CBC">
      <w:pPr>
        <w:framePr w:h="1156" w:hRule="exact" w:hSpace="38" w:wrap="notBeside" w:vAnchor="text" w:hAnchor="text" w:x="25" w:y="615"/>
        <w:shd w:val="clear" w:color="auto" w:fill="FFFFFF"/>
      </w:pPr>
      <w:r>
        <w:rPr>
          <w:rFonts w:eastAsia="Times New Roman"/>
          <w:spacing w:val="-4"/>
          <w:sz w:val="28"/>
          <w:szCs w:val="28"/>
        </w:rPr>
        <w:t xml:space="preserve">Глава муниципального образования      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          </w:t>
      </w:r>
      <w:r w:rsidRPr="00423460">
        <w:rPr>
          <w:rFonts w:eastAsia="Times New Roman"/>
          <w:i/>
          <w:iCs/>
          <w:spacing w:val="-4"/>
          <w:sz w:val="28"/>
          <w:szCs w:val="28"/>
        </w:rPr>
        <w:t xml:space="preserve">    </w:t>
      </w:r>
      <w:proofErr w:type="spellStart"/>
      <w:r>
        <w:rPr>
          <w:rFonts w:eastAsia="Times New Roman"/>
          <w:spacing w:val="-4"/>
          <w:sz w:val="28"/>
          <w:szCs w:val="28"/>
        </w:rPr>
        <w:t>В.Т.Осюкова</w:t>
      </w:r>
      <w:proofErr w:type="spellEnd"/>
    </w:p>
    <w:p w:rsidR="00D40CBC" w:rsidRDefault="00D40CBC" w:rsidP="00D40CBC">
      <w:pPr>
        <w:spacing w:line="1" w:lineRule="exact"/>
        <w:rPr>
          <w:sz w:val="2"/>
          <w:szCs w:val="2"/>
        </w:rPr>
      </w:pPr>
    </w:p>
    <w:p w:rsidR="00D40CBC" w:rsidRDefault="00D40CBC" w:rsidP="00D40CBC">
      <w:pPr>
        <w:shd w:val="clear" w:color="auto" w:fill="FFFFFF"/>
        <w:spacing w:before="274"/>
        <w:ind w:left="1579"/>
        <w:sectPr w:rsidR="00D40CBC">
          <w:type w:val="continuous"/>
          <w:pgSz w:w="11909" w:h="16834"/>
          <w:pgMar w:top="1078" w:right="561" w:bottom="360" w:left="1723" w:header="720" w:footer="720" w:gutter="0"/>
          <w:cols w:space="60"/>
          <w:noEndnote/>
        </w:sectPr>
      </w:pPr>
    </w:p>
    <w:p w:rsidR="00D40CBC" w:rsidRDefault="00D40CBC" w:rsidP="00D40CBC">
      <w:pPr>
        <w:framePr w:h="1017" w:hSpace="38" w:wrap="notBeside" w:vAnchor="text" w:hAnchor="margin" w:x="-7708" w:y="25"/>
        <w:rPr>
          <w:sz w:val="24"/>
          <w:szCs w:val="24"/>
        </w:rPr>
      </w:pPr>
    </w:p>
    <w:p w:rsidR="00D40CBC" w:rsidRDefault="00D40CBC" w:rsidP="00D40CBC">
      <w:pPr>
        <w:shd w:val="clear" w:color="auto" w:fill="FFFFFF"/>
      </w:pPr>
    </w:p>
    <w:p w:rsidR="00D40CBC" w:rsidRDefault="00D40CBC" w:rsidP="00D40CBC">
      <w:pPr>
        <w:shd w:val="clear" w:color="auto" w:fill="FFFFFF"/>
        <w:sectPr w:rsidR="00D40CBC">
          <w:type w:val="continuous"/>
          <w:pgSz w:w="11909" w:h="16834"/>
          <w:pgMar w:top="1078" w:right="360" w:bottom="360" w:left="10829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line="322" w:lineRule="exact"/>
        <w:ind w:right="53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 1</w:t>
      </w:r>
    </w:p>
    <w:p w:rsidR="00D40CBC" w:rsidRDefault="00D40CBC" w:rsidP="00D40CBC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z w:val="28"/>
          <w:szCs w:val="28"/>
        </w:rPr>
        <w:t>УТВЕРЖДЕН</w:t>
      </w:r>
    </w:p>
    <w:p w:rsidR="00D40CBC" w:rsidRDefault="00D40CBC" w:rsidP="00D40CBC">
      <w:pPr>
        <w:shd w:val="clear" w:color="auto" w:fill="FFFFFF"/>
        <w:spacing w:line="322" w:lineRule="exact"/>
        <w:ind w:right="24"/>
        <w:jc w:val="right"/>
      </w:pPr>
      <w:r>
        <w:rPr>
          <w:rFonts w:eastAsia="Times New Roman"/>
          <w:spacing w:val="-1"/>
          <w:sz w:val="28"/>
          <w:szCs w:val="28"/>
        </w:rPr>
        <w:t>постановлением</w:t>
      </w:r>
    </w:p>
    <w:p w:rsidR="00D40CBC" w:rsidRDefault="00D40CBC" w:rsidP="00D40CBC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z w:val="28"/>
          <w:szCs w:val="28"/>
        </w:rPr>
        <w:t>Администрации</w:t>
      </w:r>
    </w:p>
    <w:p w:rsidR="00D40CBC" w:rsidRDefault="00D40CBC" w:rsidP="00D40CBC">
      <w:pPr>
        <w:shd w:val="clear" w:color="auto" w:fill="FFFFFF"/>
        <w:spacing w:line="322" w:lineRule="exact"/>
        <w:ind w:right="307"/>
        <w:jc w:val="right"/>
      </w:pPr>
      <w:r>
        <w:rPr>
          <w:rFonts w:eastAsia="Times New Roman"/>
          <w:sz w:val="28"/>
          <w:szCs w:val="28"/>
        </w:rPr>
        <w:t>МО«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line="322" w:lineRule="exact"/>
        <w:ind w:right="14"/>
        <w:jc w:val="right"/>
      </w:pPr>
      <w:r>
        <w:rPr>
          <w:rFonts w:eastAsia="Times New Roman"/>
          <w:sz w:val="28"/>
          <w:szCs w:val="28"/>
        </w:rPr>
        <w:t>от 23 марта 2023 г № 7-па</w:t>
      </w:r>
    </w:p>
    <w:p w:rsidR="00D40CBC" w:rsidRDefault="00D40CBC" w:rsidP="00D40CBC">
      <w:pPr>
        <w:shd w:val="clear" w:color="auto" w:fill="FFFFFF"/>
        <w:spacing w:before="643" w:line="322" w:lineRule="exact"/>
        <w:ind w:left="67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ПОРЯДОК</w:t>
      </w:r>
    </w:p>
    <w:p w:rsidR="00D40CBC" w:rsidRDefault="00D40CBC" w:rsidP="00D40CBC">
      <w:pPr>
        <w:shd w:val="clear" w:color="auto" w:fill="FFFFFF"/>
        <w:spacing w:line="322" w:lineRule="exact"/>
        <w:ind w:left="69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осуществления внутреннего муниципального</w:t>
      </w:r>
    </w:p>
    <w:p w:rsidR="00D40CBC" w:rsidRDefault="00D40CBC" w:rsidP="00D40CBC">
      <w:pPr>
        <w:shd w:val="clear" w:color="auto" w:fill="FFFFFF"/>
        <w:spacing w:line="322" w:lineRule="exact"/>
        <w:ind w:left="75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финансового контроля в администрации муниципального</w:t>
      </w:r>
    </w:p>
    <w:p w:rsidR="00D40CBC" w:rsidRDefault="00D40CBC" w:rsidP="00D40CBC">
      <w:pPr>
        <w:shd w:val="clear" w:color="auto" w:fill="FFFFFF"/>
        <w:spacing w:line="322" w:lineRule="exact"/>
        <w:ind w:left="75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образования «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before="326"/>
        <w:ind w:left="3821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40CBC" w:rsidRDefault="00D40CBC" w:rsidP="00D40CBC">
      <w:pPr>
        <w:shd w:val="clear" w:color="auto" w:fill="FFFFFF"/>
        <w:tabs>
          <w:tab w:val="left" w:pos="1411"/>
        </w:tabs>
        <w:spacing w:line="322" w:lineRule="exact"/>
        <w:ind w:left="5" w:right="24" w:firstLine="739"/>
        <w:jc w:val="both"/>
      </w:pPr>
      <w:r>
        <w:rPr>
          <w:spacing w:val="-1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Настоящий Порядок устанавливает требования к организации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проведению внутреннего муниципального финансового контроля в МО «</w:t>
      </w:r>
      <w:proofErr w:type="spellStart"/>
      <w:r>
        <w:rPr>
          <w:rFonts w:eastAsia="Times New Roman"/>
          <w:spacing w:val="-1"/>
          <w:sz w:val="28"/>
          <w:szCs w:val="28"/>
        </w:rPr>
        <w:t>Пири</w:t>
      </w:r>
      <w:proofErr w:type="spellEnd"/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немское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D40CBC" w:rsidRDefault="00D40CBC" w:rsidP="00D40CBC">
      <w:pPr>
        <w:shd w:val="clear" w:color="auto" w:fill="FFFFFF"/>
        <w:tabs>
          <w:tab w:val="left" w:pos="1219"/>
        </w:tabs>
        <w:spacing w:before="5" w:line="322" w:lineRule="exact"/>
        <w:ind w:left="10" w:right="24" w:firstLine="739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Целями внутреннего муниципального финансового контроля являют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ся</w:t>
      </w:r>
      <w:proofErr w:type="spellEnd"/>
      <w:r>
        <w:rPr>
          <w:rFonts w:eastAsia="Times New Roman"/>
          <w:sz w:val="28"/>
          <w:szCs w:val="28"/>
        </w:rPr>
        <w:t>:</w:t>
      </w:r>
    </w:p>
    <w:p w:rsidR="00D40CBC" w:rsidRDefault="00D40CBC" w:rsidP="00D40CBC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after="0" w:line="322" w:lineRule="exact"/>
        <w:ind w:right="19" w:firstLine="84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оценка целевого и эффективного использования средств бюджета МО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(далее - бюджет поселения);</w:t>
      </w:r>
    </w:p>
    <w:p w:rsidR="00D40CBC" w:rsidRDefault="00D40CBC" w:rsidP="00D40CBC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right="19" w:firstLine="84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подтверждение достоверности бухгалтерского учета и отчетности, в том числе о реализации муниципальных программ;</w:t>
      </w:r>
    </w:p>
    <w:p w:rsidR="00D40CBC" w:rsidRDefault="00D40CBC" w:rsidP="00D40CBC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right="29" w:firstLine="84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соблюдения бюджетного законодательства и иных норматив</w:t>
      </w:r>
      <w:r>
        <w:rPr>
          <w:rFonts w:eastAsia="Times New Roman"/>
          <w:sz w:val="28"/>
          <w:szCs w:val="28"/>
        </w:rPr>
        <w:softHyphen/>
        <w:t>ных актов, регулирующих бюджетные правоотношения;</w:t>
      </w:r>
    </w:p>
    <w:p w:rsidR="00D40CBC" w:rsidRDefault="00D40CBC" w:rsidP="00D40CBC">
      <w:pPr>
        <w:shd w:val="clear" w:color="auto" w:fill="FFFFFF"/>
        <w:spacing w:line="322" w:lineRule="exact"/>
        <w:ind w:left="10" w:right="14" w:firstLine="854"/>
        <w:jc w:val="both"/>
      </w:pPr>
      <w:r>
        <w:rPr>
          <w:sz w:val="28"/>
          <w:szCs w:val="28"/>
        </w:rPr>
        <w:t>1.3.</w:t>
      </w:r>
      <w:r>
        <w:rPr>
          <w:rFonts w:eastAsia="Times New Roman"/>
          <w:sz w:val="28"/>
          <w:szCs w:val="28"/>
        </w:rPr>
        <w:t xml:space="preserve">Внутренний муниципальный финансовый контроль осуществляется </w:t>
      </w:r>
      <w:r>
        <w:rPr>
          <w:rFonts w:eastAsia="Times New Roman"/>
          <w:spacing w:val="-1"/>
          <w:sz w:val="28"/>
          <w:szCs w:val="28"/>
        </w:rPr>
        <w:t>должностными лицами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>» (далее - органами внутреннего фи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нансового контроля, в отношении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D40CBC" w:rsidRDefault="00D40CBC" w:rsidP="00D40CBC">
      <w:pPr>
        <w:widowControl w:val="0"/>
        <w:numPr>
          <w:ilvl w:val="0"/>
          <w:numId w:val="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22" w:lineRule="exact"/>
        <w:ind w:left="14" w:right="10" w:firstLine="73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Внутренний муниципальный финансовый контроль осуществляется в </w:t>
      </w:r>
      <w:r>
        <w:rPr>
          <w:rFonts w:eastAsia="Times New Roman"/>
          <w:spacing w:val="-1"/>
          <w:sz w:val="28"/>
          <w:szCs w:val="28"/>
        </w:rPr>
        <w:t>отношении бюджетных средств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», определенных решением </w:t>
      </w:r>
      <w:r>
        <w:rPr>
          <w:rFonts w:eastAsia="Times New Roman"/>
          <w:sz w:val="28"/>
          <w:szCs w:val="28"/>
        </w:rPr>
        <w:t>Совета депутатов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 на соответствующий год по графику проведения внутренних проверок финансово-хозяйственной деятельности (приложение 1 к порядку).</w:t>
      </w:r>
    </w:p>
    <w:p w:rsidR="00D40CBC" w:rsidRDefault="00D40CBC" w:rsidP="00D40CBC">
      <w:pPr>
        <w:widowControl w:val="0"/>
        <w:numPr>
          <w:ilvl w:val="0"/>
          <w:numId w:val="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31" w:lineRule="exact"/>
        <w:ind w:left="14" w:right="10" w:firstLine="739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График проведения внутренних проверок финансово-хозяйственной </w:t>
      </w:r>
      <w:r>
        <w:rPr>
          <w:rFonts w:eastAsia="Times New Roman"/>
          <w:spacing w:val="-1"/>
          <w:sz w:val="28"/>
          <w:szCs w:val="28"/>
        </w:rPr>
        <w:t>деятельности составляется ежегодно распоряжением главы администрации му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before="307" w:line="331" w:lineRule="exact"/>
        <w:ind w:left="1171" w:right="1613" w:hanging="437"/>
      </w:pPr>
      <w:r>
        <w:rPr>
          <w:b/>
          <w:bCs/>
          <w:spacing w:val="-3"/>
          <w:sz w:val="28"/>
          <w:szCs w:val="28"/>
        </w:rPr>
        <w:lastRenderedPageBreak/>
        <w:t xml:space="preserve">2.    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Объекты внутреннего муниципального финансового </w:t>
      </w:r>
      <w:r>
        <w:rPr>
          <w:rFonts w:eastAsia="Times New Roman"/>
          <w:b/>
          <w:bCs/>
          <w:sz w:val="28"/>
          <w:szCs w:val="28"/>
        </w:rPr>
        <w:t>контроля</w:t>
      </w:r>
    </w:p>
    <w:p w:rsidR="00D40CBC" w:rsidRDefault="00D40CBC" w:rsidP="00D40CBC">
      <w:pPr>
        <w:shd w:val="clear" w:color="auto" w:fill="FFFFFF"/>
        <w:spacing w:line="336" w:lineRule="exact"/>
        <w:ind w:left="19" w:right="5" w:firstLine="720"/>
        <w:jc w:val="both"/>
      </w:pPr>
      <w:r>
        <w:rPr>
          <w:spacing w:val="-1"/>
          <w:sz w:val="28"/>
          <w:szCs w:val="28"/>
        </w:rPr>
        <w:t xml:space="preserve">2.1. </w:t>
      </w:r>
      <w:r>
        <w:rPr>
          <w:rFonts w:eastAsia="Times New Roman"/>
          <w:spacing w:val="-1"/>
          <w:sz w:val="28"/>
          <w:szCs w:val="28"/>
        </w:rPr>
        <w:t>Объектами внутреннего муниципального финансового контроля (да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лее - объекты контроля) является:</w:t>
      </w:r>
    </w:p>
    <w:p w:rsidR="00D40CBC" w:rsidRDefault="00D40CBC" w:rsidP="00D40CBC">
      <w:pPr>
        <w:shd w:val="clear" w:color="auto" w:fill="FFFFFF"/>
        <w:spacing w:before="571"/>
        <w:jc w:val="right"/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:rsidR="00D40CBC" w:rsidRDefault="00D40CBC" w:rsidP="00D40CBC">
      <w:pPr>
        <w:shd w:val="clear" w:color="auto" w:fill="FFFFFF"/>
        <w:spacing w:before="571"/>
        <w:jc w:val="right"/>
        <w:sectPr w:rsidR="00D40CBC">
          <w:pgSz w:w="11909" w:h="16834"/>
          <w:pgMar w:top="1049" w:right="525" w:bottom="360" w:left="1760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line="322" w:lineRule="exact"/>
        <w:ind w:right="38" w:firstLine="485"/>
        <w:jc w:val="both"/>
      </w:pPr>
      <w:r>
        <w:rPr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администрация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являясь главным распорядителем (получателем) бюджетных средств, главным администратором доходов бюд</w:t>
      </w:r>
      <w:r>
        <w:rPr>
          <w:rFonts w:eastAsia="Times New Roman"/>
          <w:sz w:val="28"/>
          <w:szCs w:val="28"/>
        </w:rPr>
        <w:softHyphen/>
        <w:t>жета, главным администратором источников финансирования дефицита бюд</w:t>
      </w:r>
      <w:r>
        <w:rPr>
          <w:rFonts w:eastAsia="Times New Roman"/>
          <w:sz w:val="28"/>
          <w:szCs w:val="28"/>
        </w:rPr>
        <w:softHyphen/>
        <w:t>жета поселения, а также руководитель и сотрудники.</w:t>
      </w:r>
    </w:p>
    <w:p w:rsidR="00D40CBC" w:rsidRDefault="00D40CBC" w:rsidP="00D40CBC">
      <w:pPr>
        <w:shd w:val="clear" w:color="auto" w:fill="FFFFFF"/>
        <w:spacing w:before="322" w:line="322" w:lineRule="exact"/>
        <w:ind w:left="1234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Права комиссии по проведению внутренних проверок</w:t>
      </w:r>
    </w:p>
    <w:p w:rsidR="00D40CBC" w:rsidRDefault="00D40CBC" w:rsidP="00D40CBC">
      <w:pPr>
        <w:shd w:val="clear" w:color="auto" w:fill="FFFFFF"/>
        <w:spacing w:line="322" w:lineRule="exact"/>
        <w:ind w:left="5" w:right="115"/>
        <w:jc w:val="both"/>
      </w:pPr>
      <w:r>
        <w:rPr>
          <w:spacing w:val="-2"/>
          <w:sz w:val="28"/>
          <w:szCs w:val="28"/>
        </w:rPr>
        <w:t xml:space="preserve">3.1. </w:t>
      </w:r>
      <w:r>
        <w:rPr>
          <w:rFonts w:eastAsia="Times New Roman"/>
          <w:spacing w:val="-2"/>
          <w:sz w:val="28"/>
          <w:szCs w:val="28"/>
        </w:rPr>
        <w:t>Для обеспечения эффективности внутреннего контроля комиссия по прове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дению внутренних проверок имеет право: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проверять соответствие финансово-хозяйственных операций действую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щему законодательству;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проверять правильность составления бухгалтерских документов и свое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временного их отражения в учете;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входить в помещение проверяемого объекта, в помещения, используемые </w:t>
      </w:r>
      <w:r>
        <w:rPr>
          <w:rFonts w:eastAsia="Times New Roman"/>
          <w:spacing w:val="-1"/>
          <w:sz w:val="28"/>
          <w:szCs w:val="28"/>
        </w:rPr>
        <w:t>для хранения документов (архивы), наличных денег и ценностей, компьютер</w:t>
      </w:r>
      <w:r>
        <w:rPr>
          <w:rFonts w:eastAsia="Times New Roman"/>
          <w:spacing w:val="-1"/>
          <w:sz w:val="28"/>
          <w:szCs w:val="28"/>
        </w:rPr>
        <w:softHyphen/>
        <w:t>ной обработки данных и хранения данных на машинных носителях;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проверять все учетные бухгалтерские регистры;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проверять планово-сметные документы;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ознакомляться со всеми учредительными и распорядительными докумен</w:t>
      </w:r>
      <w:r>
        <w:rPr>
          <w:rFonts w:eastAsia="Times New Roman"/>
          <w:spacing w:val="-2"/>
          <w:sz w:val="28"/>
          <w:szCs w:val="28"/>
        </w:rPr>
        <w:softHyphen/>
        <w:t>тами (приказами, распоряжениями, указаниями руководства учреждения), регу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лирующими финансово-хозяйственную деятельность;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ознакомляться с перепиской подразделения с вышестоящими организа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циями, деловыми партнерами, другими юридическими, а также физическими </w:t>
      </w:r>
      <w:r>
        <w:rPr>
          <w:rFonts w:eastAsia="Times New Roman"/>
          <w:sz w:val="28"/>
          <w:szCs w:val="28"/>
        </w:rPr>
        <w:t>лицами (жалобы и заявления);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обследовать производственные и служебные помещения;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3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проверять состояние и сохранность товарно-материальных ценностей у </w:t>
      </w:r>
      <w:r>
        <w:rPr>
          <w:rFonts w:eastAsia="Times New Roman"/>
          <w:sz w:val="28"/>
          <w:szCs w:val="28"/>
        </w:rPr>
        <w:t>материально ответственных и подотчетных лиц;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2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проверять состояние, наличие и эффективность использования объектов </w:t>
      </w:r>
      <w:r>
        <w:rPr>
          <w:rFonts w:eastAsia="Times New Roman"/>
          <w:sz w:val="28"/>
          <w:szCs w:val="28"/>
        </w:rPr>
        <w:t>основных средств;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проверять правильность оформления бухгалтерских операций, а также </w:t>
      </w:r>
      <w:r>
        <w:rPr>
          <w:rFonts w:eastAsia="Times New Roman"/>
          <w:spacing w:val="-2"/>
          <w:sz w:val="28"/>
          <w:szCs w:val="28"/>
        </w:rPr>
        <w:t>правильность начислений и своевременность уплаты налогов в бюджет и сбо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ров в государственные внебюджетные фонды;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2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требовать от руководителей структурных подразделений справки, расче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ты и объяснения по проверяемым фактам хозяйственной деятельности;</w:t>
      </w:r>
    </w:p>
    <w:p w:rsidR="00D40CBC" w:rsidRDefault="00D40CBC" w:rsidP="00D40CBC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1" w:lineRule="exact"/>
        <w:ind w:left="5" w:right="2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 иные действия, обусловленные спецификой деятельности комиссии и </w:t>
      </w:r>
      <w:r>
        <w:rPr>
          <w:rFonts w:eastAsia="Times New Roman"/>
          <w:sz w:val="28"/>
          <w:szCs w:val="28"/>
        </w:rPr>
        <w:t>иными факторами.</w:t>
      </w:r>
    </w:p>
    <w:p w:rsidR="00D40CBC" w:rsidRDefault="00D40CBC" w:rsidP="00D40CBC">
      <w:pPr>
        <w:shd w:val="clear" w:color="auto" w:fill="FFFFFF"/>
        <w:spacing w:before="226"/>
        <w:ind w:left="360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Организация внутреннего муниципального финансового контроля</w:t>
      </w:r>
    </w:p>
    <w:p w:rsidR="00D40CBC" w:rsidRDefault="00D40CBC" w:rsidP="00D40CBC">
      <w:pPr>
        <w:shd w:val="clear" w:color="auto" w:fill="FFFFFF"/>
        <w:spacing w:before="38" w:line="331" w:lineRule="exact"/>
        <w:ind w:left="24" w:right="5" w:firstLine="710"/>
        <w:jc w:val="both"/>
      </w:pPr>
      <w:r>
        <w:rPr>
          <w:spacing w:val="-1"/>
          <w:sz w:val="28"/>
          <w:szCs w:val="28"/>
        </w:rPr>
        <w:t xml:space="preserve">4.1. </w:t>
      </w:r>
      <w:r>
        <w:rPr>
          <w:rFonts w:eastAsia="Times New Roman"/>
          <w:spacing w:val="-1"/>
          <w:sz w:val="28"/>
          <w:szCs w:val="28"/>
        </w:rPr>
        <w:t>При осуществлении внутреннего муниципального финансового кон</w:t>
      </w:r>
      <w:r>
        <w:rPr>
          <w:rFonts w:eastAsia="Times New Roman"/>
          <w:spacing w:val="-1"/>
          <w:sz w:val="28"/>
          <w:szCs w:val="28"/>
        </w:rPr>
        <w:softHyphen/>
        <w:t>троля проводятся проверки, ревизии, обследования (далее - контрольные меро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приятия):</w:t>
      </w:r>
    </w:p>
    <w:p w:rsidR="00D40CBC" w:rsidRDefault="00D40CBC" w:rsidP="00D40CBC">
      <w:pPr>
        <w:shd w:val="clear" w:color="auto" w:fill="FFFFFF"/>
        <w:spacing w:line="322" w:lineRule="exact"/>
        <w:ind w:left="29" w:firstLine="710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проверка, под которой понимается совершение контрольных действий по документальному и фактическому изучению законности отдельных финан</w:t>
      </w:r>
      <w:r>
        <w:rPr>
          <w:rFonts w:eastAsia="Times New Roman"/>
          <w:sz w:val="28"/>
          <w:szCs w:val="28"/>
        </w:rPr>
        <w:softHyphen/>
        <w:t>совых и хозяйственных операций, достоверности бюджетного (бухгалтерского)</w:t>
      </w:r>
    </w:p>
    <w:p w:rsidR="00D40CBC" w:rsidRDefault="00D40CBC" w:rsidP="00D40CBC">
      <w:pPr>
        <w:shd w:val="clear" w:color="auto" w:fill="FFFFFF"/>
        <w:spacing w:before="571"/>
        <w:ind w:right="14"/>
        <w:jc w:val="right"/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</w:p>
    <w:p w:rsidR="00D40CBC" w:rsidRDefault="00D40CBC" w:rsidP="00D40CBC">
      <w:pPr>
        <w:shd w:val="clear" w:color="auto" w:fill="FFFFFF"/>
        <w:spacing w:before="571"/>
        <w:ind w:right="14"/>
        <w:jc w:val="right"/>
        <w:sectPr w:rsidR="00D40CBC">
          <w:pgSz w:w="11909" w:h="16834"/>
          <w:pgMar w:top="1059" w:right="451" w:bottom="360" w:left="1824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line="322" w:lineRule="exact"/>
        <w:ind w:left="10" w:right="38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учета и бюджетной (бухгалтерской) отчетности в отношении деятельности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екта контроля за определенный период;</w:t>
      </w:r>
    </w:p>
    <w:p w:rsidR="00D40CBC" w:rsidRDefault="00D40CBC" w:rsidP="00D40CBC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left="5" w:right="34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ревизия, под которой понимается комплексная проверка деятельности </w:t>
      </w:r>
      <w:r>
        <w:rPr>
          <w:rFonts w:eastAsia="Times New Roman"/>
          <w:spacing w:val="-1"/>
          <w:sz w:val="28"/>
          <w:szCs w:val="28"/>
        </w:rPr>
        <w:t>объекта контроля, которая выражается в проведении контрольных действий по документальному и фактическому изучению законности всей совокупности со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вершенных финансовых и хозяйственных операций, достоверности и правиль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ности их отражения в бюджетной (бухгалтерской) отчетности;</w:t>
      </w:r>
    </w:p>
    <w:p w:rsidR="00D40CBC" w:rsidRDefault="00D40CBC" w:rsidP="00D40CBC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left="5" w:right="43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обследование, под которым понимается анализ и оценка состояния оп</w:t>
      </w:r>
      <w:r>
        <w:rPr>
          <w:rFonts w:eastAsia="Times New Roman"/>
          <w:sz w:val="28"/>
          <w:szCs w:val="28"/>
        </w:rPr>
        <w:softHyphen/>
        <w:t>ределенной сферы деятельности объекта контроля.</w:t>
      </w:r>
    </w:p>
    <w:p w:rsidR="00D40CBC" w:rsidRDefault="00D40CBC" w:rsidP="00D40CBC">
      <w:pPr>
        <w:rPr>
          <w:sz w:val="2"/>
          <w:szCs w:val="2"/>
        </w:rPr>
      </w:pP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29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мероприятия по осуществлению внутреннего муници</w:t>
      </w:r>
      <w:r>
        <w:rPr>
          <w:rFonts w:eastAsia="Times New Roman"/>
          <w:sz w:val="28"/>
          <w:szCs w:val="28"/>
        </w:rPr>
        <w:softHyphen/>
        <w:t>пального финансового контроля проводятся на основании утвержденного пла</w:t>
      </w:r>
      <w:r>
        <w:rPr>
          <w:rFonts w:eastAsia="Times New Roman"/>
          <w:sz w:val="28"/>
          <w:szCs w:val="28"/>
        </w:rPr>
        <w:softHyphen/>
        <w:t>на.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322" w:lineRule="exact"/>
        <w:ind w:left="10" w:right="29" w:firstLine="706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мероприятий внутреннего муниципального финансо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вого контроля осуществляется с учетом результатов ранее проведенных прове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рок, путем изучения первичных документов, регистров бухгалтерского учета, нормативной документации, плановых, отчетных данных, иной информации, </w:t>
      </w:r>
      <w:r>
        <w:rPr>
          <w:rFonts w:eastAsia="Times New Roman"/>
          <w:spacing w:val="-1"/>
          <w:sz w:val="28"/>
          <w:szCs w:val="28"/>
        </w:rPr>
        <w:t>позволяющей предполагать о совершаемых нарушениях бюджетного законода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34" w:firstLine="706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По мере необходимости могут проводиться внеплановые контроль</w:t>
      </w:r>
      <w:r>
        <w:rPr>
          <w:rFonts w:eastAsia="Times New Roman"/>
          <w:sz w:val="28"/>
          <w:szCs w:val="28"/>
        </w:rPr>
        <w:softHyphen/>
        <w:t>ные мероприятия.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24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Годовой план проверок разрабатывается ответственным лицом и ут</w:t>
      </w:r>
      <w:r>
        <w:rPr>
          <w:rFonts w:eastAsia="Times New Roman"/>
          <w:sz w:val="28"/>
          <w:szCs w:val="28"/>
        </w:rPr>
        <w:softHyphen/>
        <w:t>верждается главой поселения.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24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Внеплановые проверки проводятся по поручению Главы МО «</w:t>
      </w:r>
      <w:proofErr w:type="spellStart"/>
      <w:r>
        <w:rPr>
          <w:rFonts w:eastAsia="Times New Roman"/>
          <w:spacing w:val="-1"/>
          <w:sz w:val="28"/>
          <w:szCs w:val="28"/>
        </w:rPr>
        <w:t>Пири-</w:t>
      </w:r>
      <w:r>
        <w:rPr>
          <w:rFonts w:eastAsia="Times New Roman"/>
          <w:sz w:val="28"/>
          <w:szCs w:val="28"/>
        </w:rPr>
        <w:t>немское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19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Плановые и внеплановые проверки проводятся в соответствии с рас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поряжением, изданным главой поселения, в котором указываются: наименова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ние объекта контроля, проверяемый период, тема и основание проведения про</w:t>
      </w:r>
      <w:r>
        <w:rPr>
          <w:rFonts w:eastAsia="Times New Roman"/>
          <w:spacing w:val="-1"/>
          <w:sz w:val="28"/>
          <w:szCs w:val="28"/>
        </w:rPr>
        <w:softHyphen/>
        <w:t>верки, состав рабочей группы и сроки проведения контрольного мероприятия.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19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 проведении контрольного мероприятия объект контроля уведом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ляется письменным уведомлением, не позднее, чем за 3 дня до начала проведе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ния проверки.</w:t>
      </w:r>
    </w:p>
    <w:p w:rsidR="00D40CBC" w:rsidRDefault="00D40CBC" w:rsidP="00D40CBC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0" w:right="14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Внеплановые контрольные мероприятия проводятся без письменного </w:t>
      </w:r>
      <w:r>
        <w:rPr>
          <w:rFonts w:eastAsia="Times New Roman"/>
          <w:sz w:val="28"/>
          <w:szCs w:val="28"/>
        </w:rPr>
        <w:t>уведомления объекта контроля.</w:t>
      </w:r>
    </w:p>
    <w:p w:rsidR="00D40CBC" w:rsidRDefault="00D40CBC" w:rsidP="00D40CBC">
      <w:pPr>
        <w:shd w:val="clear" w:color="auto" w:fill="FFFFFF"/>
        <w:spacing w:before="322" w:line="322" w:lineRule="exact"/>
        <w:ind w:left="2002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Проведение внутреннего финансового контроля</w:t>
      </w:r>
    </w:p>
    <w:p w:rsidR="00D40CBC" w:rsidRDefault="00D40CBC" w:rsidP="00D40CBC">
      <w:pPr>
        <w:shd w:val="clear" w:color="auto" w:fill="FFFFFF"/>
        <w:spacing w:line="322" w:lineRule="exact"/>
        <w:ind w:left="744"/>
      </w:pPr>
      <w:r>
        <w:rPr>
          <w:spacing w:val="-1"/>
          <w:sz w:val="28"/>
          <w:szCs w:val="28"/>
        </w:rPr>
        <w:t xml:space="preserve">5.1. </w:t>
      </w:r>
      <w:r>
        <w:rPr>
          <w:rFonts w:eastAsia="Times New Roman"/>
          <w:spacing w:val="-1"/>
          <w:sz w:val="28"/>
          <w:szCs w:val="28"/>
        </w:rPr>
        <w:t>Администрация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>»:</w:t>
      </w:r>
    </w:p>
    <w:p w:rsidR="00D40CBC" w:rsidRDefault="00D40CBC" w:rsidP="00D40CBC">
      <w:pPr>
        <w:shd w:val="clear" w:color="auto" w:fill="FFFFFF"/>
        <w:spacing w:line="322" w:lineRule="exact"/>
        <w:ind w:left="34" w:right="10" w:firstLine="710"/>
        <w:jc w:val="both"/>
      </w:pPr>
      <w:r>
        <w:rPr>
          <w:rFonts w:eastAsia="Times New Roman"/>
          <w:sz w:val="28"/>
          <w:szCs w:val="28"/>
        </w:rPr>
        <w:t xml:space="preserve">а) как главный распорядитель бюджетных средств бюджета поселения </w:t>
      </w:r>
      <w:r>
        <w:rPr>
          <w:rFonts w:eastAsia="Times New Roman"/>
          <w:spacing w:val="-1"/>
          <w:sz w:val="28"/>
          <w:szCs w:val="28"/>
        </w:rPr>
        <w:t>осуществляет внутренний финансовый контроль, направленный на:</w:t>
      </w:r>
    </w:p>
    <w:p w:rsidR="00D40CBC" w:rsidRDefault="00D40CBC" w:rsidP="00D40CBC">
      <w:pPr>
        <w:shd w:val="clear" w:color="auto" w:fill="FFFFFF"/>
        <w:tabs>
          <w:tab w:val="left" w:pos="907"/>
        </w:tabs>
        <w:spacing w:line="322" w:lineRule="exact"/>
        <w:ind w:left="5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соблюдение внутренних стандартов и процедур составления и </w:t>
      </w:r>
      <w:proofErr w:type="spellStart"/>
      <w:r>
        <w:rPr>
          <w:rFonts w:eastAsia="Times New Roman"/>
          <w:spacing w:val="-1"/>
          <w:sz w:val="28"/>
          <w:szCs w:val="28"/>
        </w:rPr>
        <w:t>исполне</w:t>
      </w:r>
      <w:proofErr w:type="spellEnd"/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ния</w:t>
      </w:r>
      <w:proofErr w:type="spellEnd"/>
      <w:r>
        <w:rPr>
          <w:rFonts w:eastAsia="Times New Roman"/>
          <w:sz w:val="28"/>
          <w:szCs w:val="28"/>
        </w:rPr>
        <w:t xml:space="preserve"> местного бюджета по расходам, составления бюджетной отчетности и </w:t>
      </w:r>
      <w:proofErr w:type="spellStart"/>
      <w:r>
        <w:rPr>
          <w:rFonts w:eastAsia="Times New Roman"/>
          <w:sz w:val="28"/>
          <w:szCs w:val="28"/>
        </w:rPr>
        <w:t>ве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lastRenderedPageBreak/>
        <w:t>дения</w:t>
      </w:r>
      <w:proofErr w:type="spellEnd"/>
      <w:r>
        <w:rPr>
          <w:rFonts w:eastAsia="Times New Roman"/>
          <w:sz w:val="28"/>
          <w:szCs w:val="28"/>
        </w:rPr>
        <w:t xml:space="preserve"> бюджетного учета этим главным распорядителем и подведомственными</w:t>
      </w:r>
      <w:r>
        <w:rPr>
          <w:rFonts w:eastAsia="Times New Roman"/>
          <w:sz w:val="28"/>
          <w:szCs w:val="28"/>
        </w:rPr>
        <w:br/>
        <w:t>ему получателями бюджетных средств местного бюджета;</w:t>
      </w:r>
    </w:p>
    <w:p w:rsidR="00D40CBC" w:rsidRDefault="00D40CBC" w:rsidP="00D40CBC">
      <w:pPr>
        <w:shd w:val="clear" w:color="auto" w:fill="FFFFFF"/>
        <w:spacing w:before="259"/>
        <w:ind w:right="5"/>
        <w:jc w:val="right"/>
      </w:pPr>
      <w:r>
        <w:rPr>
          <w:rFonts w:ascii="Arial" w:hAnsi="Arial" w:cs="Arial"/>
          <w:b/>
          <w:bCs/>
        </w:rPr>
        <w:t>4</w:t>
      </w:r>
    </w:p>
    <w:p w:rsidR="00D40CBC" w:rsidRDefault="00D40CBC" w:rsidP="00D40CBC">
      <w:pPr>
        <w:shd w:val="clear" w:color="auto" w:fill="FFFFFF"/>
        <w:spacing w:before="259"/>
        <w:ind w:right="5"/>
        <w:jc w:val="right"/>
        <w:sectPr w:rsidR="00D40CBC">
          <w:pgSz w:w="11909" w:h="16834"/>
          <w:pgMar w:top="1061" w:right="360" w:bottom="360" w:left="1910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tabs>
          <w:tab w:val="left" w:pos="878"/>
        </w:tabs>
        <w:spacing w:line="322" w:lineRule="exact"/>
        <w:ind w:left="5" w:right="53" w:firstLine="710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подготовку и организацию мер по повышению экономности и </w:t>
      </w:r>
      <w:proofErr w:type="spellStart"/>
      <w:r>
        <w:rPr>
          <w:rFonts w:eastAsia="Times New Roman"/>
          <w:spacing w:val="-1"/>
          <w:sz w:val="28"/>
          <w:szCs w:val="28"/>
        </w:rPr>
        <w:t>результа</w:t>
      </w:r>
      <w:proofErr w:type="spellEnd"/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тивности</w:t>
      </w:r>
      <w:proofErr w:type="spellEnd"/>
      <w:r>
        <w:rPr>
          <w:rFonts w:eastAsia="Times New Roman"/>
          <w:sz w:val="28"/>
          <w:szCs w:val="28"/>
        </w:rPr>
        <w:t xml:space="preserve"> использования бюджетных средств.</w:t>
      </w:r>
    </w:p>
    <w:p w:rsidR="00D40CBC" w:rsidRDefault="00D40CBC" w:rsidP="00D40CBC">
      <w:pPr>
        <w:shd w:val="clear" w:color="auto" w:fill="FFFFFF"/>
        <w:tabs>
          <w:tab w:val="left" w:pos="1027"/>
        </w:tabs>
        <w:spacing w:line="322" w:lineRule="exact"/>
        <w:ind w:left="10" w:right="48" w:firstLine="706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как главный администратор доходов бюджета поселения </w:t>
      </w:r>
      <w:proofErr w:type="spellStart"/>
      <w:r>
        <w:rPr>
          <w:rFonts w:eastAsia="Times New Roman"/>
          <w:sz w:val="28"/>
          <w:szCs w:val="28"/>
        </w:rPr>
        <w:t>осуществля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ет</w:t>
      </w:r>
      <w:proofErr w:type="spellEnd"/>
      <w:r>
        <w:rPr>
          <w:rFonts w:eastAsia="Times New Roman"/>
          <w:sz w:val="28"/>
          <w:szCs w:val="28"/>
        </w:rPr>
        <w:t xml:space="preserve"> внутренний финансовый контроль, направленный на соблюдение </w:t>
      </w:r>
      <w:proofErr w:type="spellStart"/>
      <w:r>
        <w:rPr>
          <w:rFonts w:eastAsia="Times New Roman"/>
          <w:sz w:val="28"/>
          <w:szCs w:val="28"/>
        </w:rPr>
        <w:t>внутрен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них стандартов и процедур составления и исполнения бюджета по доходам, со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ставления</w:t>
      </w:r>
      <w:proofErr w:type="spellEnd"/>
      <w:r>
        <w:rPr>
          <w:rFonts w:eastAsia="Times New Roman"/>
          <w:sz w:val="28"/>
          <w:szCs w:val="28"/>
        </w:rPr>
        <w:t xml:space="preserve"> бюджетной отчетности и ведения бюджетного учета этим главным</w:t>
      </w:r>
      <w:r>
        <w:rPr>
          <w:rFonts w:eastAsia="Times New Roman"/>
          <w:sz w:val="28"/>
          <w:szCs w:val="28"/>
        </w:rPr>
        <w:br/>
        <w:t>администратором доходов бюджета.</w:t>
      </w:r>
    </w:p>
    <w:p w:rsidR="00D40CBC" w:rsidRDefault="00D40CBC" w:rsidP="00D40CBC">
      <w:pPr>
        <w:shd w:val="clear" w:color="auto" w:fill="FFFFFF"/>
        <w:tabs>
          <w:tab w:val="left" w:pos="1099"/>
        </w:tabs>
        <w:spacing w:line="322" w:lineRule="exact"/>
        <w:ind w:firstLine="710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как главный администратор источников финансирования дефицита</w:t>
      </w:r>
      <w:r>
        <w:rPr>
          <w:rFonts w:eastAsia="Times New Roman"/>
          <w:sz w:val="28"/>
          <w:szCs w:val="28"/>
        </w:rPr>
        <w:br/>
        <w:t xml:space="preserve">бюджета поселения осуществляет внутренний финансовый контроль, </w:t>
      </w:r>
      <w:proofErr w:type="spellStart"/>
      <w:r>
        <w:rPr>
          <w:rFonts w:eastAsia="Times New Roman"/>
          <w:sz w:val="28"/>
          <w:szCs w:val="28"/>
        </w:rPr>
        <w:t>направ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 xml:space="preserve">ленный на соблюдение внутренних стандартов и процедур составления и </w:t>
      </w:r>
      <w:proofErr w:type="spellStart"/>
      <w:r>
        <w:rPr>
          <w:rFonts w:eastAsia="Times New Roman"/>
          <w:sz w:val="28"/>
          <w:szCs w:val="28"/>
        </w:rPr>
        <w:t>ис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1"/>
          <w:sz w:val="28"/>
          <w:szCs w:val="28"/>
        </w:rPr>
        <w:t>полнения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бюджета по источникам финансирования дефицита бюджета, состав-"</w:t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ления</w:t>
      </w:r>
      <w:proofErr w:type="spellEnd"/>
      <w:r>
        <w:rPr>
          <w:rFonts w:eastAsia="Times New Roman"/>
          <w:sz w:val="28"/>
          <w:szCs w:val="28"/>
        </w:rPr>
        <w:t xml:space="preserve"> бюджетной отчетности и ведения бюджетного учета этим главным </w:t>
      </w:r>
      <w:proofErr w:type="spellStart"/>
      <w:r>
        <w:rPr>
          <w:rFonts w:eastAsia="Times New Roman"/>
          <w:sz w:val="28"/>
          <w:szCs w:val="28"/>
        </w:rPr>
        <w:t>адми</w:t>
      </w:r>
      <w:proofErr w:type="spellEnd"/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нистратором</w:t>
      </w:r>
      <w:proofErr w:type="spellEnd"/>
      <w:r>
        <w:rPr>
          <w:rFonts w:eastAsia="Times New Roman"/>
          <w:sz w:val="28"/>
          <w:szCs w:val="28"/>
        </w:rPr>
        <w:t xml:space="preserve"> источников финансирования дефицита бюджета поселения.</w:t>
      </w:r>
    </w:p>
    <w:p w:rsidR="00D40CBC" w:rsidRDefault="00D40CBC" w:rsidP="00D40CBC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ind w:left="10" w:right="43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Приступая к проведению контрольного мероприятия, объекту про</w:t>
      </w:r>
      <w:r>
        <w:rPr>
          <w:rFonts w:eastAsia="Times New Roman"/>
          <w:sz w:val="28"/>
          <w:szCs w:val="28"/>
        </w:rPr>
        <w:softHyphen/>
        <w:t>верки предъявляется копия распоряжения о проведении контрольного меро</w:t>
      </w:r>
      <w:r>
        <w:rPr>
          <w:rFonts w:eastAsia="Times New Roman"/>
          <w:sz w:val="28"/>
          <w:szCs w:val="28"/>
        </w:rPr>
        <w:softHyphen/>
        <w:t>приятия.</w:t>
      </w:r>
    </w:p>
    <w:p w:rsidR="00D40CBC" w:rsidRDefault="00D40CBC" w:rsidP="00D40CBC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" w:after="0" w:line="322" w:lineRule="exact"/>
        <w:ind w:left="10" w:right="48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 процессе контрольного мероприятия проводятся контрольные дей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ствия по документальному и фактическому изучению:</w:t>
      </w:r>
    </w:p>
    <w:p w:rsidR="00D40CBC" w:rsidRDefault="00D40CBC" w:rsidP="00D40CBC">
      <w:pPr>
        <w:rPr>
          <w:sz w:val="2"/>
          <w:szCs w:val="2"/>
        </w:rPr>
      </w:pPr>
    </w:p>
    <w:p w:rsidR="00D40CBC" w:rsidRDefault="00D40CBC" w:rsidP="00D40CBC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43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учредительных, регистрационных, плановых, бухгалтерских, отчетных и </w:t>
      </w:r>
      <w:r>
        <w:rPr>
          <w:rFonts w:eastAsia="Times New Roman"/>
          <w:sz w:val="28"/>
          <w:szCs w:val="28"/>
        </w:rPr>
        <w:t>других документов (по форме и содержанию);</w:t>
      </w:r>
    </w:p>
    <w:p w:rsidR="00D40CBC" w:rsidRDefault="00D40CBC" w:rsidP="00D40CBC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43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полноты, своевременности и правильности отражения совершенных фи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нансовых и хозяйственных операций в бюджетном (бухгалтерском) учете и </w:t>
      </w:r>
      <w:r>
        <w:rPr>
          <w:rFonts w:eastAsia="Times New Roman"/>
          <w:spacing w:val="-1"/>
          <w:sz w:val="28"/>
          <w:szCs w:val="28"/>
        </w:rPr>
        <w:t>бюджетной (бухгалтерской) отчетности, в том числе путем сопоставления запи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сей в учетных регистрах с первичными учетными документами, показателей </w:t>
      </w:r>
      <w:r>
        <w:rPr>
          <w:rFonts w:eastAsia="Times New Roman"/>
          <w:spacing w:val="-1"/>
          <w:sz w:val="28"/>
          <w:szCs w:val="28"/>
        </w:rPr>
        <w:t>бюджетной (бухгалтерской) отчетности с данными аналитического учета;</w:t>
      </w:r>
    </w:p>
    <w:p w:rsidR="00D40CBC" w:rsidRDefault="00D40CBC" w:rsidP="00D40CBC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2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фактического наличия, сохранности и правильного использования то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варно-материальных ценностей, находящихся в муниципальной собственности </w:t>
      </w:r>
      <w:r>
        <w:rPr>
          <w:rFonts w:eastAsia="Times New Roman"/>
          <w:sz w:val="28"/>
          <w:szCs w:val="28"/>
        </w:rPr>
        <w:t>поселения, денежных средств и ценных бумаг, достоверности расчетов, объе</w:t>
      </w:r>
      <w:r>
        <w:rPr>
          <w:rFonts w:eastAsia="Times New Roman"/>
          <w:sz w:val="28"/>
          <w:szCs w:val="28"/>
        </w:rPr>
        <w:softHyphen/>
        <w:t>мов поставленных товаров, выполненных работ и оказанных услугах, операций по формированию затрат и финансовых результатов;</w:t>
      </w:r>
    </w:p>
    <w:p w:rsidR="00D40CBC" w:rsidRDefault="00D40CBC" w:rsidP="00D40CBC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34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постановки и состояния бюджетного (бухгалтерского) учета и бюджет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ной (бухгалтерской) отчетности у объекта контроля;</w:t>
      </w:r>
    </w:p>
    <w:p w:rsidR="00D40CBC" w:rsidRDefault="00D40CBC" w:rsidP="00D40CBC">
      <w:pPr>
        <w:rPr>
          <w:sz w:val="2"/>
          <w:szCs w:val="2"/>
        </w:rPr>
      </w:pPr>
    </w:p>
    <w:p w:rsidR="00D40CBC" w:rsidRDefault="00D40CBC" w:rsidP="00D40CBC">
      <w:pPr>
        <w:widowControl w:val="0"/>
        <w:numPr>
          <w:ilvl w:val="0"/>
          <w:numId w:val="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14" w:right="19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и состояние текущего контроля за движением материальных ценностей и денежных средств, правильность формирования затрат, полнота </w:t>
      </w:r>
      <w:proofErr w:type="spellStart"/>
      <w:r>
        <w:rPr>
          <w:rFonts w:eastAsia="Times New Roman"/>
          <w:sz w:val="28"/>
          <w:szCs w:val="28"/>
        </w:rPr>
        <w:t>приходования</w:t>
      </w:r>
      <w:proofErr w:type="spellEnd"/>
      <w:r>
        <w:rPr>
          <w:rFonts w:eastAsia="Times New Roman"/>
          <w:sz w:val="28"/>
          <w:szCs w:val="28"/>
        </w:rPr>
        <w:t>, сохранность и фактическое наличие денежных средств и мате</w:t>
      </w:r>
      <w:r>
        <w:rPr>
          <w:rFonts w:eastAsia="Times New Roman"/>
          <w:sz w:val="28"/>
          <w:szCs w:val="28"/>
        </w:rPr>
        <w:softHyphen/>
        <w:t>риальных ценностей, достоверность объемов выполненных работ и оказанных услуг;</w:t>
      </w:r>
    </w:p>
    <w:p w:rsidR="00D40CBC" w:rsidRDefault="00D40CBC" w:rsidP="00D40CBC">
      <w:pPr>
        <w:widowControl w:val="0"/>
        <w:numPr>
          <w:ilvl w:val="0"/>
          <w:numId w:val="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14" w:right="24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результативности, </w:t>
      </w:r>
      <w:proofErr w:type="spellStart"/>
      <w:r>
        <w:rPr>
          <w:rFonts w:eastAsia="Times New Roman"/>
          <w:sz w:val="28"/>
          <w:szCs w:val="28"/>
        </w:rPr>
        <w:t>адресности</w:t>
      </w:r>
      <w:proofErr w:type="spellEnd"/>
      <w:r>
        <w:rPr>
          <w:rFonts w:eastAsia="Times New Roman"/>
          <w:sz w:val="28"/>
          <w:szCs w:val="28"/>
        </w:rPr>
        <w:t xml:space="preserve"> и целевого характера использования </w:t>
      </w:r>
      <w:r>
        <w:rPr>
          <w:rFonts w:eastAsia="Times New Roman"/>
          <w:spacing w:val="-1"/>
          <w:sz w:val="28"/>
          <w:szCs w:val="28"/>
        </w:rPr>
        <w:t>средств бюджета в соответствии с утвержденными бюджетными ассигнования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ми и лимитами бюджетных обязательств;</w:t>
      </w:r>
    </w:p>
    <w:p w:rsidR="00D40CBC" w:rsidRDefault="00D40CBC" w:rsidP="00D40CBC">
      <w:pPr>
        <w:widowControl w:val="0"/>
        <w:numPr>
          <w:ilvl w:val="0"/>
          <w:numId w:val="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14" w:right="14" w:firstLine="71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соблюдения получателями межбюджетных субсидий, субвенций и иных </w:t>
      </w:r>
      <w:r>
        <w:rPr>
          <w:rFonts w:eastAsia="Times New Roman"/>
          <w:sz w:val="28"/>
          <w:szCs w:val="28"/>
        </w:rPr>
        <w:t>межбюджетных трансфертов, имеющих целевое назначение, а также иных суб</w:t>
      </w:r>
      <w:r>
        <w:rPr>
          <w:rFonts w:eastAsia="Times New Roman"/>
          <w:sz w:val="28"/>
          <w:szCs w:val="28"/>
        </w:rPr>
        <w:softHyphen/>
        <w:t>сидий и бюджетных инвестиций, условий, целей и порядка, установленных при их предоставлении;</w:t>
      </w:r>
    </w:p>
    <w:p w:rsidR="00D40CBC" w:rsidRDefault="00D40CBC" w:rsidP="00D40CBC">
      <w:pPr>
        <w:shd w:val="clear" w:color="auto" w:fill="FFFFFF"/>
        <w:spacing w:before="235"/>
        <w:ind w:right="29"/>
        <w:jc w:val="right"/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</w:p>
    <w:p w:rsidR="00D40CBC" w:rsidRDefault="00D40CBC" w:rsidP="00D40CBC">
      <w:pPr>
        <w:shd w:val="clear" w:color="auto" w:fill="FFFFFF"/>
        <w:spacing w:before="235"/>
        <w:ind w:right="29"/>
        <w:jc w:val="right"/>
        <w:sectPr w:rsidR="00D40CBC">
          <w:pgSz w:w="11909" w:h="16834"/>
          <w:pgMar w:top="1054" w:right="501" w:bottom="360" w:left="1760" w:header="720" w:footer="720" w:gutter="0"/>
          <w:cols w:space="60"/>
          <w:noEndnote/>
        </w:sectPr>
      </w:pP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2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правильности исчисления, полноты и своевременности осуществления платежей в бюджет, пеней и штрафов по ним;</w:t>
      </w: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29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планирования (прогнозирования) поступлений и выплат по источникам </w:t>
      </w:r>
      <w:r>
        <w:rPr>
          <w:rFonts w:eastAsia="Times New Roman"/>
          <w:sz w:val="28"/>
          <w:szCs w:val="28"/>
        </w:rPr>
        <w:t>финансирования дефицита бюджета;</w:t>
      </w: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29" w:firstLine="710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адресности</w:t>
      </w:r>
      <w:proofErr w:type="spellEnd"/>
      <w:r>
        <w:rPr>
          <w:rFonts w:eastAsia="Times New Roman"/>
          <w:sz w:val="28"/>
          <w:szCs w:val="28"/>
        </w:rPr>
        <w:t xml:space="preserve"> и целевого характера использования выделенных в распоря</w:t>
      </w:r>
      <w:r>
        <w:rPr>
          <w:rFonts w:eastAsia="Times New Roman"/>
          <w:sz w:val="28"/>
          <w:szCs w:val="28"/>
        </w:rPr>
        <w:softHyphen/>
        <w:t>жение объекта контроля ассигнований, предназначенных для погашения ис</w:t>
      </w:r>
      <w:r>
        <w:rPr>
          <w:rFonts w:eastAsia="Times New Roman"/>
          <w:sz w:val="28"/>
          <w:szCs w:val="28"/>
        </w:rPr>
        <w:softHyphen/>
        <w:t>точников финансирования дефицита бюджета;</w:t>
      </w: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3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полноты и своевременности поступления в бюджет источников финан</w:t>
      </w:r>
      <w:r>
        <w:rPr>
          <w:rFonts w:eastAsia="Times New Roman"/>
          <w:sz w:val="28"/>
          <w:szCs w:val="28"/>
        </w:rPr>
        <w:softHyphen/>
        <w:t>сирования дефицита бюджета;</w:t>
      </w: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38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D40CBC" w:rsidRDefault="00D40CBC" w:rsidP="00D40CBC">
      <w:pPr>
        <w:widowControl w:val="0"/>
        <w:numPr>
          <w:ilvl w:val="0"/>
          <w:numId w:val="1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2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принятых объектом контроля (аудита) мер по устранению нарушений, </w:t>
      </w:r>
      <w:r>
        <w:rPr>
          <w:rFonts w:eastAsia="Times New Roman"/>
          <w:spacing w:val="-1"/>
          <w:sz w:val="28"/>
          <w:szCs w:val="28"/>
        </w:rPr>
        <w:t>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D40CBC" w:rsidRDefault="00D40CBC" w:rsidP="00D40CBC">
      <w:pPr>
        <w:shd w:val="clear" w:color="auto" w:fill="FFFFFF"/>
        <w:spacing w:line="322" w:lineRule="exact"/>
        <w:ind w:left="5" w:right="29" w:firstLine="710"/>
        <w:jc w:val="both"/>
      </w:pPr>
      <w:r>
        <w:rPr>
          <w:sz w:val="28"/>
          <w:szCs w:val="28"/>
        </w:rPr>
        <w:t xml:space="preserve">5.4 </w:t>
      </w:r>
      <w:r>
        <w:rPr>
          <w:rFonts w:eastAsia="Times New Roman"/>
          <w:sz w:val="28"/>
          <w:szCs w:val="28"/>
        </w:rPr>
        <w:t>Контрольные мероприятия проводятся в соответствии с утвержден</w:t>
      </w:r>
      <w:r>
        <w:rPr>
          <w:rFonts w:eastAsia="Times New Roman"/>
          <w:sz w:val="28"/>
          <w:szCs w:val="28"/>
        </w:rPr>
        <w:softHyphen/>
        <w:t>ным планом.</w:t>
      </w:r>
    </w:p>
    <w:p w:rsidR="00D40CBC" w:rsidRDefault="00D40CBC" w:rsidP="00D40CBC">
      <w:pPr>
        <w:widowControl w:val="0"/>
        <w:numPr>
          <w:ilvl w:val="0"/>
          <w:numId w:val="1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left="5" w:right="14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проверки и ревизии оформляются актом, обследования -заключением.</w:t>
      </w:r>
    </w:p>
    <w:p w:rsidR="00D40CBC" w:rsidRDefault="00D40CBC" w:rsidP="00D40CBC">
      <w:pPr>
        <w:widowControl w:val="0"/>
        <w:numPr>
          <w:ilvl w:val="0"/>
          <w:numId w:val="1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322" w:lineRule="exact"/>
        <w:ind w:left="720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Акт состоит из вводной, описательной и заключительной частей.</w:t>
      </w:r>
    </w:p>
    <w:p w:rsidR="00D40CBC" w:rsidRDefault="00D40CBC" w:rsidP="00D40CBC">
      <w:pPr>
        <w:widowControl w:val="0"/>
        <w:numPr>
          <w:ilvl w:val="0"/>
          <w:numId w:val="1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left="5" w:right="19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Акт проверки или ревизии составляется в двух экземплярах и подпи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сывается должностными лицами, осуществляющими контрольное мероприятие.</w:t>
      </w:r>
    </w:p>
    <w:p w:rsidR="00D40CBC" w:rsidRDefault="00D40CBC" w:rsidP="00D40CBC">
      <w:pPr>
        <w:widowControl w:val="0"/>
        <w:numPr>
          <w:ilvl w:val="0"/>
          <w:numId w:val="1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left="5" w:right="29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Один экземпляр акта проверки или ревизии с отметкой об ознакомле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нии руководителя организации объекта контроля хранится в органах внутрен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него муниципального финансового контроля, второй направляется Главе посе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ления для рассмотрения и принятия решений в соответствии с законодательст</w:t>
      </w:r>
      <w:r>
        <w:rPr>
          <w:rFonts w:eastAsia="Times New Roman"/>
          <w:sz w:val="28"/>
          <w:szCs w:val="28"/>
        </w:rPr>
        <w:softHyphen/>
        <w:t>вом.</w:t>
      </w:r>
    </w:p>
    <w:p w:rsidR="00D40CBC" w:rsidRDefault="00D40CBC" w:rsidP="00D40CBC">
      <w:pPr>
        <w:widowControl w:val="0"/>
        <w:numPr>
          <w:ilvl w:val="0"/>
          <w:numId w:val="1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322" w:lineRule="exact"/>
        <w:ind w:left="5" w:right="10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несогласия с положениями акта или с целью уточнения его </w:t>
      </w:r>
      <w:r>
        <w:rPr>
          <w:rFonts w:eastAsia="Times New Roman"/>
          <w:sz w:val="28"/>
          <w:szCs w:val="28"/>
        </w:rPr>
        <w:t>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</w:t>
      </w:r>
      <w:r>
        <w:rPr>
          <w:rFonts w:eastAsia="Times New Roman"/>
          <w:sz w:val="28"/>
          <w:szCs w:val="28"/>
        </w:rPr>
        <w:softHyphen/>
        <w:t xml:space="preserve">мой частью акта и на которые в течение семи рабочих дней орган контроля </w:t>
      </w:r>
      <w:r>
        <w:rPr>
          <w:rFonts w:eastAsia="Times New Roman"/>
          <w:spacing w:val="-1"/>
          <w:sz w:val="28"/>
          <w:szCs w:val="28"/>
        </w:rPr>
        <w:t>должен дать заключение по каждому возражению (замечанию).</w:t>
      </w:r>
    </w:p>
    <w:p w:rsidR="00D40CBC" w:rsidRDefault="00D40CBC" w:rsidP="00D40CBC">
      <w:pPr>
        <w:shd w:val="clear" w:color="auto" w:fill="FFFFFF"/>
        <w:tabs>
          <w:tab w:val="left" w:pos="1387"/>
        </w:tabs>
        <w:spacing w:line="331" w:lineRule="exact"/>
        <w:ind w:left="10" w:right="14" w:firstLine="720"/>
        <w:jc w:val="both"/>
      </w:pPr>
      <w:r>
        <w:rPr>
          <w:spacing w:val="-8"/>
          <w:sz w:val="28"/>
          <w:szCs w:val="28"/>
        </w:rPr>
        <w:t>5.10.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Контроль над ходом мероприятий по устранению выявленных на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рушений осуществляет Глава муниципального образования</w:t>
      </w:r>
    </w:p>
    <w:p w:rsidR="00D40CBC" w:rsidRDefault="00D40CBC" w:rsidP="00D40CBC">
      <w:pPr>
        <w:shd w:val="clear" w:color="auto" w:fill="FFFFFF"/>
        <w:spacing w:before="322" w:line="322" w:lineRule="exact"/>
        <w:ind w:left="2554" w:right="538" w:hanging="1555"/>
      </w:pPr>
      <w:r>
        <w:rPr>
          <w:b/>
          <w:bCs/>
          <w:spacing w:val="-3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Порядок ведения, учета и хранения регистров (журналов) </w:t>
      </w:r>
      <w:r>
        <w:rPr>
          <w:rFonts w:eastAsia="Times New Roman"/>
          <w:b/>
          <w:bCs/>
          <w:spacing w:val="-1"/>
          <w:sz w:val="28"/>
          <w:szCs w:val="28"/>
        </w:rPr>
        <w:t>внутреннего финансового контроля</w:t>
      </w:r>
    </w:p>
    <w:p w:rsidR="00D40CBC" w:rsidRDefault="00D40CBC" w:rsidP="00D40CBC">
      <w:pPr>
        <w:shd w:val="clear" w:color="auto" w:fill="FFFFFF"/>
        <w:spacing w:line="326" w:lineRule="exact"/>
        <w:ind w:left="14"/>
        <w:jc w:val="both"/>
      </w:pPr>
      <w:r>
        <w:rPr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Выявленные недостатки и (или) нарушения при исполнении внутренних бюджетных процедур, сведения о причинах и об обстоятельствах бюджетных рисков возникновения нарушений и (или) недостатков и о предлагаемых мерах по их устранению отражаются в регистрах (журналах) внутреннего финансово</w:t>
      </w:r>
      <w:r>
        <w:rPr>
          <w:rFonts w:eastAsia="Times New Roman"/>
          <w:sz w:val="28"/>
          <w:szCs w:val="28"/>
        </w:rPr>
        <w:softHyphen/>
        <w:t>го контроля.</w:t>
      </w:r>
    </w:p>
    <w:p w:rsidR="00D40CBC" w:rsidRDefault="00D40CBC" w:rsidP="00D40CBC">
      <w:pPr>
        <w:shd w:val="clear" w:color="auto" w:fill="FFFFFF"/>
        <w:spacing w:before="874"/>
        <w:jc w:val="right"/>
      </w:pPr>
      <w:r>
        <w:rPr>
          <w:b/>
          <w:bCs/>
          <w:sz w:val="24"/>
          <w:szCs w:val="24"/>
        </w:rPr>
        <w:t>6</w:t>
      </w:r>
    </w:p>
    <w:p w:rsidR="00D40CBC" w:rsidRDefault="00D40CBC" w:rsidP="00D40CBC">
      <w:pPr>
        <w:shd w:val="clear" w:color="auto" w:fill="FFFFFF"/>
        <w:spacing w:before="874"/>
        <w:jc w:val="right"/>
        <w:sectPr w:rsidR="00D40CBC">
          <w:pgSz w:w="11909" w:h="16834"/>
          <w:pgMar w:top="1054" w:right="360" w:bottom="360" w:left="1925" w:header="720" w:footer="720" w:gutter="0"/>
          <w:cols w:space="60"/>
          <w:noEndnote/>
        </w:sectPr>
      </w:pPr>
    </w:p>
    <w:p w:rsidR="00D40CBC" w:rsidRDefault="00D40CBC" w:rsidP="00D40CBC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Ведение журналов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D40CBC" w:rsidRDefault="00D40CBC" w:rsidP="00D40CBC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 по мере их совершения в хронологи</w:t>
      </w:r>
      <w:r>
        <w:rPr>
          <w:rFonts w:eastAsia="Times New Roman"/>
          <w:sz w:val="28"/>
          <w:szCs w:val="28"/>
        </w:rPr>
        <w:softHyphen/>
        <w:t>ческом порядке.</w:t>
      </w:r>
    </w:p>
    <w:p w:rsidR="00D40CBC" w:rsidRDefault="00D40CBC" w:rsidP="00D40CBC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Учет и хранение журналов внутреннего финансового контроля осуществля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ется способами, обеспечивающими их защиту от несанкционированных ис</w:t>
      </w:r>
      <w:r>
        <w:rPr>
          <w:rFonts w:eastAsia="Times New Roman"/>
          <w:sz w:val="28"/>
          <w:szCs w:val="28"/>
        </w:rPr>
        <w:softHyphen/>
        <w:t>правлений, утраты целостности информации в них и сохранность самих доку</w:t>
      </w:r>
      <w:r>
        <w:rPr>
          <w:rFonts w:eastAsia="Times New Roman"/>
          <w:sz w:val="28"/>
          <w:szCs w:val="28"/>
        </w:rPr>
        <w:softHyphen/>
        <w:t>ментов, в соответствии с требованиями делопроизводства, принятыми в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в том числе с применением автоматизированных информаци</w:t>
      </w:r>
      <w:r>
        <w:rPr>
          <w:rFonts w:eastAsia="Times New Roman"/>
          <w:sz w:val="28"/>
          <w:szCs w:val="28"/>
        </w:rPr>
        <w:softHyphen/>
        <w:t>онных систем.</w:t>
      </w:r>
    </w:p>
    <w:p w:rsidR="00D40CBC" w:rsidRDefault="00D40CBC" w:rsidP="00D40CBC">
      <w:pPr>
        <w:shd w:val="clear" w:color="auto" w:fill="FFFFFF"/>
        <w:spacing w:before="254"/>
        <w:ind w:right="149"/>
        <w:jc w:val="center"/>
      </w:pPr>
      <w:r>
        <w:rPr>
          <w:b/>
          <w:bCs/>
          <w:spacing w:val="-2"/>
          <w:sz w:val="28"/>
          <w:szCs w:val="28"/>
        </w:rPr>
        <w:t xml:space="preserve">7. </w:t>
      </w:r>
      <w:r>
        <w:rPr>
          <w:rFonts w:eastAsia="Times New Roman"/>
          <w:b/>
          <w:bCs/>
          <w:spacing w:val="-2"/>
          <w:sz w:val="28"/>
          <w:szCs w:val="28"/>
        </w:rPr>
        <w:t>Ответственность</w:t>
      </w:r>
    </w:p>
    <w:p w:rsidR="00D40CBC" w:rsidRDefault="00D40CBC" w:rsidP="00D40CBC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26" w:lineRule="exact"/>
        <w:ind w:left="5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Субъекты внутреннего контроля в рамках их компетенции и в соответствии </w:t>
      </w:r>
      <w:r>
        <w:rPr>
          <w:rFonts w:eastAsia="Times New Roman"/>
          <w:spacing w:val="-1"/>
          <w:sz w:val="28"/>
          <w:szCs w:val="28"/>
        </w:rPr>
        <w:t>со своими функциональными обязанностями несут ответственность за разра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ботку, документирование, внедрение, мониторинг и развитие внутреннего кон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троля во вверенных им сферах деятельности.</w:t>
      </w:r>
    </w:p>
    <w:p w:rsidR="00D40CBC" w:rsidRDefault="00D40CBC" w:rsidP="00D40CBC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307" w:after="0" w:line="326" w:lineRule="exact"/>
        <w:ind w:left="5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Ответственность за организацию и функционирование системы внутренне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го контроля возлагается на главу муниципального образования».</w:t>
      </w:r>
    </w:p>
    <w:p w:rsidR="00D40CBC" w:rsidRDefault="00D40CBC" w:rsidP="00D40CBC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312" w:after="0" w:line="322" w:lineRule="exact"/>
        <w:ind w:left="5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Лица, допустившие недостатки, искажения и нарушения, несут дисципли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нарную ответственность в соответствии с требованиями Трудового кодекса РФ.</w:t>
      </w:r>
    </w:p>
    <w:p w:rsidR="00D40CBC" w:rsidRDefault="00D40CBC" w:rsidP="00D40CBC">
      <w:pPr>
        <w:shd w:val="clear" w:color="auto" w:fill="FFFFFF"/>
        <w:tabs>
          <w:tab w:val="left" w:pos="499"/>
        </w:tabs>
        <w:spacing w:before="312" w:line="322" w:lineRule="exact"/>
        <w:ind w:left="5"/>
        <w:rPr>
          <w:spacing w:val="-8"/>
          <w:sz w:val="28"/>
          <w:szCs w:val="28"/>
        </w:rPr>
        <w:sectPr w:rsidR="00D40CBC">
          <w:pgSz w:w="11909" w:h="16834"/>
          <w:pgMar w:top="1440" w:right="530" w:bottom="720" w:left="1774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line="322" w:lineRule="exact"/>
        <w:ind w:right="254"/>
        <w:jc w:val="right"/>
      </w:pPr>
      <w:r>
        <w:rPr>
          <w:rFonts w:eastAsia="Times New Roman"/>
          <w:sz w:val="28"/>
          <w:szCs w:val="28"/>
        </w:rPr>
        <w:lastRenderedPageBreak/>
        <w:t>Приложение №1.1</w:t>
      </w:r>
    </w:p>
    <w:p w:rsidR="00D40CBC" w:rsidRDefault="00D40CBC" w:rsidP="00D40CBC">
      <w:pPr>
        <w:shd w:val="clear" w:color="auto" w:fill="FFFFFF"/>
        <w:spacing w:line="322" w:lineRule="exact"/>
        <w:ind w:right="226"/>
        <w:jc w:val="right"/>
      </w:pPr>
      <w:r>
        <w:rPr>
          <w:rFonts w:eastAsia="Times New Roman"/>
          <w:sz w:val="28"/>
          <w:szCs w:val="28"/>
        </w:rPr>
        <w:t>к порядку осуществления</w:t>
      </w:r>
    </w:p>
    <w:p w:rsidR="00D40CBC" w:rsidRDefault="00D40CBC" w:rsidP="00D40CBC">
      <w:pPr>
        <w:shd w:val="clear" w:color="auto" w:fill="FFFFFF"/>
        <w:spacing w:line="322" w:lineRule="exact"/>
        <w:ind w:right="226"/>
        <w:jc w:val="right"/>
      </w:pPr>
      <w:r>
        <w:rPr>
          <w:rFonts w:eastAsia="Times New Roman"/>
          <w:sz w:val="28"/>
          <w:szCs w:val="28"/>
        </w:rPr>
        <w:t>внутреннего муниципального</w:t>
      </w:r>
    </w:p>
    <w:p w:rsidR="00D40CBC" w:rsidRDefault="00D40CBC" w:rsidP="00D40CBC">
      <w:pPr>
        <w:shd w:val="clear" w:color="auto" w:fill="FFFFFF"/>
        <w:spacing w:line="322" w:lineRule="exact"/>
        <w:ind w:right="226"/>
        <w:jc w:val="right"/>
      </w:pPr>
      <w:r>
        <w:rPr>
          <w:rFonts w:eastAsia="Times New Roman"/>
          <w:spacing w:val="-1"/>
          <w:sz w:val="28"/>
          <w:szCs w:val="28"/>
        </w:rPr>
        <w:t>финансового контроля в</w:t>
      </w:r>
    </w:p>
    <w:p w:rsidR="00D40CBC" w:rsidRDefault="00D40CBC" w:rsidP="00D40CBC">
      <w:pPr>
        <w:shd w:val="clear" w:color="auto" w:fill="FFFFFF"/>
        <w:spacing w:line="322" w:lineRule="exact"/>
        <w:ind w:right="230"/>
        <w:jc w:val="right"/>
      </w:pPr>
      <w:r>
        <w:rPr>
          <w:rFonts w:eastAsia="Times New Roman"/>
          <w:spacing w:val="-1"/>
          <w:sz w:val="28"/>
          <w:szCs w:val="28"/>
        </w:rPr>
        <w:t>администрации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before="283" w:line="322" w:lineRule="exact"/>
        <w:ind w:left="5770"/>
      </w:pPr>
      <w:r>
        <w:rPr>
          <w:rFonts w:eastAsia="Times New Roman"/>
          <w:b/>
          <w:bCs/>
          <w:spacing w:val="-3"/>
          <w:sz w:val="28"/>
          <w:szCs w:val="28"/>
        </w:rPr>
        <w:t>График</w:t>
      </w:r>
    </w:p>
    <w:p w:rsidR="00D40CBC" w:rsidRDefault="00D40CBC" w:rsidP="00D40CBC">
      <w:pPr>
        <w:shd w:val="clear" w:color="auto" w:fill="FFFFFF"/>
        <w:spacing w:line="322" w:lineRule="exact"/>
        <w:ind w:left="3187" w:hanging="1680"/>
      </w:pPr>
      <w:r>
        <w:rPr>
          <w:rFonts w:eastAsia="Times New Roman"/>
          <w:spacing w:val="-2"/>
          <w:sz w:val="28"/>
          <w:szCs w:val="28"/>
        </w:rPr>
        <w:t>Проведения контрольных мероприятий внутреннего муниципального финансо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вого контроля Администрации МО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line="322" w:lineRule="exact"/>
        <w:ind w:left="5582"/>
      </w:pPr>
      <w:r>
        <w:rPr>
          <w:rFonts w:eastAsia="Times New Roman"/>
          <w:sz w:val="28"/>
          <w:szCs w:val="28"/>
        </w:rPr>
        <w:t>на 20    год</w:t>
      </w:r>
    </w:p>
    <w:p w:rsidR="00D40CBC" w:rsidRDefault="00D40CBC" w:rsidP="00D40CBC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434"/>
        <w:gridCol w:w="2261"/>
        <w:gridCol w:w="1363"/>
        <w:gridCol w:w="1450"/>
        <w:gridCol w:w="1421"/>
        <w:gridCol w:w="1867"/>
      </w:tblGrid>
      <w:tr w:rsidR="00D40CBC" w:rsidTr="00BC47D9">
        <w:trPr>
          <w:trHeight w:hRule="exact" w:val="850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spacing w:line="274" w:lineRule="exact"/>
              <w:ind w:left="82" w:right="82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объ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екта и (или) направ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ления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ind w:left="254"/>
            </w:pPr>
            <w:r>
              <w:rPr>
                <w:rFonts w:eastAsia="Times New Roman"/>
                <w:spacing w:val="-3"/>
                <w:sz w:val="24"/>
                <w:szCs w:val="24"/>
              </w:rPr>
              <w:t>Тема проверки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spacing w:line="274" w:lineRule="exact"/>
              <w:ind w:left="96" w:right="101"/>
            </w:pPr>
            <w:r>
              <w:rPr>
                <w:rFonts w:eastAsia="Times New Roman"/>
                <w:sz w:val="24"/>
                <w:szCs w:val="24"/>
              </w:rPr>
              <w:t xml:space="preserve">Период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проверки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Дата начала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spacing w:line="274" w:lineRule="exact"/>
              <w:ind w:left="62" w:right="58"/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окончания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3"/>
                <w:sz w:val="24"/>
                <w:szCs w:val="24"/>
              </w:rPr>
              <w:t>Исполнитель</w:t>
            </w:r>
          </w:p>
        </w:tc>
      </w:tr>
      <w:tr w:rsidR="00D40CBC" w:rsidTr="00BC47D9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  <w:tr w:rsidR="00D40CBC" w:rsidTr="00BC47D9">
        <w:trPr>
          <w:trHeight w:hRule="exact" w:val="283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  <w:tr w:rsidR="00D40CBC" w:rsidTr="00BC47D9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  <w:tr w:rsidR="00D40CBC" w:rsidTr="00BC47D9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  <w:tr w:rsidR="00D40CBC" w:rsidTr="00BC47D9">
        <w:trPr>
          <w:trHeight w:hRule="exact" w:val="283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  <w:tr w:rsidR="00D40CBC" w:rsidTr="00BC47D9">
        <w:trPr>
          <w:trHeight w:hRule="exact" w:val="312"/>
        </w:trPr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BC" w:rsidRDefault="00D40CBC" w:rsidP="00BC47D9">
            <w:pPr>
              <w:shd w:val="clear" w:color="auto" w:fill="FFFFFF"/>
            </w:pPr>
          </w:p>
        </w:tc>
      </w:tr>
    </w:tbl>
    <w:p w:rsidR="00D40CBC" w:rsidRDefault="00D40CBC" w:rsidP="00D40CBC">
      <w:pPr>
        <w:sectPr w:rsidR="00D40CBC">
          <w:pgSz w:w="16834" w:h="11909" w:orient="landscape"/>
          <w:pgMar w:top="1440" w:right="4114" w:bottom="720" w:left="1440" w:header="720" w:footer="720" w:gutter="0"/>
          <w:cols w:space="60"/>
          <w:noEndnote/>
        </w:sectPr>
      </w:pPr>
    </w:p>
    <w:p w:rsidR="00D40CBC" w:rsidRDefault="00D40CBC" w:rsidP="00D40CBC">
      <w:pPr>
        <w:shd w:val="clear" w:color="auto" w:fill="FFFFFF"/>
        <w:spacing w:line="322" w:lineRule="exact"/>
        <w:jc w:val="right"/>
      </w:pPr>
      <w:r>
        <w:rPr>
          <w:rFonts w:eastAsia="Times New Roman"/>
          <w:sz w:val="28"/>
          <w:szCs w:val="28"/>
        </w:rPr>
        <w:lastRenderedPageBreak/>
        <w:t>УТВЕРЖДЕН</w:t>
      </w:r>
    </w:p>
    <w:p w:rsidR="00D40CBC" w:rsidRDefault="00D40CBC" w:rsidP="00D40CBC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z w:val="28"/>
          <w:szCs w:val="28"/>
        </w:rPr>
        <w:t>постановлением</w:t>
      </w:r>
    </w:p>
    <w:p w:rsidR="00D40CBC" w:rsidRDefault="00D40CBC" w:rsidP="00D40CBC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pacing w:val="-1"/>
          <w:sz w:val="28"/>
          <w:szCs w:val="28"/>
        </w:rPr>
        <w:t>Администрации</w:t>
      </w:r>
    </w:p>
    <w:p w:rsidR="00D40CBC" w:rsidRDefault="00D40CBC" w:rsidP="00D40CBC">
      <w:pPr>
        <w:shd w:val="clear" w:color="auto" w:fill="FFFFFF"/>
        <w:spacing w:line="322" w:lineRule="exact"/>
        <w:ind w:right="298"/>
        <w:jc w:val="right"/>
      </w:pPr>
      <w:r>
        <w:rPr>
          <w:rFonts w:eastAsia="Times New Roman"/>
          <w:sz w:val="28"/>
          <w:szCs w:val="28"/>
        </w:rPr>
        <w:t>МО«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before="5" w:line="322" w:lineRule="exact"/>
        <w:ind w:right="24"/>
        <w:jc w:val="right"/>
      </w:pPr>
      <w:r>
        <w:rPr>
          <w:rFonts w:eastAsia="Times New Roman"/>
          <w:sz w:val="28"/>
          <w:szCs w:val="28"/>
        </w:rPr>
        <w:t>от 23 марта 2023 г № 7-па</w:t>
      </w:r>
    </w:p>
    <w:p w:rsidR="00D40CBC" w:rsidRDefault="00D40CBC" w:rsidP="00D40CBC">
      <w:pPr>
        <w:shd w:val="clear" w:color="auto" w:fill="FFFFFF"/>
        <w:spacing w:before="562" w:line="322" w:lineRule="exact"/>
        <w:ind w:right="1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Состав органа (комиссии)</w:t>
      </w:r>
    </w:p>
    <w:p w:rsidR="00D40CBC" w:rsidRDefault="00D40CBC" w:rsidP="00D40CBC">
      <w:pPr>
        <w:shd w:val="clear" w:color="auto" w:fill="FFFFFF"/>
        <w:spacing w:line="322" w:lineRule="exact"/>
        <w:ind w:left="5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 внутреннему муниципальному финансовому контролю</w:t>
      </w:r>
    </w:p>
    <w:p w:rsidR="00D40CBC" w:rsidRDefault="00D40CBC" w:rsidP="00D40CBC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D40CBC" w:rsidRDefault="00D40CBC" w:rsidP="00D40CBC">
      <w:pPr>
        <w:shd w:val="clear" w:color="auto" w:fill="FFFFFF"/>
        <w:spacing w:before="422"/>
        <w:ind w:left="8131"/>
      </w:pPr>
      <w:r>
        <w:rPr>
          <w:rFonts w:ascii="Arial" w:hAnsi="Arial" w:cs="Arial"/>
          <w:b/>
          <w:bCs/>
        </w:rPr>
        <w:t>.</w:t>
      </w:r>
    </w:p>
    <w:p w:rsidR="00D40CBC" w:rsidRDefault="00D40CBC" w:rsidP="00D40CBC">
      <w:pPr>
        <w:shd w:val="clear" w:color="auto" w:fill="FFFFFF"/>
      </w:pPr>
      <w:r>
        <w:rPr>
          <w:rFonts w:eastAsia="Times New Roman"/>
          <w:b/>
          <w:bCs/>
          <w:spacing w:val="-1"/>
          <w:sz w:val="28"/>
          <w:szCs w:val="28"/>
        </w:rPr>
        <w:t>Председатель комиссии:</w:t>
      </w:r>
    </w:p>
    <w:p w:rsidR="00D40CBC" w:rsidRDefault="00D40CBC" w:rsidP="00D40CBC">
      <w:pPr>
        <w:shd w:val="clear" w:color="auto" w:fill="FFFFFF"/>
        <w:tabs>
          <w:tab w:val="left" w:pos="163"/>
        </w:tabs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Глава муниципального образования - </w:t>
      </w:r>
      <w:proofErr w:type="spellStart"/>
      <w:r>
        <w:rPr>
          <w:rFonts w:eastAsia="Times New Roman"/>
          <w:sz w:val="28"/>
          <w:szCs w:val="28"/>
        </w:rPr>
        <w:t>Осюкова</w:t>
      </w:r>
      <w:proofErr w:type="spellEnd"/>
      <w:r>
        <w:rPr>
          <w:rFonts w:eastAsia="Times New Roman"/>
          <w:sz w:val="28"/>
          <w:szCs w:val="28"/>
        </w:rPr>
        <w:t xml:space="preserve"> Валентина Тимофеевна</w:t>
      </w:r>
    </w:p>
    <w:p w:rsidR="00D40CBC" w:rsidRDefault="00D40CBC" w:rsidP="00D40CBC">
      <w:pPr>
        <w:shd w:val="clear" w:color="auto" w:fill="FFFFFF"/>
        <w:spacing w:before="326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Заместитель председателя:</w:t>
      </w:r>
    </w:p>
    <w:p w:rsidR="00D40CBC" w:rsidRDefault="00D40CBC" w:rsidP="00D40CBC">
      <w:pPr>
        <w:shd w:val="clear" w:color="auto" w:fill="FFFFFF"/>
        <w:tabs>
          <w:tab w:val="left" w:pos="163"/>
        </w:tabs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Главный бухгалтер администрации -</w:t>
      </w:r>
    </w:p>
    <w:p w:rsidR="00D40CBC" w:rsidRDefault="00D40CBC" w:rsidP="00D40CBC">
      <w:pPr>
        <w:shd w:val="clear" w:color="auto" w:fill="FFFFFF"/>
        <w:spacing w:before="322"/>
        <w:ind w:left="5"/>
      </w:pPr>
      <w:r>
        <w:rPr>
          <w:rFonts w:eastAsia="Times New Roman"/>
          <w:b/>
          <w:bCs/>
          <w:spacing w:val="-2"/>
          <w:sz w:val="28"/>
          <w:szCs w:val="28"/>
        </w:rPr>
        <w:t>Члены Комиссии:</w:t>
      </w:r>
    </w:p>
    <w:p w:rsidR="00D40CBC" w:rsidRDefault="00D40CBC" w:rsidP="00D40CBC">
      <w:pPr>
        <w:shd w:val="clear" w:color="auto" w:fill="FFFFFF"/>
        <w:tabs>
          <w:tab w:val="left" w:pos="163"/>
        </w:tabs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Главный специалист администрации - </w:t>
      </w:r>
      <w:proofErr w:type="spellStart"/>
      <w:r>
        <w:rPr>
          <w:rFonts w:eastAsia="Times New Roman"/>
          <w:sz w:val="28"/>
          <w:szCs w:val="28"/>
        </w:rPr>
        <w:t>Подшивалова</w:t>
      </w:r>
      <w:proofErr w:type="spellEnd"/>
      <w:r>
        <w:rPr>
          <w:rFonts w:eastAsia="Times New Roman"/>
          <w:sz w:val="28"/>
          <w:szCs w:val="28"/>
        </w:rPr>
        <w:t xml:space="preserve"> Анна Анатольевна</w:t>
      </w:r>
    </w:p>
    <w:p w:rsidR="00E21772" w:rsidRDefault="00E21772"/>
    <w:sectPr w:rsidR="00E21772" w:rsidSect="009F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E80DE8"/>
    <w:lvl w:ilvl="0">
      <w:numFmt w:val="bullet"/>
      <w:lvlText w:val="*"/>
      <w:lvlJc w:val="left"/>
    </w:lvl>
  </w:abstractNum>
  <w:abstractNum w:abstractNumId="1">
    <w:nsid w:val="06DD7973"/>
    <w:multiLevelType w:val="singleLevel"/>
    <w:tmpl w:val="20AE202C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284C1DF1"/>
    <w:multiLevelType w:val="singleLevel"/>
    <w:tmpl w:val="B45EF91A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B550736"/>
    <w:multiLevelType w:val="singleLevel"/>
    <w:tmpl w:val="C532AEF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51D21BE8"/>
    <w:multiLevelType w:val="singleLevel"/>
    <w:tmpl w:val="B78AB334"/>
    <w:lvl w:ilvl="0">
      <w:start w:val="2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93114FE"/>
    <w:multiLevelType w:val="singleLevel"/>
    <w:tmpl w:val="1A8A75FE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79810CD5"/>
    <w:multiLevelType w:val="singleLevel"/>
    <w:tmpl w:val="15E082E6"/>
    <w:lvl w:ilvl="0">
      <w:start w:val="2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7D527A78"/>
    <w:multiLevelType w:val="singleLevel"/>
    <w:tmpl w:val="4DD8D5AE"/>
    <w:lvl w:ilvl="0">
      <w:start w:val="2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D24C5"/>
    <w:rsid w:val="00157412"/>
    <w:rsid w:val="003D24C5"/>
    <w:rsid w:val="009F3340"/>
    <w:rsid w:val="00D40CBC"/>
    <w:rsid w:val="00E2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1</cp:lastModifiedBy>
  <cp:revision>4</cp:revision>
  <dcterms:created xsi:type="dcterms:W3CDTF">2023-03-17T10:12:00Z</dcterms:created>
  <dcterms:modified xsi:type="dcterms:W3CDTF">2023-04-10T12:55:00Z</dcterms:modified>
</cp:coreProperties>
</file>