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43" w:rsidRPr="007A0E17" w:rsidRDefault="00235243" w:rsidP="00B87B3D">
      <w:pPr>
        <w:pStyle w:val="Style5"/>
        <w:jc w:val="center"/>
        <w:rPr>
          <w:rStyle w:val="FontStyle12"/>
          <w:rFonts w:eastAsia="Calibri"/>
          <w:b/>
          <w:sz w:val="28"/>
        </w:rPr>
      </w:pPr>
      <w:r w:rsidRPr="007A0E17">
        <w:rPr>
          <w:rStyle w:val="FontStyle12"/>
          <w:rFonts w:eastAsia="Calibri"/>
          <w:b/>
          <w:sz w:val="28"/>
        </w:rPr>
        <w:t>СОВЕТ ДЕПУТАТОВ</w:t>
      </w:r>
    </w:p>
    <w:p w:rsidR="00235243" w:rsidRPr="009F2F82" w:rsidRDefault="00235243" w:rsidP="00B87B3D">
      <w:pPr>
        <w:pStyle w:val="ConsTitle"/>
        <w:widowControl/>
        <w:ind w:right="0"/>
        <w:jc w:val="center"/>
        <w:rPr>
          <w:rFonts w:ascii="Times New Roman" w:hAnsi="Times New Roman" w:cs="Times New Roman"/>
          <w:b w:val="0"/>
          <w:bCs w:val="0"/>
          <w:spacing w:val="20"/>
          <w:sz w:val="28"/>
          <w:szCs w:val="24"/>
        </w:rPr>
      </w:pPr>
      <w:r w:rsidRPr="007A0E17">
        <w:rPr>
          <w:rStyle w:val="FontStyle12"/>
          <w:rFonts w:eastAsia="Calibri"/>
          <w:sz w:val="28"/>
        </w:rPr>
        <w:t>СЕЛЬСКОГО ПОСЕЛЕНИЯ «ШИЛЕГСКОЕ» ПИНЕЖСКОГО МУНИЦИПАЛЬНОГО РАЙОНА АРХАНГЕЛЬСКОЙ ОБЛАСТИ</w:t>
      </w:r>
    </w:p>
    <w:p w:rsidR="00235243" w:rsidRPr="00EC0B1E" w:rsidRDefault="00235243" w:rsidP="00B87B3D">
      <w:pPr>
        <w:pStyle w:val="ConsTitle"/>
        <w:widowControl/>
        <w:ind w:right="0"/>
        <w:jc w:val="center"/>
        <w:rPr>
          <w:rFonts w:ascii="Times New Roman" w:hAnsi="Times New Roman" w:cs="Times New Roman"/>
          <w:b w:val="0"/>
          <w:bCs w:val="0"/>
          <w:sz w:val="24"/>
          <w:szCs w:val="24"/>
        </w:rPr>
      </w:pPr>
    </w:p>
    <w:p w:rsidR="00615345" w:rsidRPr="005D1B2F" w:rsidRDefault="00AE003C" w:rsidP="00B87B3D">
      <w:pPr>
        <w:spacing w:after="0" w:line="240" w:lineRule="auto"/>
        <w:jc w:val="center"/>
        <w:rPr>
          <w:rFonts w:ascii="Times New Roman" w:hAnsi="Times New Roman"/>
          <w:b/>
          <w:sz w:val="28"/>
          <w:szCs w:val="28"/>
        </w:rPr>
      </w:pPr>
      <w:r>
        <w:rPr>
          <w:rFonts w:ascii="Times New Roman" w:hAnsi="Times New Roman"/>
          <w:b/>
          <w:sz w:val="28"/>
          <w:szCs w:val="28"/>
        </w:rPr>
        <w:t>пя</w:t>
      </w:r>
      <w:r w:rsidR="00615345" w:rsidRPr="005D1B2F">
        <w:rPr>
          <w:rFonts w:ascii="Times New Roman" w:hAnsi="Times New Roman"/>
          <w:b/>
          <w:sz w:val="28"/>
          <w:szCs w:val="28"/>
        </w:rPr>
        <w:t>того созыва  (</w:t>
      </w:r>
      <w:r w:rsidR="00D7198B">
        <w:rPr>
          <w:rFonts w:ascii="Times New Roman" w:hAnsi="Times New Roman"/>
          <w:b/>
          <w:sz w:val="28"/>
          <w:szCs w:val="28"/>
        </w:rPr>
        <w:t xml:space="preserve">восьмое </w:t>
      </w:r>
      <w:r w:rsidR="00615345" w:rsidRPr="005D1B2F">
        <w:rPr>
          <w:rFonts w:ascii="Times New Roman" w:hAnsi="Times New Roman"/>
          <w:b/>
          <w:sz w:val="28"/>
          <w:szCs w:val="28"/>
        </w:rPr>
        <w:t xml:space="preserve">заседание) </w:t>
      </w:r>
    </w:p>
    <w:p w:rsidR="00B87B3D" w:rsidRPr="00B87B3D" w:rsidRDefault="00B87B3D" w:rsidP="00B87B3D">
      <w:pPr>
        <w:spacing w:after="0" w:line="240" w:lineRule="auto"/>
        <w:jc w:val="center"/>
        <w:rPr>
          <w:rFonts w:ascii="Times New Roman" w:hAnsi="Times New Roman"/>
          <w:b/>
          <w:sz w:val="24"/>
          <w:szCs w:val="28"/>
        </w:rPr>
      </w:pPr>
    </w:p>
    <w:p w:rsidR="00B87B3D" w:rsidRDefault="00615345" w:rsidP="00B87B3D">
      <w:pPr>
        <w:spacing w:after="0" w:line="240" w:lineRule="auto"/>
        <w:jc w:val="center"/>
        <w:rPr>
          <w:rFonts w:ascii="Times New Roman" w:hAnsi="Times New Roman"/>
          <w:b/>
          <w:sz w:val="28"/>
          <w:szCs w:val="28"/>
        </w:rPr>
      </w:pPr>
      <w:r w:rsidRPr="005D1B2F">
        <w:rPr>
          <w:rFonts w:ascii="Times New Roman" w:hAnsi="Times New Roman"/>
          <w:b/>
          <w:sz w:val="28"/>
          <w:szCs w:val="28"/>
        </w:rPr>
        <w:t>РЕШЕНИЕ</w:t>
      </w:r>
    </w:p>
    <w:p w:rsidR="00615345" w:rsidRPr="005D1B2F" w:rsidRDefault="00615345" w:rsidP="00B87B3D">
      <w:pPr>
        <w:spacing w:after="0" w:line="240" w:lineRule="auto"/>
        <w:jc w:val="center"/>
        <w:rPr>
          <w:rFonts w:ascii="Times New Roman" w:hAnsi="Times New Roman"/>
          <w:b/>
          <w:sz w:val="28"/>
          <w:szCs w:val="28"/>
        </w:rPr>
      </w:pPr>
      <w:r w:rsidRPr="005D1B2F">
        <w:rPr>
          <w:rFonts w:ascii="Times New Roman" w:hAnsi="Times New Roman"/>
          <w:b/>
          <w:sz w:val="28"/>
          <w:szCs w:val="28"/>
        </w:rPr>
        <w:t xml:space="preserve">     </w:t>
      </w:r>
    </w:p>
    <w:p w:rsidR="00615345" w:rsidRDefault="00615345" w:rsidP="00B87B3D">
      <w:pPr>
        <w:spacing w:after="0" w:line="240" w:lineRule="auto"/>
        <w:jc w:val="center"/>
        <w:rPr>
          <w:rFonts w:ascii="Times New Roman" w:hAnsi="Times New Roman"/>
          <w:b/>
          <w:sz w:val="28"/>
          <w:szCs w:val="28"/>
        </w:rPr>
      </w:pPr>
      <w:r w:rsidRPr="005D1B2F">
        <w:rPr>
          <w:rFonts w:ascii="Times New Roman" w:hAnsi="Times New Roman"/>
          <w:b/>
          <w:sz w:val="28"/>
          <w:szCs w:val="28"/>
        </w:rPr>
        <w:t xml:space="preserve">от </w:t>
      </w:r>
      <w:r w:rsidR="00D7198B">
        <w:rPr>
          <w:rFonts w:ascii="Times New Roman" w:hAnsi="Times New Roman"/>
          <w:b/>
          <w:sz w:val="28"/>
          <w:szCs w:val="28"/>
        </w:rPr>
        <w:t>18 августа</w:t>
      </w:r>
      <w:r w:rsidRPr="005D1B2F">
        <w:rPr>
          <w:rFonts w:ascii="Times New Roman" w:hAnsi="Times New Roman"/>
          <w:b/>
          <w:sz w:val="28"/>
          <w:szCs w:val="28"/>
        </w:rPr>
        <w:t xml:space="preserve"> 202</w:t>
      </w:r>
      <w:r w:rsidR="00C07197">
        <w:rPr>
          <w:rFonts w:ascii="Times New Roman" w:hAnsi="Times New Roman"/>
          <w:b/>
          <w:sz w:val="28"/>
          <w:szCs w:val="28"/>
        </w:rPr>
        <w:t>2</w:t>
      </w:r>
      <w:r w:rsidRPr="005D1B2F">
        <w:rPr>
          <w:rFonts w:ascii="Times New Roman" w:hAnsi="Times New Roman"/>
          <w:b/>
          <w:sz w:val="28"/>
          <w:szCs w:val="28"/>
        </w:rPr>
        <w:t xml:space="preserve"> года    </w:t>
      </w:r>
      <w:r>
        <w:rPr>
          <w:rFonts w:ascii="Times New Roman" w:hAnsi="Times New Roman"/>
          <w:b/>
          <w:sz w:val="28"/>
          <w:szCs w:val="28"/>
        </w:rPr>
        <w:t xml:space="preserve">                      </w:t>
      </w:r>
      <w:r w:rsidRPr="005D1B2F">
        <w:rPr>
          <w:rFonts w:ascii="Times New Roman" w:hAnsi="Times New Roman"/>
          <w:b/>
          <w:sz w:val="28"/>
          <w:szCs w:val="28"/>
        </w:rPr>
        <w:t xml:space="preserve">            № </w:t>
      </w:r>
      <w:r w:rsidR="00D7198B">
        <w:rPr>
          <w:rFonts w:ascii="Times New Roman" w:hAnsi="Times New Roman"/>
          <w:b/>
          <w:sz w:val="28"/>
          <w:szCs w:val="28"/>
        </w:rPr>
        <w:t>30</w:t>
      </w:r>
    </w:p>
    <w:p w:rsidR="00B87B3D" w:rsidRPr="00B87B3D" w:rsidRDefault="00B87B3D" w:rsidP="00B87B3D">
      <w:pPr>
        <w:spacing w:after="0" w:line="240" w:lineRule="auto"/>
        <w:jc w:val="center"/>
        <w:rPr>
          <w:rFonts w:ascii="Times New Roman" w:hAnsi="Times New Roman"/>
          <w:b/>
          <w:sz w:val="24"/>
          <w:szCs w:val="28"/>
        </w:rPr>
      </w:pPr>
    </w:p>
    <w:p w:rsidR="00615345" w:rsidRDefault="00B87B3D" w:rsidP="00B87B3D">
      <w:pPr>
        <w:spacing w:after="0" w:line="240" w:lineRule="auto"/>
        <w:jc w:val="center"/>
        <w:rPr>
          <w:rFonts w:ascii="Times New Roman" w:hAnsi="Times New Roman"/>
          <w:sz w:val="24"/>
          <w:szCs w:val="28"/>
        </w:rPr>
      </w:pPr>
      <w:r>
        <w:rPr>
          <w:rFonts w:ascii="Times New Roman" w:hAnsi="Times New Roman"/>
          <w:b/>
          <w:sz w:val="28"/>
          <w:szCs w:val="28"/>
        </w:rPr>
        <w:t xml:space="preserve"> </w:t>
      </w:r>
      <w:r w:rsidR="00615345" w:rsidRPr="00B87B3D">
        <w:rPr>
          <w:rFonts w:ascii="Times New Roman" w:hAnsi="Times New Roman"/>
          <w:sz w:val="24"/>
          <w:szCs w:val="28"/>
        </w:rPr>
        <w:t>п. Ясный</w:t>
      </w:r>
    </w:p>
    <w:p w:rsidR="00B87B3D" w:rsidRDefault="00B87B3D" w:rsidP="00B87B3D">
      <w:pPr>
        <w:spacing w:after="0" w:line="240" w:lineRule="auto"/>
        <w:jc w:val="center"/>
        <w:rPr>
          <w:rFonts w:ascii="Times New Roman" w:hAnsi="Times New Roman"/>
          <w:sz w:val="24"/>
          <w:szCs w:val="28"/>
        </w:rPr>
      </w:pPr>
    </w:p>
    <w:p w:rsidR="00C07930" w:rsidRDefault="008D7D90" w:rsidP="00B87B3D">
      <w:pPr>
        <w:spacing w:after="0" w:line="240" w:lineRule="auto"/>
        <w:jc w:val="center"/>
        <w:rPr>
          <w:rFonts w:ascii="Times New Roman" w:hAnsi="Times New Roman"/>
          <w:b/>
          <w:sz w:val="28"/>
          <w:szCs w:val="28"/>
        </w:rPr>
      </w:pPr>
      <w:r w:rsidRPr="008D7D90">
        <w:rPr>
          <w:rFonts w:ascii="Times New Roman" w:hAnsi="Times New Roman"/>
          <w:b/>
          <w:sz w:val="28"/>
          <w:szCs w:val="28"/>
        </w:rPr>
        <w:t xml:space="preserve"> </w:t>
      </w:r>
      <w:r w:rsidR="00ED1032" w:rsidRPr="00ED1032">
        <w:rPr>
          <w:rFonts w:ascii="Times New Roman" w:hAnsi="Times New Roman"/>
          <w:b/>
          <w:sz w:val="28"/>
          <w:szCs w:val="28"/>
        </w:rPr>
        <w:t xml:space="preserve">Об утверждении Положения </w:t>
      </w:r>
      <w:r w:rsidR="00C07930" w:rsidRPr="000F49A1">
        <w:rPr>
          <w:rFonts w:ascii="Times New Roman" w:hAnsi="Times New Roman"/>
          <w:b/>
          <w:color w:val="000000"/>
          <w:sz w:val="28"/>
          <w:szCs w:val="28"/>
        </w:rPr>
        <w:t>о порядке предоставления гарантий</w:t>
      </w:r>
      <w:r w:rsidR="00C07930" w:rsidRPr="00C07930">
        <w:rPr>
          <w:rFonts w:ascii="Times New Roman" w:hAnsi="Times New Roman"/>
          <w:b/>
          <w:sz w:val="28"/>
          <w:szCs w:val="28"/>
        </w:rPr>
        <w:t xml:space="preserve"> и компенсаций лицам, </w:t>
      </w:r>
      <w:r w:rsidR="00ED1032" w:rsidRPr="00ED1032">
        <w:rPr>
          <w:rFonts w:ascii="Times New Roman" w:hAnsi="Times New Roman"/>
          <w:b/>
          <w:sz w:val="28"/>
          <w:szCs w:val="28"/>
        </w:rPr>
        <w:t>работающим в органах местного самоуправления и муниципальных учреждениях муниципального образования «</w:t>
      </w:r>
      <w:r w:rsidR="0057366F">
        <w:rPr>
          <w:rFonts w:ascii="Times New Roman" w:hAnsi="Times New Roman"/>
          <w:b/>
          <w:sz w:val="28"/>
          <w:szCs w:val="28"/>
        </w:rPr>
        <w:t>Шилегское</w:t>
      </w:r>
      <w:r w:rsidR="00ED1032" w:rsidRPr="00ED1032">
        <w:rPr>
          <w:rFonts w:ascii="Times New Roman" w:hAnsi="Times New Roman"/>
          <w:b/>
          <w:sz w:val="28"/>
          <w:szCs w:val="28"/>
        </w:rPr>
        <w:t>»</w:t>
      </w:r>
      <w:r w:rsidR="0057366F">
        <w:rPr>
          <w:rFonts w:ascii="Times New Roman" w:hAnsi="Times New Roman"/>
          <w:b/>
          <w:sz w:val="28"/>
          <w:szCs w:val="28"/>
        </w:rPr>
        <w:t xml:space="preserve"> </w:t>
      </w:r>
      <w:proofErr w:type="spellStart"/>
      <w:r w:rsidR="0057366F" w:rsidRPr="00ED1032">
        <w:rPr>
          <w:rFonts w:ascii="Times New Roman" w:hAnsi="Times New Roman"/>
          <w:b/>
          <w:sz w:val="28"/>
          <w:szCs w:val="28"/>
        </w:rPr>
        <w:t>Пинежск</w:t>
      </w:r>
      <w:r w:rsidR="0057366F">
        <w:rPr>
          <w:rFonts w:ascii="Times New Roman" w:hAnsi="Times New Roman"/>
          <w:b/>
          <w:sz w:val="28"/>
          <w:szCs w:val="28"/>
        </w:rPr>
        <w:t>ого</w:t>
      </w:r>
      <w:proofErr w:type="spellEnd"/>
      <w:r w:rsidR="0057366F" w:rsidRPr="00ED1032">
        <w:rPr>
          <w:rFonts w:ascii="Times New Roman" w:hAnsi="Times New Roman"/>
          <w:b/>
          <w:sz w:val="28"/>
          <w:szCs w:val="28"/>
        </w:rPr>
        <w:t xml:space="preserve"> муниципальн</w:t>
      </w:r>
      <w:r w:rsidR="0057366F">
        <w:rPr>
          <w:rFonts w:ascii="Times New Roman" w:hAnsi="Times New Roman"/>
          <w:b/>
          <w:sz w:val="28"/>
          <w:szCs w:val="28"/>
        </w:rPr>
        <w:t>ого</w:t>
      </w:r>
      <w:r w:rsidR="0057366F" w:rsidRPr="00ED1032">
        <w:rPr>
          <w:rFonts w:ascii="Times New Roman" w:hAnsi="Times New Roman"/>
          <w:b/>
          <w:sz w:val="28"/>
          <w:szCs w:val="28"/>
        </w:rPr>
        <w:t xml:space="preserve"> район</w:t>
      </w:r>
      <w:r w:rsidR="0057366F">
        <w:rPr>
          <w:rFonts w:ascii="Times New Roman" w:hAnsi="Times New Roman"/>
          <w:b/>
          <w:sz w:val="28"/>
          <w:szCs w:val="28"/>
        </w:rPr>
        <w:t>а</w:t>
      </w:r>
      <w:r w:rsidR="0057366F" w:rsidRPr="00ED1032">
        <w:rPr>
          <w:rFonts w:ascii="Times New Roman" w:hAnsi="Times New Roman"/>
          <w:b/>
          <w:sz w:val="28"/>
          <w:szCs w:val="28"/>
        </w:rPr>
        <w:t xml:space="preserve"> </w:t>
      </w:r>
      <w:r w:rsidR="00ED1032" w:rsidRPr="00ED1032">
        <w:rPr>
          <w:rFonts w:ascii="Times New Roman" w:hAnsi="Times New Roman"/>
          <w:b/>
          <w:sz w:val="28"/>
          <w:szCs w:val="28"/>
        </w:rPr>
        <w:t xml:space="preserve">Архангельской области </w:t>
      </w:r>
    </w:p>
    <w:p w:rsidR="00871E74" w:rsidRDefault="00ED1032" w:rsidP="00B87B3D">
      <w:pPr>
        <w:spacing w:after="0" w:line="240" w:lineRule="auto"/>
        <w:jc w:val="center"/>
        <w:rPr>
          <w:rFonts w:ascii="Times New Roman" w:hAnsi="Times New Roman"/>
          <w:b/>
          <w:sz w:val="28"/>
          <w:szCs w:val="28"/>
        </w:rPr>
      </w:pPr>
      <w:r w:rsidRPr="00ED1032">
        <w:rPr>
          <w:rFonts w:ascii="Times New Roman" w:hAnsi="Times New Roman"/>
          <w:b/>
          <w:sz w:val="28"/>
          <w:szCs w:val="28"/>
        </w:rPr>
        <w:t>и членам их семей</w:t>
      </w:r>
    </w:p>
    <w:p w:rsidR="00B87B3D" w:rsidRPr="00B87B3D" w:rsidRDefault="00B87B3D" w:rsidP="00B87B3D">
      <w:pPr>
        <w:spacing w:after="0" w:line="240" w:lineRule="auto"/>
        <w:jc w:val="center"/>
        <w:rPr>
          <w:rFonts w:ascii="Times New Roman" w:hAnsi="Times New Roman"/>
          <w:b/>
          <w:sz w:val="24"/>
          <w:szCs w:val="28"/>
        </w:rPr>
      </w:pPr>
    </w:p>
    <w:p w:rsidR="00ED1032" w:rsidRDefault="00ED1032" w:rsidP="00B87B3D">
      <w:pPr>
        <w:spacing w:after="0" w:line="240" w:lineRule="auto"/>
        <w:ind w:firstLine="709"/>
        <w:jc w:val="both"/>
        <w:rPr>
          <w:rFonts w:ascii="Times New Roman" w:hAnsi="Times New Roman"/>
          <w:sz w:val="28"/>
          <w:szCs w:val="28"/>
        </w:rPr>
      </w:pPr>
      <w:proofErr w:type="gramStart"/>
      <w:r w:rsidRPr="00ED1032">
        <w:rPr>
          <w:rFonts w:ascii="Times New Roman" w:hAnsi="Times New Roman"/>
          <w:sz w:val="28"/>
          <w:szCs w:val="28"/>
        </w:rPr>
        <w:t xml:space="preserve">В соответствии с частью 8 статьи 325 Трудового кодекса Российской Федерации, статьями 3,33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 учетом государственных гарантий, предусмотренных для лиц, работающих в органах местного самоуправления и муниципальных учреждений, финансируемых из бюджета муниципального </w:t>
      </w:r>
      <w:r>
        <w:rPr>
          <w:rFonts w:ascii="Times New Roman" w:hAnsi="Times New Roman"/>
          <w:sz w:val="28"/>
          <w:szCs w:val="28"/>
        </w:rPr>
        <w:t>образования «Шилегское»</w:t>
      </w:r>
      <w:r w:rsidRPr="00ED1032">
        <w:rPr>
          <w:rFonts w:ascii="Times New Roman" w:hAnsi="Times New Roman"/>
          <w:sz w:val="28"/>
          <w:szCs w:val="28"/>
        </w:rPr>
        <w:t>, Федерального</w:t>
      </w:r>
      <w:proofErr w:type="gramEnd"/>
      <w:r w:rsidRPr="00ED1032">
        <w:rPr>
          <w:rFonts w:ascii="Times New Roman" w:hAnsi="Times New Roman"/>
          <w:sz w:val="28"/>
          <w:szCs w:val="28"/>
        </w:rPr>
        <w:t xml:space="preserve"> закона от 24.11.1996 № 132-ФЗ «Об основах туристской деятельности в Российской Федерации»</w:t>
      </w:r>
      <w:r w:rsidR="00862732">
        <w:rPr>
          <w:rFonts w:ascii="Times New Roman" w:hAnsi="Times New Roman"/>
          <w:sz w:val="28"/>
          <w:szCs w:val="28"/>
        </w:rPr>
        <w:t xml:space="preserve">, </w:t>
      </w:r>
      <w:r w:rsidR="00871E74">
        <w:rPr>
          <w:rFonts w:ascii="Times New Roman" w:hAnsi="Times New Roman"/>
          <w:sz w:val="28"/>
          <w:szCs w:val="28"/>
        </w:rPr>
        <w:t xml:space="preserve"> </w:t>
      </w:r>
      <w:r w:rsidR="00235243" w:rsidRPr="00235243">
        <w:rPr>
          <w:rFonts w:ascii="Times New Roman" w:hAnsi="Times New Roman"/>
          <w:sz w:val="28"/>
          <w:szCs w:val="28"/>
        </w:rPr>
        <w:t xml:space="preserve">Совет депутатов сельского поселения «Шилегское» </w:t>
      </w:r>
      <w:proofErr w:type="spellStart"/>
      <w:r w:rsidR="00235243" w:rsidRPr="00235243">
        <w:rPr>
          <w:rFonts w:ascii="Times New Roman" w:hAnsi="Times New Roman"/>
          <w:sz w:val="28"/>
          <w:szCs w:val="28"/>
        </w:rPr>
        <w:t>Пинежского</w:t>
      </w:r>
      <w:proofErr w:type="spellEnd"/>
      <w:r w:rsidR="00235243" w:rsidRPr="00235243">
        <w:rPr>
          <w:rFonts w:ascii="Times New Roman" w:hAnsi="Times New Roman"/>
          <w:sz w:val="28"/>
          <w:szCs w:val="28"/>
        </w:rPr>
        <w:t xml:space="preserve"> муниципального района Архангельской области </w:t>
      </w:r>
      <w:r w:rsidR="00871E74">
        <w:rPr>
          <w:rFonts w:ascii="Times New Roman" w:hAnsi="Times New Roman"/>
          <w:sz w:val="28"/>
          <w:szCs w:val="28"/>
        </w:rPr>
        <w:t>решил</w:t>
      </w:r>
      <w:r w:rsidR="00AA662B">
        <w:rPr>
          <w:rFonts w:ascii="Times New Roman" w:hAnsi="Times New Roman"/>
          <w:sz w:val="28"/>
          <w:szCs w:val="28"/>
        </w:rPr>
        <w:t>:</w:t>
      </w:r>
    </w:p>
    <w:p w:rsidR="00ED1032" w:rsidRPr="00ED1032" w:rsidRDefault="00ED1032" w:rsidP="00C07930">
      <w:pPr>
        <w:spacing w:after="0" w:line="240" w:lineRule="auto"/>
        <w:ind w:firstLine="709"/>
        <w:jc w:val="both"/>
        <w:rPr>
          <w:rFonts w:ascii="Times New Roman" w:hAnsi="Times New Roman"/>
          <w:sz w:val="28"/>
          <w:szCs w:val="28"/>
        </w:rPr>
      </w:pPr>
      <w:r w:rsidRPr="00ED1032">
        <w:rPr>
          <w:rFonts w:ascii="Times New Roman" w:hAnsi="Times New Roman"/>
          <w:sz w:val="28"/>
          <w:szCs w:val="28"/>
        </w:rPr>
        <w:t xml:space="preserve">1. Утвердить Положение </w:t>
      </w:r>
      <w:r w:rsidR="00C07930" w:rsidRPr="000F49A1">
        <w:rPr>
          <w:rFonts w:ascii="Times New Roman" w:hAnsi="Times New Roman"/>
          <w:color w:val="000000"/>
          <w:sz w:val="28"/>
          <w:szCs w:val="28"/>
        </w:rPr>
        <w:t>о порядке предоставления гарантий</w:t>
      </w:r>
      <w:r w:rsidR="00C07930" w:rsidRPr="00C07930">
        <w:rPr>
          <w:rFonts w:ascii="Times New Roman" w:hAnsi="Times New Roman"/>
          <w:sz w:val="28"/>
          <w:szCs w:val="28"/>
        </w:rPr>
        <w:t xml:space="preserve"> и компенсаций лицам, работающим в органах местного самоуправления и муниципальных учреждениях муниципального образования «Шилегское» </w:t>
      </w:r>
      <w:proofErr w:type="spellStart"/>
      <w:r w:rsidR="00C07930" w:rsidRPr="00C07930">
        <w:rPr>
          <w:rFonts w:ascii="Times New Roman" w:hAnsi="Times New Roman"/>
          <w:sz w:val="28"/>
          <w:szCs w:val="28"/>
        </w:rPr>
        <w:t>Пинежского</w:t>
      </w:r>
      <w:proofErr w:type="spellEnd"/>
      <w:r w:rsidR="00C07930" w:rsidRPr="00C07930">
        <w:rPr>
          <w:rFonts w:ascii="Times New Roman" w:hAnsi="Times New Roman"/>
          <w:sz w:val="28"/>
          <w:szCs w:val="28"/>
        </w:rPr>
        <w:t xml:space="preserve"> муниципального района Архангельской области и членам их семей </w:t>
      </w:r>
      <w:r w:rsidRPr="00ED1032">
        <w:rPr>
          <w:rFonts w:ascii="Times New Roman" w:hAnsi="Times New Roman"/>
          <w:sz w:val="28"/>
          <w:szCs w:val="28"/>
        </w:rPr>
        <w:t xml:space="preserve">(прилагается). </w:t>
      </w:r>
    </w:p>
    <w:p w:rsidR="00ED1032" w:rsidRPr="00ED1032" w:rsidRDefault="00ED1032" w:rsidP="0057366F">
      <w:pPr>
        <w:spacing w:after="0" w:line="240" w:lineRule="auto"/>
        <w:ind w:firstLine="709"/>
        <w:jc w:val="both"/>
        <w:rPr>
          <w:rFonts w:ascii="Times New Roman" w:hAnsi="Times New Roman"/>
          <w:sz w:val="28"/>
          <w:szCs w:val="28"/>
        </w:rPr>
      </w:pPr>
      <w:r w:rsidRPr="00ED1032">
        <w:rPr>
          <w:rFonts w:ascii="Times New Roman" w:hAnsi="Times New Roman"/>
          <w:sz w:val="28"/>
          <w:szCs w:val="28"/>
        </w:rPr>
        <w:t>2. Признать утратившим силу решени</w:t>
      </w:r>
      <w:r w:rsidR="0057366F">
        <w:rPr>
          <w:rFonts w:ascii="Times New Roman" w:hAnsi="Times New Roman"/>
          <w:sz w:val="28"/>
          <w:szCs w:val="28"/>
        </w:rPr>
        <w:t>е</w:t>
      </w:r>
      <w:r w:rsidRPr="00ED1032">
        <w:rPr>
          <w:rFonts w:ascii="Times New Roman" w:hAnsi="Times New Roman"/>
          <w:sz w:val="28"/>
          <w:szCs w:val="28"/>
        </w:rPr>
        <w:t xml:space="preserve"> </w:t>
      </w:r>
      <w:r w:rsidR="0057366F" w:rsidRPr="00235243">
        <w:rPr>
          <w:rFonts w:ascii="Times New Roman" w:hAnsi="Times New Roman"/>
          <w:sz w:val="28"/>
          <w:szCs w:val="28"/>
        </w:rPr>
        <w:t>Совет</w:t>
      </w:r>
      <w:r w:rsidR="0057366F">
        <w:rPr>
          <w:rFonts w:ascii="Times New Roman" w:hAnsi="Times New Roman"/>
          <w:sz w:val="28"/>
          <w:szCs w:val="28"/>
        </w:rPr>
        <w:t>а</w:t>
      </w:r>
      <w:r w:rsidR="0057366F" w:rsidRPr="00235243">
        <w:rPr>
          <w:rFonts w:ascii="Times New Roman" w:hAnsi="Times New Roman"/>
          <w:sz w:val="28"/>
          <w:szCs w:val="28"/>
        </w:rPr>
        <w:t xml:space="preserve"> депутатов </w:t>
      </w:r>
      <w:r w:rsidRPr="00ED1032">
        <w:rPr>
          <w:rFonts w:ascii="Times New Roman" w:hAnsi="Times New Roman"/>
          <w:sz w:val="28"/>
          <w:szCs w:val="28"/>
        </w:rPr>
        <w:t>муниципального образования «</w:t>
      </w:r>
      <w:r w:rsidR="0057366F">
        <w:rPr>
          <w:rFonts w:ascii="Times New Roman" w:hAnsi="Times New Roman"/>
          <w:sz w:val="28"/>
          <w:szCs w:val="28"/>
        </w:rPr>
        <w:t>Шилегское</w:t>
      </w:r>
      <w:r w:rsidRPr="00ED1032">
        <w:rPr>
          <w:rFonts w:ascii="Times New Roman" w:hAnsi="Times New Roman"/>
          <w:sz w:val="28"/>
          <w:szCs w:val="28"/>
        </w:rPr>
        <w:t>»</w:t>
      </w:r>
      <w:r w:rsidR="0057366F">
        <w:rPr>
          <w:rFonts w:ascii="Times New Roman" w:hAnsi="Times New Roman"/>
          <w:sz w:val="28"/>
          <w:szCs w:val="28"/>
        </w:rPr>
        <w:t xml:space="preserve"> </w:t>
      </w:r>
      <w:r w:rsidRPr="00ED1032">
        <w:rPr>
          <w:rFonts w:ascii="Times New Roman" w:hAnsi="Times New Roman"/>
          <w:sz w:val="28"/>
          <w:szCs w:val="28"/>
        </w:rPr>
        <w:t xml:space="preserve">от </w:t>
      </w:r>
      <w:r w:rsidR="0057366F">
        <w:rPr>
          <w:rFonts w:ascii="Times New Roman" w:hAnsi="Times New Roman"/>
          <w:sz w:val="28"/>
          <w:szCs w:val="28"/>
        </w:rPr>
        <w:t>09 сентября</w:t>
      </w:r>
      <w:r w:rsidRPr="00ED1032">
        <w:rPr>
          <w:rFonts w:ascii="Times New Roman" w:hAnsi="Times New Roman"/>
          <w:sz w:val="28"/>
          <w:szCs w:val="28"/>
        </w:rPr>
        <w:t xml:space="preserve"> 201</w:t>
      </w:r>
      <w:r w:rsidR="0057366F">
        <w:rPr>
          <w:rFonts w:ascii="Times New Roman" w:hAnsi="Times New Roman"/>
          <w:sz w:val="28"/>
          <w:szCs w:val="28"/>
        </w:rPr>
        <w:t>6</w:t>
      </w:r>
      <w:r w:rsidRPr="00ED1032">
        <w:rPr>
          <w:rFonts w:ascii="Times New Roman" w:hAnsi="Times New Roman"/>
          <w:sz w:val="28"/>
          <w:szCs w:val="28"/>
        </w:rPr>
        <w:t xml:space="preserve"> года  № </w:t>
      </w:r>
      <w:r w:rsidR="0057366F">
        <w:rPr>
          <w:rFonts w:ascii="Times New Roman" w:hAnsi="Times New Roman"/>
          <w:sz w:val="28"/>
          <w:szCs w:val="28"/>
        </w:rPr>
        <w:t>130</w:t>
      </w:r>
      <w:r w:rsidRPr="00ED1032">
        <w:rPr>
          <w:rFonts w:ascii="Times New Roman" w:hAnsi="Times New Roman"/>
          <w:sz w:val="28"/>
          <w:szCs w:val="28"/>
        </w:rPr>
        <w:t xml:space="preserve"> «</w:t>
      </w:r>
      <w:r w:rsidR="0057366F" w:rsidRPr="0057366F">
        <w:rPr>
          <w:rFonts w:ascii="Times New Roman" w:hAnsi="Times New Roman"/>
          <w:sz w:val="28"/>
          <w:szCs w:val="28"/>
        </w:rPr>
        <w:t xml:space="preserve">О </w:t>
      </w:r>
      <w:proofErr w:type="gramStart"/>
      <w:r w:rsidR="0057366F" w:rsidRPr="0057366F">
        <w:rPr>
          <w:rFonts w:ascii="Times New Roman" w:hAnsi="Times New Roman"/>
          <w:sz w:val="28"/>
          <w:szCs w:val="28"/>
        </w:rPr>
        <w:t>Положении</w:t>
      </w:r>
      <w:proofErr w:type="gramEnd"/>
      <w:r w:rsidR="0057366F" w:rsidRPr="0057366F">
        <w:rPr>
          <w:rFonts w:ascii="Times New Roman" w:hAnsi="Times New Roman"/>
          <w:sz w:val="28"/>
          <w:szCs w:val="28"/>
        </w:rPr>
        <w:t xml:space="preserve"> о порядке предоставления гарантий и компенсаций лицам, работающим в органах местного самоуправления и муниципальных учреждениях  муниципального образования</w:t>
      </w:r>
      <w:r w:rsidR="0057366F">
        <w:rPr>
          <w:rFonts w:ascii="Times New Roman" w:hAnsi="Times New Roman"/>
          <w:sz w:val="28"/>
          <w:szCs w:val="28"/>
        </w:rPr>
        <w:t xml:space="preserve"> </w:t>
      </w:r>
      <w:r w:rsidR="0057366F" w:rsidRPr="0057366F">
        <w:rPr>
          <w:rFonts w:ascii="Times New Roman" w:hAnsi="Times New Roman"/>
          <w:sz w:val="28"/>
          <w:szCs w:val="28"/>
        </w:rPr>
        <w:t xml:space="preserve"> «Шилегское», и членам их семей</w:t>
      </w:r>
      <w:r w:rsidRPr="00ED1032">
        <w:rPr>
          <w:rFonts w:ascii="Times New Roman" w:hAnsi="Times New Roman"/>
          <w:sz w:val="28"/>
          <w:szCs w:val="28"/>
        </w:rPr>
        <w:t>»</w:t>
      </w:r>
      <w:r w:rsidR="0057366F">
        <w:rPr>
          <w:rFonts w:ascii="Times New Roman" w:hAnsi="Times New Roman"/>
          <w:sz w:val="28"/>
          <w:szCs w:val="28"/>
        </w:rPr>
        <w:t>.</w:t>
      </w:r>
    </w:p>
    <w:p w:rsidR="00B87B3D" w:rsidRDefault="00ED1032" w:rsidP="00ED1032">
      <w:pPr>
        <w:spacing w:after="0" w:line="240" w:lineRule="auto"/>
        <w:ind w:firstLine="709"/>
        <w:jc w:val="both"/>
        <w:rPr>
          <w:rFonts w:ascii="Times New Roman" w:hAnsi="Times New Roman"/>
          <w:sz w:val="28"/>
          <w:szCs w:val="28"/>
        </w:rPr>
      </w:pPr>
      <w:r w:rsidRPr="00ED1032">
        <w:rPr>
          <w:rFonts w:ascii="Times New Roman" w:hAnsi="Times New Roman"/>
          <w:sz w:val="28"/>
          <w:szCs w:val="28"/>
        </w:rPr>
        <w:t>3. Настоящее решение вступает в силу со дня его официального опубликования.</w:t>
      </w:r>
    </w:p>
    <w:p w:rsidR="0057366F" w:rsidRPr="0057366F" w:rsidRDefault="0057366F" w:rsidP="00ED1032">
      <w:pPr>
        <w:spacing w:after="0" w:line="240" w:lineRule="auto"/>
        <w:ind w:firstLine="709"/>
        <w:jc w:val="both"/>
        <w:rPr>
          <w:rFonts w:ascii="Times New Roman" w:hAnsi="Times New Roman"/>
          <w:sz w:val="16"/>
          <w:szCs w:val="16"/>
        </w:rPr>
      </w:pPr>
    </w:p>
    <w:p w:rsidR="00015551" w:rsidRPr="00A02296" w:rsidRDefault="00015551" w:rsidP="00015551">
      <w:pPr>
        <w:spacing w:after="0" w:line="240" w:lineRule="auto"/>
        <w:jc w:val="both"/>
        <w:rPr>
          <w:rFonts w:ascii="Times New Roman" w:hAnsi="Times New Roman"/>
          <w:sz w:val="28"/>
          <w:szCs w:val="28"/>
        </w:rPr>
      </w:pPr>
      <w:r w:rsidRPr="00A02296">
        <w:rPr>
          <w:rFonts w:ascii="Times New Roman" w:hAnsi="Times New Roman"/>
          <w:sz w:val="28"/>
          <w:szCs w:val="28"/>
        </w:rPr>
        <w:t>Председатель</w:t>
      </w:r>
    </w:p>
    <w:p w:rsidR="00015551" w:rsidRPr="00A02296" w:rsidRDefault="00015551" w:rsidP="00015551">
      <w:pPr>
        <w:spacing w:after="0" w:line="240" w:lineRule="auto"/>
        <w:jc w:val="both"/>
        <w:rPr>
          <w:rFonts w:ascii="Times New Roman" w:hAnsi="Times New Roman"/>
          <w:sz w:val="28"/>
          <w:szCs w:val="28"/>
        </w:rPr>
      </w:pPr>
      <w:r w:rsidRPr="00A02296">
        <w:rPr>
          <w:rFonts w:ascii="Times New Roman" w:hAnsi="Times New Roman"/>
          <w:sz w:val="28"/>
          <w:szCs w:val="28"/>
        </w:rPr>
        <w:t xml:space="preserve">Совета депутатов                                                                                </w:t>
      </w:r>
      <w:proofErr w:type="spellStart"/>
      <w:r w:rsidRPr="00A02296">
        <w:rPr>
          <w:rFonts w:ascii="Times New Roman" w:hAnsi="Times New Roman"/>
          <w:sz w:val="28"/>
          <w:szCs w:val="28"/>
        </w:rPr>
        <w:t>О.Е.Латыпова</w:t>
      </w:r>
      <w:proofErr w:type="spellEnd"/>
    </w:p>
    <w:p w:rsidR="00015551" w:rsidRPr="00A02296" w:rsidRDefault="00015551" w:rsidP="00015551">
      <w:pPr>
        <w:spacing w:after="0" w:line="240" w:lineRule="auto"/>
        <w:jc w:val="both"/>
        <w:rPr>
          <w:rFonts w:ascii="Times New Roman" w:hAnsi="Times New Roman"/>
          <w:sz w:val="28"/>
          <w:szCs w:val="28"/>
        </w:rPr>
      </w:pPr>
      <w:r w:rsidRPr="00A02296">
        <w:rPr>
          <w:rFonts w:ascii="Times New Roman" w:hAnsi="Times New Roman"/>
          <w:sz w:val="28"/>
          <w:szCs w:val="28"/>
        </w:rPr>
        <w:t>Глава</w:t>
      </w:r>
    </w:p>
    <w:p w:rsidR="00871E74" w:rsidRDefault="00015551" w:rsidP="00015551">
      <w:pPr>
        <w:spacing w:after="0" w:line="240" w:lineRule="auto"/>
        <w:jc w:val="both"/>
        <w:rPr>
          <w:rFonts w:ascii="Times New Roman" w:hAnsi="Times New Roman"/>
          <w:sz w:val="28"/>
          <w:szCs w:val="28"/>
        </w:rPr>
      </w:pPr>
      <w:r w:rsidRPr="00A02296">
        <w:rPr>
          <w:rFonts w:ascii="Times New Roman" w:hAnsi="Times New Roman"/>
          <w:sz w:val="28"/>
          <w:szCs w:val="28"/>
        </w:rPr>
        <w:t xml:space="preserve">муниципального образования                                                           </w:t>
      </w:r>
      <w:proofErr w:type="spellStart"/>
      <w:r w:rsidRPr="00A02296">
        <w:rPr>
          <w:rFonts w:ascii="Times New Roman" w:hAnsi="Times New Roman"/>
          <w:sz w:val="28"/>
          <w:szCs w:val="28"/>
        </w:rPr>
        <w:t>Т.А.Николенко</w:t>
      </w:r>
      <w:proofErr w:type="spellEnd"/>
    </w:p>
    <w:p w:rsidR="00C07930" w:rsidRDefault="00C07930" w:rsidP="0057366F">
      <w:pPr>
        <w:tabs>
          <w:tab w:val="left" w:pos="993"/>
        </w:tabs>
        <w:spacing w:after="0" w:line="240" w:lineRule="auto"/>
        <w:ind w:firstLine="709"/>
        <w:jc w:val="right"/>
        <w:rPr>
          <w:rFonts w:ascii="Times New Roman" w:hAnsi="Times New Roman"/>
          <w:sz w:val="24"/>
          <w:szCs w:val="24"/>
        </w:rPr>
      </w:pPr>
    </w:p>
    <w:p w:rsidR="00E30C8D" w:rsidRDefault="00E30C8D" w:rsidP="0057366F">
      <w:pPr>
        <w:tabs>
          <w:tab w:val="left" w:pos="993"/>
        </w:tabs>
        <w:spacing w:after="0" w:line="240" w:lineRule="auto"/>
        <w:ind w:firstLine="709"/>
        <w:jc w:val="right"/>
        <w:rPr>
          <w:rFonts w:ascii="Times New Roman" w:hAnsi="Times New Roman"/>
          <w:sz w:val="24"/>
          <w:szCs w:val="24"/>
        </w:rPr>
      </w:pPr>
    </w:p>
    <w:p w:rsidR="0057366F" w:rsidRPr="0057366F" w:rsidRDefault="0057366F" w:rsidP="0057366F">
      <w:pPr>
        <w:tabs>
          <w:tab w:val="left" w:pos="993"/>
        </w:tabs>
        <w:spacing w:after="0" w:line="240" w:lineRule="auto"/>
        <w:ind w:firstLine="709"/>
        <w:jc w:val="right"/>
        <w:rPr>
          <w:rFonts w:ascii="Times New Roman" w:hAnsi="Times New Roman"/>
          <w:sz w:val="24"/>
          <w:szCs w:val="24"/>
        </w:rPr>
      </w:pPr>
      <w:r w:rsidRPr="0057366F">
        <w:rPr>
          <w:rFonts w:ascii="Times New Roman" w:hAnsi="Times New Roman"/>
          <w:sz w:val="24"/>
          <w:szCs w:val="24"/>
        </w:rPr>
        <w:lastRenderedPageBreak/>
        <w:t>Утверждено</w:t>
      </w:r>
    </w:p>
    <w:p w:rsidR="0057366F" w:rsidRPr="0057366F" w:rsidRDefault="0057366F" w:rsidP="0057366F">
      <w:pPr>
        <w:tabs>
          <w:tab w:val="left" w:pos="993"/>
        </w:tabs>
        <w:spacing w:after="0" w:line="240" w:lineRule="auto"/>
        <w:ind w:firstLine="709"/>
        <w:jc w:val="right"/>
        <w:rPr>
          <w:rFonts w:ascii="Times New Roman" w:hAnsi="Times New Roman"/>
          <w:sz w:val="24"/>
          <w:szCs w:val="24"/>
        </w:rPr>
      </w:pPr>
      <w:r w:rsidRPr="0057366F">
        <w:rPr>
          <w:rFonts w:ascii="Times New Roman" w:hAnsi="Times New Roman"/>
          <w:sz w:val="24"/>
          <w:szCs w:val="24"/>
        </w:rPr>
        <w:t xml:space="preserve">решением </w:t>
      </w:r>
      <w:r>
        <w:rPr>
          <w:rFonts w:ascii="Times New Roman" w:hAnsi="Times New Roman"/>
          <w:sz w:val="24"/>
          <w:szCs w:val="24"/>
        </w:rPr>
        <w:t>Совета</w:t>
      </w:r>
      <w:r w:rsidRPr="0057366F">
        <w:rPr>
          <w:rFonts w:ascii="Times New Roman" w:hAnsi="Times New Roman"/>
          <w:sz w:val="24"/>
          <w:szCs w:val="24"/>
        </w:rPr>
        <w:t xml:space="preserve"> депутатов</w:t>
      </w:r>
    </w:p>
    <w:p w:rsidR="0057366F" w:rsidRDefault="0057366F" w:rsidP="0057366F">
      <w:pPr>
        <w:spacing w:after="0" w:line="240" w:lineRule="auto"/>
        <w:ind w:firstLine="709"/>
        <w:jc w:val="right"/>
        <w:rPr>
          <w:rFonts w:ascii="Times New Roman" w:hAnsi="Times New Roman"/>
          <w:sz w:val="24"/>
          <w:szCs w:val="24"/>
        </w:rPr>
      </w:pPr>
      <w:r w:rsidRPr="0057366F">
        <w:rPr>
          <w:rFonts w:ascii="Times New Roman" w:hAnsi="Times New Roman"/>
          <w:sz w:val="24"/>
          <w:szCs w:val="24"/>
        </w:rPr>
        <w:t xml:space="preserve">сельского поселения «Шилегское» </w:t>
      </w:r>
    </w:p>
    <w:p w:rsidR="0057366F" w:rsidRDefault="0057366F" w:rsidP="0057366F">
      <w:pPr>
        <w:spacing w:after="0" w:line="240" w:lineRule="auto"/>
        <w:ind w:firstLine="709"/>
        <w:jc w:val="right"/>
        <w:rPr>
          <w:rFonts w:ascii="Times New Roman" w:hAnsi="Times New Roman"/>
          <w:sz w:val="24"/>
          <w:szCs w:val="24"/>
        </w:rPr>
      </w:pPr>
      <w:proofErr w:type="spellStart"/>
      <w:r w:rsidRPr="0057366F">
        <w:rPr>
          <w:rFonts w:ascii="Times New Roman" w:hAnsi="Times New Roman"/>
          <w:sz w:val="24"/>
          <w:szCs w:val="24"/>
        </w:rPr>
        <w:t>Пинежского</w:t>
      </w:r>
      <w:proofErr w:type="spellEnd"/>
      <w:r w:rsidRPr="0057366F">
        <w:rPr>
          <w:rFonts w:ascii="Times New Roman" w:hAnsi="Times New Roman"/>
          <w:sz w:val="24"/>
          <w:szCs w:val="24"/>
        </w:rPr>
        <w:t xml:space="preserve"> муниципального района</w:t>
      </w:r>
    </w:p>
    <w:p w:rsidR="0057366F" w:rsidRDefault="0057366F" w:rsidP="0057366F">
      <w:pPr>
        <w:spacing w:after="0" w:line="240" w:lineRule="auto"/>
        <w:ind w:firstLine="709"/>
        <w:jc w:val="right"/>
        <w:rPr>
          <w:rFonts w:ascii="Times New Roman" w:hAnsi="Times New Roman"/>
          <w:sz w:val="24"/>
          <w:szCs w:val="24"/>
        </w:rPr>
      </w:pPr>
      <w:r w:rsidRPr="0057366F">
        <w:rPr>
          <w:rFonts w:ascii="Times New Roman" w:hAnsi="Times New Roman"/>
          <w:sz w:val="24"/>
          <w:szCs w:val="24"/>
        </w:rPr>
        <w:t xml:space="preserve"> Архангельской области</w:t>
      </w:r>
    </w:p>
    <w:p w:rsidR="0057366F" w:rsidRPr="0057366F" w:rsidRDefault="0057366F" w:rsidP="0057366F">
      <w:pPr>
        <w:spacing w:after="0" w:line="240" w:lineRule="auto"/>
        <w:ind w:firstLine="709"/>
        <w:jc w:val="right"/>
        <w:rPr>
          <w:rFonts w:ascii="Times New Roman" w:hAnsi="Times New Roman"/>
          <w:sz w:val="28"/>
          <w:szCs w:val="28"/>
        </w:rPr>
      </w:pPr>
      <w:r w:rsidRPr="0057366F">
        <w:rPr>
          <w:rFonts w:ascii="Times New Roman" w:hAnsi="Times New Roman"/>
          <w:sz w:val="24"/>
          <w:szCs w:val="24"/>
        </w:rPr>
        <w:t xml:space="preserve"> от </w:t>
      </w:r>
      <w:r w:rsidR="00E30C8D">
        <w:rPr>
          <w:rFonts w:ascii="Times New Roman" w:hAnsi="Times New Roman"/>
          <w:sz w:val="24"/>
          <w:szCs w:val="24"/>
        </w:rPr>
        <w:t xml:space="preserve">18 августа </w:t>
      </w:r>
      <w:r w:rsidRPr="0057366F">
        <w:rPr>
          <w:rFonts w:ascii="Times New Roman" w:hAnsi="Times New Roman"/>
          <w:sz w:val="24"/>
          <w:szCs w:val="24"/>
        </w:rPr>
        <w:t xml:space="preserve">2022  года № </w:t>
      </w:r>
      <w:r w:rsidR="00E30C8D">
        <w:rPr>
          <w:rFonts w:ascii="Times New Roman" w:hAnsi="Times New Roman"/>
          <w:sz w:val="24"/>
          <w:szCs w:val="24"/>
        </w:rPr>
        <w:t>3</w:t>
      </w:r>
      <w:r w:rsidRPr="0057366F">
        <w:rPr>
          <w:rFonts w:ascii="Times New Roman" w:hAnsi="Times New Roman"/>
          <w:sz w:val="24"/>
          <w:szCs w:val="24"/>
        </w:rPr>
        <w:t>0</w:t>
      </w:r>
    </w:p>
    <w:p w:rsidR="0057366F" w:rsidRPr="00711614" w:rsidRDefault="0057366F" w:rsidP="0057366F">
      <w:pPr>
        <w:ind w:firstLine="709"/>
        <w:jc w:val="center"/>
        <w:rPr>
          <w:sz w:val="28"/>
          <w:szCs w:val="28"/>
        </w:rPr>
      </w:pPr>
    </w:p>
    <w:p w:rsidR="0057366F" w:rsidRPr="00A6114B" w:rsidRDefault="0057366F" w:rsidP="0057366F">
      <w:pPr>
        <w:pStyle w:val="ConsPlusTitle"/>
        <w:spacing w:line="276" w:lineRule="auto"/>
        <w:jc w:val="center"/>
        <w:rPr>
          <w:sz w:val="28"/>
          <w:szCs w:val="28"/>
        </w:rPr>
      </w:pPr>
      <w:bookmarkStart w:id="0" w:name="P37"/>
      <w:bookmarkStart w:id="1" w:name="P49"/>
      <w:bookmarkEnd w:id="0"/>
      <w:bookmarkEnd w:id="1"/>
      <w:r w:rsidRPr="00A6114B">
        <w:rPr>
          <w:sz w:val="28"/>
          <w:szCs w:val="28"/>
        </w:rPr>
        <w:t>Положение</w:t>
      </w:r>
    </w:p>
    <w:p w:rsidR="0057366F" w:rsidRPr="00A6114B" w:rsidRDefault="00913473" w:rsidP="0057366F">
      <w:pPr>
        <w:pStyle w:val="ConsPlusTitle"/>
        <w:spacing w:line="276" w:lineRule="auto"/>
        <w:jc w:val="center"/>
        <w:rPr>
          <w:bCs/>
          <w:sz w:val="28"/>
          <w:szCs w:val="28"/>
        </w:rPr>
      </w:pPr>
      <w:r w:rsidRPr="000F49A1">
        <w:rPr>
          <w:color w:val="000000"/>
          <w:sz w:val="28"/>
          <w:szCs w:val="28"/>
        </w:rPr>
        <w:t>о порядке предоставления гарантий</w:t>
      </w:r>
      <w:r w:rsidRPr="00C07930">
        <w:rPr>
          <w:sz w:val="28"/>
          <w:szCs w:val="28"/>
        </w:rPr>
        <w:t xml:space="preserve"> и компенсаций лицам, работающим в органах местного самоуправления и муниципальных учреждениях муниципального образования «Шилегское» </w:t>
      </w:r>
      <w:proofErr w:type="spellStart"/>
      <w:r w:rsidRPr="00C07930">
        <w:rPr>
          <w:sz w:val="28"/>
          <w:szCs w:val="28"/>
        </w:rPr>
        <w:t>Пинежского</w:t>
      </w:r>
      <w:proofErr w:type="spellEnd"/>
      <w:r w:rsidRPr="00C07930">
        <w:rPr>
          <w:sz w:val="28"/>
          <w:szCs w:val="28"/>
        </w:rPr>
        <w:t xml:space="preserve"> муниципального района Архангельской области и членам их семей</w:t>
      </w:r>
    </w:p>
    <w:p w:rsidR="0057366F" w:rsidRPr="00711614" w:rsidRDefault="0057366F" w:rsidP="0057366F">
      <w:pPr>
        <w:pStyle w:val="ConsPlusTitle"/>
        <w:spacing w:line="276" w:lineRule="auto"/>
        <w:jc w:val="center"/>
        <w:rPr>
          <w:sz w:val="28"/>
          <w:szCs w:val="28"/>
        </w:rPr>
      </w:pPr>
    </w:p>
    <w:p w:rsidR="0057366F" w:rsidRPr="00711614" w:rsidRDefault="0057366F" w:rsidP="0057366F">
      <w:pPr>
        <w:pStyle w:val="ConsPlusNormal"/>
        <w:spacing w:line="276" w:lineRule="auto"/>
        <w:jc w:val="both"/>
        <w:rPr>
          <w:rFonts w:ascii="Times New Roman" w:hAnsi="Times New Roman" w:cs="Times New Roman"/>
          <w:sz w:val="28"/>
          <w:szCs w:val="28"/>
        </w:rPr>
      </w:pPr>
    </w:p>
    <w:p w:rsidR="0057366F" w:rsidRPr="00711614" w:rsidRDefault="0057366F" w:rsidP="00E866F7">
      <w:pPr>
        <w:pStyle w:val="ConsPlusTitle"/>
        <w:spacing w:line="276" w:lineRule="auto"/>
        <w:ind w:firstLine="709"/>
        <w:jc w:val="center"/>
        <w:outlineLvl w:val="1"/>
        <w:rPr>
          <w:sz w:val="28"/>
          <w:szCs w:val="28"/>
        </w:rPr>
      </w:pPr>
      <w:r w:rsidRPr="00711614">
        <w:rPr>
          <w:sz w:val="28"/>
          <w:szCs w:val="28"/>
        </w:rPr>
        <w:t>Статья 1. Общие положения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0F49A1" w:rsidRDefault="0057366F" w:rsidP="0057366F">
      <w:pPr>
        <w:pStyle w:val="ConsPlusNormal"/>
        <w:spacing w:line="276" w:lineRule="auto"/>
        <w:ind w:firstLine="709"/>
        <w:jc w:val="both"/>
        <w:rPr>
          <w:rFonts w:ascii="Times New Roman" w:hAnsi="Times New Roman" w:cs="Times New Roman"/>
          <w:color w:val="000000"/>
          <w:sz w:val="28"/>
          <w:szCs w:val="28"/>
        </w:rPr>
      </w:pPr>
      <w:r w:rsidRPr="00A6114B">
        <w:rPr>
          <w:rFonts w:ascii="Times New Roman" w:hAnsi="Times New Roman" w:cs="Times New Roman"/>
          <w:sz w:val="28"/>
          <w:szCs w:val="28"/>
        </w:rPr>
        <w:t>1. </w:t>
      </w:r>
      <w:proofErr w:type="gramStart"/>
      <w:r w:rsidRPr="000F49A1">
        <w:rPr>
          <w:rFonts w:ascii="Times New Roman" w:hAnsi="Times New Roman" w:cs="Times New Roman"/>
          <w:color w:val="000000"/>
          <w:sz w:val="28"/>
          <w:szCs w:val="28"/>
        </w:rPr>
        <w:t>Настоящее Положение устанавливает</w:t>
      </w:r>
      <w:r w:rsidR="00035887" w:rsidRPr="000F49A1">
        <w:rPr>
          <w:rFonts w:ascii="Times New Roman" w:hAnsi="Times New Roman" w:cs="Times New Roman"/>
          <w:color w:val="000000"/>
          <w:sz w:val="28"/>
          <w:szCs w:val="28"/>
        </w:rPr>
        <w:t xml:space="preserve"> </w:t>
      </w:r>
      <w:r w:rsidRPr="000F49A1">
        <w:rPr>
          <w:rFonts w:ascii="Times New Roman" w:hAnsi="Times New Roman" w:cs="Times New Roman"/>
          <w:color w:val="000000"/>
          <w:sz w:val="28"/>
          <w:szCs w:val="28"/>
        </w:rPr>
        <w:t xml:space="preserve">размер, условия и порядок компенсации расходов на оплату стоимости проезда и провоза багажа по территории Российской Федерации (далее – компенсация расходов) </w:t>
      </w:r>
      <w:r w:rsidR="00035887" w:rsidRPr="000F49A1">
        <w:rPr>
          <w:rFonts w:ascii="Times New Roman" w:hAnsi="Times New Roman" w:cs="Times New Roman"/>
          <w:color w:val="000000"/>
          <w:sz w:val="28"/>
          <w:szCs w:val="28"/>
        </w:rPr>
        <w:t xml:space="preserve">и регулирует отношения, связанные с предоставлением гарантий лицам, осуществляющим полномочия по муниципальным должностям на постоянной основе, замещающим должности муниципальной службы, а также иные должности в органах местного самоуправления и муниципальных учреждениях (далее – работники) муниципального образования «Шилегское» </w:t>
      </w:r>
      <w:proofErr w:type="spellStart"/>
      <w:r w:rsidR="00035887" w:rsidRPr="000F49A1">
        <w:rPr>
          <w:rFonts w:ascii="Times New Roman" w:hAnsi="Times New Roman" w:cs="Times New Roman"/>
          <w:color w:val="000000"/>
          <w:sz w:val="28"/>
          <w:szCs w:val="28"/>
        </w:rPr>
        <w:t>Пинежского</w:t>
      </w:r>
      <w:proofErr w:type="spellEnd"/>
      <w:proofErr w:type="gramEnd"/>
      <w:r w:rsidR="00035887" w:rsidRPr="000F49A1">
        <w:rPr>
          <w:rFonts w:ascii="Times New Roman" w:hAnsi="Times New Roman" w:cs="Times New Roman"/>
          <w:color w:val="000000"/>
          <w:sz w:val="28"/>
          <w:szCs w:val="28"/>
        </w:rPr>
        <w:t xml:space="preserve"> муниципального района </w:t>
      </w:r>
      <w:r w:rsidR="00035887" w:rsidRPr="000F49A1">
        <w:rPr>
          <w:rFonts w:ascii="Times New Roman" w:hAnsi="Times New Roman" w:cs="Times New Roman"/>
          <w:bCs/>
          <w:color w:val="000000"/>
          <w:sz w:val="28"/>
          <w:szCs w:val="28"/>
        </w:rPr>
        <w:t>Архангельской области</w:t>
      </w:r>
      <w:r w:rsidRPr="000F49A1">
        <w:rPr>
          <w:rFonts w:ascii="Times New Roman" w:hAnsi="Times New Roman" w:cs="Times New Roman"/>
          <w:color w:val="000000"/>
          <w:sz w:val="28"/>
          <w:szCs w:val="28"/>
        </w:rPr>
        <w:t>.</w:t>
      </w:r>
    </w:p>
    <w:p w:rsidR="00035887" w:rsidRPr="000F49A1" w:rsidRDefault="00035887" w:rsidP="0057366F">
      <w:pPr>
        <w:pStyle w:val="ConsPlusNormal"/>
        <w:spacing w:line="276" w:lineRule="auto"/>
        <w:ind w:firstLine="709"/>
        <w:jc w:val="both"/>
        <w:rPr>
          <w:rFonts w:ascii="Times New Roman" w:hAnsi="Times New Roman" w:cs="Times New Roman"/>
          <w:sz w:val="28"/>
          <w:szCs w:val="28"/>
        </w:rPr>
      </w:pPr>
      <w:r w:rsidRPr="000F49A1">
        <w:rPr>
          <w:rFonts w:ascii="Times New Roman" w:hAnsi="Times New Roman" w:cs="Times New Roman"/>
          <w:color w:val="000000"/>
          <w:sz w:val="28"/>
          <w:szCs w:val="28"/>
        </w:rPr>
        <w:t>2.</w:t>
      </w:r>
      <w:r w:rsidRPr="000F49A1">
        <w:rPr>
          <w:rFonts w:ascii="Times New Roman" w:hAnsi="Times New Roman" w:cs="Times New Roman"/>
          <w:color w:val="000000"/>
          <w:sz w:val="28"/>
          <w:szCs w:val="28"/>
        </w:rPr>
        <w:tab/>
        <w:t xml:space="preserve">Работникам </w:t>
      </w:r>
      <w:r w:rsidR="000F49A1" w:rsidRPr="000F49A1">
        <w:rPr>
          <w:rFonts w:ascii="Times New Roman" w:hAnsi="Times New Roman" w:cs="Times New Roman"/>
          <w:color w:val="000000"/>
          <w:sz w:val="28"/>
          <w:szCs w:val="28"/>
        </w:rPr>
        <w:t>(</w:t>
      </w:r>
      <w:r w:rsidRPr="000F49A1">
        <w:rPr>
          <w:rFonts w:ascii="Times New Roman" w:hAnsi="Times New Roman" w:cs="Times New Roman"/>
          <w:color w:val="000000"/>
          <w:sz w:val="28"/>
          <w:szCs w:val="28"/>
        </w:rPr>
        <w:t>в возрасте до 30 лет включительно</w:t>
      </w:r>
      <w:r w:rsidR="000F49A1" w:rsidRPr="000F49A1">
        <w:rPr>
          <w:rFonts w:ascii="Times New Roman" w:hAnsi="Times New Roman" w:cs="Times New Roman"/>
          <w:color w:val="000000"/>
          <w:sz w:val="28"/>
          <w:szCs w:val="28"/>
        </w:rPr>
        <w:t xml:space="preserve">) </w:t>
      </w:r>
      <w:r w:rsidR="000F49A1" w:rsidRPr="003D3384">
        <w:rPr>
          <w:rFonts w:ascii="Times New Roman" w:hAnsi="Times New Roman" w:cs="Times New Roman"/>
          <w:color w:val="000000"/>
          <w:sz w:val="28"/>
          <w:szCs w:val="28"/>
        </w:rPr>
        <w:t>органов местного самоуправления и муниципальных учреждений МО «Шилегское»</w:t>
      </w:r>
      <w:r w:rsidRPr="003D3384">
        <w:rPr>
          <w:rFonts w:ascii="Times New Roman" w:hAnsi="Times New Roman" w:cs="Times New Roman"/>
          <w:color w:val="000000"/>
          <w:sz w:val="28"/>
          <w:szCs w:val="28"/>
        </w:rPr>
        <w:t>,</w:t>
      </w:r>
      <w:r w:rsidRPr="00DD08B0">
        <w:rPr>
          <w:rFonts w:ascii="Times New Roman" w:hAnsi="Times New Roman" w:cs="Times New Roman"/>
          <w:color w:val="FF0000"/>
          <w:sz w:val="28"/>
          <w:szCs w:val="28"/>
        </w:rPr>
        <w:t xml:space="preserve"> </w:t>
      </w:r>
      <w:r w:rsidRPr="000F49A1">
        <w:rPr>
          <w:rFonts w:ascii="Times New Roman" w:hAnsi="Times New Roman" w:cs="Times New Roman"/>
          <w:sz w:val="28"/>
          <w:szCs w:val="28"/>
        </w:rPr>
        <w:t>процентная надбавка к заработной плате выплачивается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5 лет.</w:t>
      </w:r>
    </w:p>
    <w:p w:rsidR="0057366F" w:rsidRPr="00711614" w:rsidRDefault="00035887" w:rsidP="0057366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7366F" w:rsidRPr="00711614">
        <w:rPr>
          <w:rFonts w:ascii="Times New Roman" w:hAnsi="Times New Roman" w:cs="Times New Roman"/>
          <w:sz w:val="28"/>
          <w:szCs w:val="28"/>
        </w:rPr>
        <w:t>. </w:t>
      </w:r>
      <w:r w:rsidR="000F49A1" w:rsidRPr="003D3384">
        <w:rPr>
          <w:rFonts w:ascii="Times New Roman" w:hAnsi="Times New Roman" w:cs="Times New Roman"/>
          <w:color w:val="000000"/>
          <w:sz w:val="28"/>
          <w:szCs w:val="28"/>
        </w:rPr>
        <w:t>Лица, работающие в органах местного самоуправления и муниципальных учреждениях МО «Шилегское»</w:t>
      </w:r>
      <w:r w:rsidR="000F49A1" w:rsidRPr="003D3384">
        <w:rPr>
          <w:color w:val="000000"/>
        </w:rPr>
        <w:t>,</w:t>
      </w:r>
      <w:r w:rsidR="000F49A1" w:rsidRPr="003D3384">
        <w:rPr>
          <w:rFonts w:ascii="Times New Roman" w:hAnsi="Times New Roman" w:cs="Times New Roman"/>
          <w:color w:val="000000"/>
          <w:sz w:val="28"/>
          <w:szCs w:val="28"/>
        </w:rPr>
        <w:t xml:space="preserve"> расположенных в районах Крайнего Севера и приравненных к ним местностях,  </w:t>
      </w:r>
      <w:r w:rsidR="0057366F" w:rsidRPr="003D3384">
        <w:rPr>
          <w:rFonts w:ascii="Times New Roman" w:hAnsi="Times New Roman" w:cs="Times New Roman"/>
          <w:color w:val="000000"/>
          <w:sz w:val="28"/>
          <w:szCs w:val="28"/>
        </w:rPr>
        <w:t xml:space="preserve"> име</w:t>
      </w:r>
      <w:r w:rsidR="000F49A1" w:rsidRPr="003D3384">
        <w:rPr>
          <w:rFonts w:ascii="Times New Roman" w:hAnsi="Times New Roman" w:cs="Times New Roman"/>
          <w:color w:val="000000"/>
          <w:sz w:val="28"/>
          <w:szCs w:val="28"/>
        </w:rPr>
        <w:t>ю</w:t>
      </w:r>
      <w:r w:rsidR="0057366F" w:rsidRPr="003D3384">
        <w:rPr>
          <w:rFonts w:ascii="Times New Roman" w:hAnsi="Times New Roman" w:cs="Times New Roman"/>
          <w:color w:val="000000"/>
          <w:sz w:val="28"/>
          <w:szCs w:val="28"/>
        </w:rPr>
        <w:t>т</w:t>
      </w:r>
      <w:r w:rsidR="0057366F" w:rsidRPr="00711614">
        <w:rPr>
          <w:rFonts w:ascii="Times New Roman" w:hAnsi="Times New Roman" w:cs="Times New Roman"/>
          <w:sz w:val="28"/>
          <w:szCs w:val="28"/>
        </w:rPr>
        <w:t xml:space="preserve"> право один раз в два года за счет средств работодателя (соответствующего органа местного самоуправления или муниципального учреждения) получить компенсацию расходов, связанных:</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1) с оплатой стоимости своего проезда любым видом транспорта (за исключением такси),</w:t>
      </w:r>
      <w:r>
        <w:rPr>
          <w:rFonts w:ascii="Times New Roman" w:hAnsi="Times New Roman" w:cs="Times New Roman"/>
          <w:sz w:val="28"/>
          <w:szCs w:val="28"/>
        </w:rPr>
        <w:t xml:space="preserve"> </w:t>
      </w:r>
      <w:r w:rsidRPr="00711614">
        <w:rPr>
          <w:rFonts w:ascii="Times New Roman" w:hAnsi="Times New Roman" w:cs="Times New Roman"/>
          <w:sz w:val="28"/>
          <w:szCs w:val="28"/>
        </w:rPr>
        <w:t>воздушным транспортом по тарифу экономического класса,  но не превышающей стоимости   проезда в купейном вагоне железнодорожного транспорта, личным автомобильным транспортом по территории Российской Федерации к месту использования ежегодного оплачиваемого отпуска, отпуска по беременности и родам, отпуска по уходу за ребенком до достижения им возраста трех лет (далее – отпуск), а</w:t>
      </w:r>
      <w:proofErr w:type="gramEnd"/>
      <w:r w:rsidRPr="00711614">
        <w:rPr>
          <w:rFonts w:ascii="Times New Roman" w:hAnsi="Times New Roman" w:cs="Times New Roman"/>
          <w:sz w:val="28"/>
          <w:szCs w:val="28"/>
        </w:rPr>
        <w:t xml:space="preserve"> также проезда обратно;</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xml:space="preserve">2) с оплатой стоимости проезда </w:t>
      </w:r>
      <w:r w:rsidRPr="003D3384">
        <w:rPr>
          <w:rFonts w:ascii="Times New Roman" w:hAnsi="Times New Roman" w:cs="Times New Roman"/>
          <w:color w:val="000000"/>
          <w:sz w:val="28"/>
          <w:szCs w:val="28"/>
        </w:rPr>
        <w:t>неработающих членов своей семьи</w:t>
      </w:r>
      <w:r w:rsidR="000F49A1" w:rsidRPr="003D3384">
        <w:rPr>
          <w:rFonts w:ascii="Times New Roman" w:hAnsi="Times New Roman" w:cs="Times New Roman"/>
          <w:color w:val="000000"/>
          <w:sz w:val="28"/>
          <w:szCs w:val="28"/>
          <w:u w:val="single"/>
        </w:rPr>
        <w:t xml:space="preserve"> </w:t>
      </w:r>
      <w:r w:rsidR="000F49A1" w:rsidRPr="003D3384">
        <w:rPr>
          <w:rFonts w:ascii="Times New Roman" w:hAnsi="Times New Roman" w:cs="Times New Roman"/>
          <w:color w:val="000000"/>
          <w:sz w:val="28"/>
          <w:szCs w:val="28"/>
        </w:rPr>
        <w:t>(мужу, жене, несовершеннолетним детям, фактически проживающим с работником) независимо от времени использования отпуска</w:t>
      </w:r>
      <w:r w:rsidRPr="00711614">
        <w:rPr>
          <w:rFonts w:ascii="Times New Roman" w:hAnsi="Times New Roman" w:cs="Times New Roman"/>
          <w:sz w:val="28"/>
          <w:szCs w:val="28"/>
        </w:rPr>
        <w:t xml:space="preserve"> любым видом транспорта (за исключением такси), воздушным транспортом по тарифу экономического класса, но не превышающей стоимости   проезда в купейном вагоне железнодорожного транспорта,</w:t>
      </w:r>
      <w:r>
        <w:rPr>
          <w:rFonts w:ascii="Times New Roman" w:hAnsi="Times New Roman" w:cs="Times New Roman"/>
          <w:sz w:val="28"/>
          <w:szCs w:val="28"/>
        </w:rPr>
        <w:t xml:space="preserve"> </w:t>
      </w:r>
      <w:r w:rsidRPr="00711614">
        <w:rPr>
          <w:rFonts w:ascii="Times New Roman" w:hAnsi="Times New Roman" w:cs="Times New Roman"/>
          <w:sz w:val="28"/>
          <w:szCs w:val="28"/>
        </w:rPr>
        <w:t>личным автомобильным транспортом по территории Российской Федерации к месту отдыха (независимо от времени и места проведения</w:t>
      </w:r>
      <w:proofErr w:type="gramEnd"/>
      <w:r w:rsidRPr="00711614">
        <w:rPr>
          <w:rFonts w:ascii="Times New Roman" w:hAnsi="Times New Roman" w:cs="Times New Roman"/>
          <w:sz w:val="28"/>
          <w:szCs w:val="28"/>
        </w:rPr>
        <w:t xml:space="preserve"> отпуска самим работником, но в период, в течение которого работник имеет право на компенсацию), а также проезда обратно;</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3) с оплатой стоимости провоза багажа общим весом не более 30 килограммов на работника и каждого члена семьи (независимо от веса багажа, разрешенного для бесплатного провоза по проездному документу на тот вид транспорта, которым следует работник и (или) члены его семьи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(месту отдыха).</w:t>
      </w:r>
    </w:p>
    <w:p w:rsidR="0057366F" w:rsidRPr="00711614" w:rsidRDefault="00DD08B0" w:rsidP="0057366F">
      <w:pPr>
        <w:pStyle w:val="ConsPlusNormal"/>
        <w:spacing w:line="276" w:lineRule="auto"/>
        <w:ind w:firstLine="709"/>
        <w:jc w:val="both"/>
        <w:rPr>
          <w:rFonts w:ascii="Times New Roman" w:hAnsi="Times New Roman" w:cs="Times New Roman"/>
          <w:sz w:val="28"/>
          <w:szCs w:val="28"/>
        </w:rPr>
      </w:pPr>
      <w:bookmarkStart w:id="2" w:name="P63"/>
      <w:bookmarkEnd w:id="2"/>
      <w:r>
        <w:rPr>
          <w:rFonts w:ascii="Times New Roman" w:hAnsi="Times New Roman" w:cs="Times New Roman"/>
          <w:sz w:val="28"/>
          <w:szCs w:val="28"/>
        </w:rPr>
        <w:t>4</w:t>
      </w:r>
      <w:r w:rsidR="0057366F" w:rsidRPr="00711614">
        <w:rPr>
          <w:rFonts w:ascii="Times New Roman" w:hAnsi="Times New Roman" w:cs="Times New Roman"/>
          <w:sz w:val="28"/>
          <w:szCs w:val="28"/>
        </w:rPr>
        <w:t>. К членам семьи работника, имеющим право на компенсацию расходов, указанных в пункте 2 настоящего Положения относятся несовершеннолетние дети (в том числе находящиеся под любой формой устройства в соответствии с Федеральным законом от 24.04.2008 № 48-ФЗ «Об опеке и попечительстве»).</w:t>
      </w:r>
    </w:p>
    <w:p w:rsidR="0057366F" w:rsidRPr="00711614" w:rsidRDefault="00DD08B0" w:rsidP="0057366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7366F" w:rsidRPr="00711614">
        <w:rPr>
          <w:rFonts w:ascii="Times New Roman" w:hAnsi="Times New Roman" w:cs="Times New Roman"/>
          <w:sz w:val="28"/>
          <w:szCs w:val="28"/>
        </w:rPr>
        <w:t>. В целях применения настоящего Положения также используются следующие понятия:</w:t>
      </w:r>
    </w:p>
    <w:p w:rsidR="0057366F" w:rsidRPr="00A14264" w:rsidRDefault="0057366F" w:rsidP="0057366F">
      <w:pPr>
        <w:pStyle w:val="ConsPlusNormal"/>
        <w:spacing w:line="276" w:lineRule="auto"/>
        <w:ind w:firstLine="709"/>
        <w:jc w:val="both"/>
        <w:rPr>
          <w:rFonts w:ascii="Times New Roman" w:hAnsi="Times New Roman" w:cs="Times New Roman"/>
          <w:i/>
          <w:sz w:val="28"/>
          <w:szCs w:val="28"/>
        </w:rPr>
      </w:pPr>
      <w:r w:rsidRPr="00A6114B">
        <w:rPr>
          <w:rFonts w:ascii="Times New Roman" w:hAnsi="Times New Roman" w:cs="Times New Roman"/>
          <w:sz w:val="28"/>
          <w:szCs w:val="28"/>
        </w:rPr>
        <w:t xml:space="preserve">1) работа в учреждении – нахождение в трудовых отношениях с органом местного самоуправления, муниципальным учреждением муниципального образования </w:t>
      </w:r>
      <w:proofErr w:type="spellStart"/>
      <w:proofErr w:type="gramStart"/>
      <w:r w:rsidR="00612C8C" w:rsidRPr="00612C8C">
        <w:rPr>
          <w:rFonts w:ascii="Times New Roman" w:hAnsi="Times New Roman" w:cs="Times New Roman"/>
          <w:sz w:val="28"/>
          <w:szCs w:val="28"/>
        </w:rPr>
        <w:t>образования</w:t>
      </w:r>
      <w:proofErr w:type="spellEnd"/>
      <w:proofErr w:type="gramEnd"/>
      <w:r w:rsidR="00612C8C" w:rsidRPr="00612C8C">
        <w:rPr>
          <w:rFonts w:ascii="Times New Roman" w:hAnsi="Times New Roman" w:cs="Times New Roman"/>
          <w:sz w:val="28"/>
          <w:szCs w:val="28"/>
        </w:rPr>
        <w:t xml:space="preserve"> «Шилегское» </w:t>
      </w:r>
      <w:proofErr w:type="spellStart"/>
      <w:r w:rsidR="00612C8C" w:rsidRPr="00612C8C">
        <w:rPr>
          <w:rFonts w:ascii="Times New Roman" w:hAnsi="Times New Roman" w:cs="Times New Roman"/>
          <w:sz w:val="28"/>
          <w:szCs w:val="28"/>
        </w:rPr>
        <w:t>Пинежского</w:t>
      </w:r>
      <w:proofErr w:type="spellEnd"/>
      <w:r w:rsidR="00612C8C" w:rsidRPr="00612C8C">
        <w:rPr>
          <w:rFonts w:ascii="Times New Roman" w:hAnsi="Times New Roman" w:cs="Times New Roman"/>
          <w:sz w:val="28"/>
          <w:szCs w:val="28"/>
        </w:rPr>
        <w:t xml:space="preserve"> муниципального района </w:t>
      </w:r>
      <w:r w:rsidRPr="00A6114B">
        <w:rPr>
          <w:rFonts w:ascii="Times New Roman" w:hAnsi="Times New Roman" w:cs="Times New Roman"/>
          <w:sz w:val="28"/>
          <w:szCs w:val="28"/>
        </w:rPr>
        <w:t>Архангельской области, а также исполнение полномочий по муниципальным должностям на постоянной основе в органе местного самоуправления;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место фактического проживания работника с членами своей семьи – место жительства и (или) место пребывания, в том числе не подтвержденные регистрацией по месту жительства и (или) месту пребывания, в котором работник и члены его семьи фактически проживают постоянно или временно (указывается работником в личном заявлении на компенсацию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3) место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(место отдыха) – населенный пункт (по существующему административно-территориальному делению), который работник и (или) члены его семьи избрали в качестве проведения места отпуска (места отдыха);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перевозчик </w:t>
      </w:r>
      <w:r>
        <w:rPr>
          <w:rFonts w:ascii="Times New Roman" w:hAnsi="Times New Roman" w:cs="Times New Roman"/>
          <w:sz w:val="28"/>
          <w:szCs w:val="28"/>
        </w:rPr>
        <w:t xml:space="preserve">- </w:t>
      </w:r>
      <w:r w:rsidRPr="00711614">
        <w:rPr>
          <w:rFonts w:ascii="Times New Roman" w:hAnsi="Times New Roman" w:cs="Times New Roman"/>
          <w:sz w:val="28"/>
          <w:szCs w:val="28"/>
        </w:rPr>
        <w:t>юридическое лицо или индивидуальный предприниматель, взявшие на себя по договору перевозки обязанность доставить пассажира и (или) его багаж из пункта отправления в пункт назначения;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5) уполномоченный агент перевозчика – организация или индивидуальный предприниматель, </w:t>
      </w:r>
      <w:proofErr w:type="gramStart"/>
      <w:r w:rsidRPr="00711614">
        <w:rPr>
          <w:rFonts w:ascii="Times New Roman" w:hAnsi="Times New Roman" w:cs="Times New Roman"/>
          <w:sz w:val="28"/>
          <w:szCs w:val="28"/>
        </w:rPr>
        <w:t>осуществляющи</w:t>
      </w:r>
      <w:r>
        <w:rPr>
          <w:rFonts w:ascii="Times New Roman" w:hAnsi="Times New Roman" w:cs="Times New Roman"/>
          <w:sz w:val="28"/>
          <w:szCs w:val="28"/>
        </w:rPr>
        <w:t>е</w:t>
      </w:r>
      <w:proofErr w:type="gramEnd"/>
      <w:r w:rsidRPr="00711614">
        <w:rPr>
          <w:rFonts w:ascii="Times New Roman" w:hAnsi="Times New Roman" w:cs="Times New Roman"/>
          <w:sz w:val="28"/>
          <w:szCs w:val="28"/>
        </w:rPr>
        <w:t xml:space="preserve"> от имени перевозчика розничную продажу проездных документов в целях воздушных, железнодорожных, водных, автобусных перевозок (подтверждение статуса агента перевозчика какими-либо документами не требуется);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6) туроператор – юридическое лицо, осуществляющее деятельность по формированию, продвижению и реализации туристского продукта, сведения о котором внесены в единый федеральный реестр туроператоров;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7) </w:t>
      </w:r>
      <w:proofErr w:type="spellStart"/>
      <w:r w:rsidRPr="00711614">
        <w:rPr>
          <w:rFonts w:ascii="Times New Roman" w:hAnsi="Times New Roman" w:cs="Times New Roman"/>
          <w:sz w:val="28"/>
          <w:szCs w:val="28"/>
        </w:rPr>
        <w:t>турагент</w:t>
      </w:r>
      <w:proofErr w:type="spellEnd"/>
      <w:r w:rsidRPr="00711614">
        <w:rPr>
          <w:rFonts w:ascii="Times New Roman" w:hAnsi="Times New Roman" w:cs="Times New Roman"/>
          <w:sz w:val="28"/>
          <w:szCs w:val="28"/>
        </w:rPr>
        <w:t xml:space="preserve"> – юридическое лицо или индивидуальный предприниматель, осуществляющие деятельность по продвижению и реализации туристского продукта, сведения о которых внесены в единый федеральный реестр </w:t>
      </w:r>
      <w:proofErr w:type="spellStart"/>
      <w:r w:rsidRPr="00711614">
        <w:rPr>
          <w:rFonts w:ascii="Times New Roman" w:hAnsi="Times New Roman" w:cs="Times New Roman"/>
          <w:sz w:val="28"/>
          <w:szCs w:val="28"/>
        </w:rPr>
        <w:t>турагентов</w:t>
      </w:r>
      <w:proofErr w:type="spellEnd"/>
      <w:r w:rsidRPr="00711614">
        <w:rPr>
          <w:rFonts w:ascii="Times New Roman" w:hAnsi="Times New Roman" w:cs="Times New Roman"/>
          <w:sz w:val="28"/>
          <w:szCs w:val="28"/>
        </w:rPr>
        <w:t>, субагентов;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8) субагент – юридическое лицо или индивидуальный предприниматель, которым </w:t>
      </w:r>
      <w:proofErr w:type="spellStart"/>
      <w:r w:rsidRPr="00711614">
        <w:rPr>
          <w:rFonts w:ascii="Times New Roman" w:hAnsi="Times New Roman" w:cs="Times New Roman"/>
          <w:sz w:val="28"/>
          <w:szCs w:val="28"/>
        </w:rPr>
        <w:t>турагентом</w:t>
      </w:r>
      <w:proofErr w:type="spellEnd"/>
      <w:r w:rsidRPr="00711614">
        <w:rPr>
          <w:rFonts w:ascii="Times New Roman" w:hAnsi="Times New Roman" w:cs="Times New Roman"/>
          <w:sz w:val="28"/>
          <w:szCs w:val="28"/>
        </w:rPr>
        <w:t xml:space="preserve"> передано исполнение поручения туроператора на продвижение и реализацию туристского продукта, </w:t>
      </w:r>
      <w:proofErr w:type="gramStart"/>
      <w:r w:rsidRPr="00711614">
        <w:rPr>
          <w:rFonts w:ascii="Times New Roman" w:hAnsi="Times New Roman" w:cs="Times New Roman"/>
          <w:sz w:val="28"/>
          <w:szCs w:val="28"/>
        </w:rPr>
        <w:t>сведения</w:t>
      </w:r>
      <w:proofErr w:type="gramEnd"/>
      <w:r w:rsidRPr="00711614">
        <w:rPr>
          <w:rFonts w:ascii="Times New Roman" w:hAnsi="Times New Roman" w:cs="Times New Roman"/>
          <w:sz w:val="28"/>
          <w:szCs w:val="28"/>
        </w:rPr>
        <w:t xml:space="preserve"> о которых внесены в единый федеральный реестр </w:t>
      </w:r>
      <w:proofErr w:type="spellStart"/>
      <w:r w:rsidRPr="00711614">
        <w:rPr>
          <w:rFonts w:ascii="Times New Roman" w:hAnsi="Times New Roman" w:cs="Times New Roman"/>
          <w:sz w:val="28"/>
          <w:szCs w:val="28"/>
        </w:rPr>
        <w:t>турагентов</w:t>
      </w:r>
      <w:proofErr w:type="spellEnd"/>
      <w:r w:rsidRPr="00711614">
        <w:rPr>
          <w:rFonts w:ascii="Times New Roman" w:hAnsi="Times New Roman" w:cs="Times New Roman"/>
          <w:sz w:val="28"/>
          <w:szCs w:val="28"/>
        </w:rPr>
        <w:t>, субагентов;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9) личный автомобильный транспорт – транспортное средство, зарегистрированное на имя работника, его супруги или супруга, либо используемое работником, его супругой или супругом по основаниям, предусмотренным законодательством Российской Федерации, в том числе на основании страхового полиса обязательного страхования, аренды (безвозмездного пользования) и ином основании;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10) проездной документ – документ (билет), удостоверяющий заключение договора перевозки работника и (или) членов его семьи, выданный перевозчиком (уполномоченным агентом перевозчика);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11) маршрут следования – путь следования (расстояние по существующей транспортной схеме между местом отправления и местом назначения), включающий перечень всех населенных пунктов, последовательно посещаемых работником во время отпуска (членами его семьи - во время отдыха);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12) кратчайший маршрут следования – прямое беспересадочное сообщение либо маршрут с наименьшим количеством пересадок от населенного пункта места отправления до конечного населенного пункта места назначения на выбранных работником или членами его семьи видах транспорта;</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13) кратчайшее расстояние по автомобильным дорогам – наименьшее расстояние от населенного пункта отправления до населенного пункта места назначения, определяемое работником по атласу автомобильно-дорожной сети Российской Федерации, либо с помощью сервисов расчета расстояний между населенными пунктами в информационно-телекоммуникационной сети «Интернет»</w:t>
      </w:r>
      <w:r>
        <w:rPr>
          <w:rFonts w:ascii="Times New Roman" w:hAnsi="Times New Roman" w:cs="Times New Roman"/>
          <w:sz w:val="28"/>
          <w:szCs w:val="28"/>
        </w:rPr>
        <w:t xml:space="preserve"> </w:t>
      </w:r>
      <w:r w:rsidRPr="00C11F01">
        <w:rPr>
          <w:rFonts w:ascii="Times New Roman" w:hAnsi="Times New Roman" w:cs="Times New Roman"/>
          <w:sz w:val="28"/>
          <w:szCs w:val="28"/>
          <w:shd w:val="clear" w:color="auto" w:fill="FFFFFF"/>
        </w:rPr>
        <w:t xml:space="preserve">(сайт </w:t>
      </w:r>
      <w:r w:rsidRPr="00C11F01">
        <w:rPr>
          <w:rFonts w:ascii="Times New Roman" w:hAnsi="Times New Roman" w:cs="Times New Roman"/>
          <w:sz w:val="28"/>
          <w:szCs w:val="28"/>
          <w:shd w:val="clear" w:color="auto" w:fill="FFFFFF"/>
          <w:lang w:val="en-US"/>
        </w:rPr>
        <w:t>www</w:t>
      </w:r>
      <w:r w:rsidRPr="00C11F01">
        <w:rPr>
          <w:rFonts w:ascii="Times New Roman" w:hAnsi="Times New Roman" w:cs="Times New Roman"/>
          <w:sz w:val="28"/>
          <w:szCs w:val="28"/>
          <w:shd w:val="clear" w:color="auto" w:fill="FFFFFF"/>
        </w:rPr>
        <w:t>.</w:t>
      </w:r>
      <w:proofErr w:type="spellStart"/>
      <w:r w:rsidRPr="00C11F01">
        <w:rPr>
          <w:rFonts w:ascii="Times New Roman" w:hAnsi="Times New Roman" w:cs="Times New Roman"/>
          <w:sz w:val="28"/>
          <w:szCs w:val="28"/>
          <w:shd w:val="clear" w:color="auto" w:fill="FFFFFF"/>
          <w:lang w:val="en-US"/>
        </w:rPr>
        <w:t>avtodispetcher</w:t>
      </w:r>
      <w:proofErr w:type="spellEnd"/>
      <w:r w:rsidRPr="00C11F01">
        <w:rPr>
          <w:rFonts w:ascii="Times New Roman" w:hAnsi="Times New Roman" w:cs="Times New Roman"/>
          <w:sz w:val="28"/>
          <w:szCs w:val="28"/>
          <w:shd w:val="clear" w:color="auto" w:fill="FFFFFF"/>
        </w:rPr>
        <w:t>.</w:t>
      </w:r>
      <w:proofErr w:type="spellStart"/>
      <w:r w:rsidRPr="00C11F01">
        <w:rPr>
          <w:rFonts w:ascii="Times New Roman" w:hAnsi="Times New Roman" w:cs="Times New Roman"/>
          <w:sz w:val="28"/>
          <w:szCs w:val="28"/>
          <w:shd w:val="clear" w:color="auto" w:fill="FFFFFF"/>
          <w:lang w:val="en-US"/>
        </w:rPr>
        <w:t>ru</w:t>
      </w:r>
      <w:proofErr w:type="spellEnd"/>
      <w:r w:rsidRPr="00C11F01">
        <w:rPr>
          <w:rFonts w:ascii="Times New Roman" w:hAnsi="Times New Roman" w:cs="Times New Roman"/>
          <w:sz w:val="28"/>
          <w:szCs w:val="28"/>
          <w:shd w:val="clear" w:color="auto" w:fill="FFFFFF"/>
        </w:rPr>
        <w:t>)</w:t>
      </w:r>
      <w:r w:rsidRPr="00C11F01">
        <w:rPr>
          <w:rFonts w:ascii="Times New Roman" w:hAnsi="Times New Roman" w:cs="Times New Roman"/>
          <w:sz w:val="28"/>
          <w:szCs w:val="28"/>
        </w:rPr>
        <w:t>,</w:t>
      </w:r>
      <w:r w:rsidRPr="00711614">
        <w:rPr>
          <w:rFonts w:ascii="Times New Roman" w:hAnsi="Times New Roman" w:cs="Times New Roman"/>
          <w:sz w:val="28"/>
          <w:szCs w:val="28"/>
        </w:rPr>
        <w:t xml:space="preserve"> либо на основании справки автотранспортного предприятия, занимающегося междугородными перевозками, о расстоянии кратчайшего пути следования автомобильным транспортом к месту</w:t>
      </w:r>
      <w:proofErr w:type="gramEnd"/>
      <w:r w:rsidRPr="00711614">
        <w:rPr>
          <w:rFonts w:ascii="Times New Roman" w:hAnsi="Times New Roman" w:cs="Times New Roman"/>
          <w:sz w:val="28"/>
          <w:szCs w:val="28"/>
        </w:rPr>
        <w:t xml:space="preserve"> проведения отпуска (отдыха) и обратно.</w:t>
      </w:r>
    </w:p>
    <w:p w:rsidR="0057366F" w:rsidRPr="00711614" w:rsidRDefault="00DD08B0" w:rsidP="0057366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7366F" w:rsidRPr="00711614">
        <w:rPr>
          <w:rFonts w:ascii="Times New Roman" w:hAnsi="Times New Roman" w:cs="Times New Roman"/>
          <w:sz w:val="28"/>
          <w:szCs w:val="28"/>
        </w:rPr>
        <w:t>. Компенсация расходов предоставляется работнику только по основному месту работы.</w:t>
      </w:r>
    </w:p>
    <w:p w:rsidR="0057366F" w:rsidRPr="00711614" w:rsidRDefault="00DD08B0" w:rsidP="0057366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7366F" w:rsidRPr="00711614">
        <w:rPr>
          <w:rFonts w:ascii="Times New Roman" w:hAnsi="Times New Roman" w:cs="Times New Roman"/>
          <w:sz w:val="28"/>
          <w:szCs w:val="28"/>
        </w:rPr>
        <w:t>. Компенсация расходов является целевой и не суммируется в случае, если работник своевременно не воспользовался правом на компенсацию проезда.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57366F">
      <w:pPr>
        <w:pStyle w:val="ConsPlusTitle"/>
        <w:spacing w:line="276" w:lineRule="auto"/>
        <w:ind w:firstLine="709"/>
        <w:jc w:val="both"/>
        <w:outlineLvl w:val="1"/>
        <w:rPr>
          <w:sz w:val="28"/>
          <w:szCs w:val="28"/>
        </w:rPr>
      </w:pPr>
      <w:r w:rsidRPr="00711614">
        <w:rPr>
          <w:sz w:val="28"/>
          <w:szCs w:val="28"/>
        </w:rPr>
        <w:t>Статья 2. Реализация работником права на компенсацию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w:t>
      </w:r>
      <w:proofErr w:type="gramStart"/>
      <w:r w:rsidRPr="00711614">
        <w:rPr>
          <w:rFonts w:ascii="Times New Roman" w:hAnsi="Times New Roman" w:cs="Times New Roman"/>
          <w:sz w:val="28"/>
          <w:szCs w:val="28"/>
        </w:rPr>
        <w:t>Право на компенсацию расходов за первый и второй годы работы в учреждении возникает у работника одновременно с правом на получение ежегодного оплачиваемого отпуска за первый год работы в учреждении, в том числе до истечения шести месяцев работы в учреждении в случае предоставления работнику по соглашению сторон или по основаниям, предусмотренным трудовым законодательством, ежегодного оплачиваемого отпуска.</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Право на компенсацию расходов за третий и четвертый год работы в учреждении, начиная с третьего года работы в учреждении, за пятый и шестой годы работы в учреждении, начиная с пятого года работы в учреждении и т.д.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w:t>
      </w:r>
      <w:proofErr w:type="gramStart"/>
      <w:r w:rsidRPr="00711614">
        <w:rPr>
          <w:rFonts w:ascii="Times New Roman" w:hAnsi="Times New Roman" w:cs="Times New Roman"/>
          <w:sz w:val="28"/>
          <w:szCs w:val="28"/>
        </w:rPr>
        <w:t>Периоды, за которые у работника возникает право на компенсацию расходов, исчисляются двухлетними периодами непрерывной работы в учреждении (далее – двухлетний период), включая время фактической работы и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w:t>
      </w:r>
      <w:proofErr w:type="gramEnd"/>
      <w:r w:rsidRPr="00711614">
        <w:rPr>
          <w:rFonts w:ascii="Times New Roman" w:hAnsi="Times New Roman" w:cs="Times New Roman"/>
          <w:sz w:val="28"/>
          <w:szCs w:val="28"/>
        </w:rPr>
        <w:t>).</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Началом первого двухлетнего периода (первый и второй годы работы), считается дата начала работы в соответствующем учреждении.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Началом очередного двухлетнего периода (третий и четвертый годы работы, пятый и шестой годы и т.д.) считается календарный день, следующий за днем окончания предыдущего двухлетнего периода.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Работник может воспользоваться правом на компенсацию расходов в любой год соответствующего двухлетнего периода – первый или второй, третий или четвертый, пятый или шестой и т.д., но не чаще одного раза в календарный год.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4. Работник вправе предъявить для компенсации расходы в отношении части маршрута следования (только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(месту отдыха) или только обратно).</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В этом случае право на компенсацию расходов за соответствующий двухлетний период считается реализованным работником.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5. Право на компенсацию расходов сохраняется за работником в случае:</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1) проезда работника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или обратно в периоды времени, определенные трудовым законодательством как время отдыха (в течение которого работник свободен от исполнения трудовых обязанностей и которое он может использовать по своему усмотрению), непосредственно предшествующие отпуску или следующие после него, в том числе:</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нерабочее время в рабочий день;</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выходные (нерабочие праздничные) дни;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дни отдыха за работу в выходные (нерабочие праздничные) дни;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отпуск без сохранения заработной платы;</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когда работник выехал к месту ежегодного оплачиваемого отпуска с последующим увольнением, а возвратился после дня увольнения;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когда несовершеннолетние дети выехали к месту отдыха до достижения возраста восемнадцати лет, а возвратились после достижения возраста восемнадцати лет;</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когда члены семьи работника осуществляли проезд к месту отдыха и обратно в соответствующем двухлетнем периоде, в котором работник не использовал право на компенсацию своего проезда.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6. </w:t>
      </w:r>
      <w:proofErr w:type="gramStart"/>
      <w:r w:rsidRPr="00711614">
        <w:rPr>
          <w:rFonts w:ascii="Times New Roman" w:hAnsi="Times New Roman" w:cs="Times New Roman"/>
          <w:sz w:val="28"/>
          <w:szCs w:val="28"/>
        </w:rPr>
        <w:t xml:space="preserve">В случае отъезда работника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 xml:space="preserve">отпуска (членов его семьи – к месту отдыха) до окончания соответствующего двухлетнего периода, а возвращения обратно после начала следующего двухлетнего периода, право на компенсацию расходов считается реализованными работником за тот двухлетний период, в котором произошел отъезд работника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(членов его семьи – к месту отдыха).</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7. Право на компенсацию расходов, связанных с проездом членов семьи работника, возникает одновременно с возникновением такого права у работника в соответствующем двухлетнем периоде.</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E866F7">
      <w:pPr>
        <w:pStyle w:val="ConsPlusTitle"/>
        <w:spacing w:line="276" w:lineRule="auto"/>
        <w:ind w:firstLine="709"/>
        <w:jc w:val="center"/>
        <w:outlineLvl w:val="1"/>
        <w:rPr>
          <w:sz w:val="28"/>
          <w:szCs w:val="28"/>
        </w:rPr>
      </w:pPr>
      <w:bookmarkStart w:id="3" w:name="P107"/>
      <w:bookmarkEnd w:id="3"/>
      <w:r w:rsidRPr="00711614">
        <w:rPr>
          <w:sz w:val="28"/>
          <w:szCs w:val="28"/>
        </w:rPr>
        <w:t>Статья 3. Расходы, подлежащие компенсации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bookmarkStart w:id="4" w:name="P109"/>
      <w:bookmarkEnd w:id="4"/>
      <w:r w:rsidRPr="00711614">
        <w:rPr>
          <w:rFonts w:ascii="Times New Roman" w:hAnsi="Times New Roman" w:cs="Times New Roman"/>
          <w:sz w:val="28"/>
          <w:szCs w:val="28"/>
        </w:rPr>
        <w:t>1. Расходы, подлежащие компенсации, включают в себя фактические затраты, подтвержденные соответствующими документами: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на оплату стоимости проезда (включая оплату услуг по сдаче проездных документов в связи с переносом отпуска или отзывом из отпуска, произведенных по инициативе работодателя), в зависимости от вида используемого транспорта, но не выше стоимости проезда: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 воздушным транспортом по тарифу экономического класса,  но не превышающей стоимости проезда в купейном вагоне железнодорожного транспорта, за исключением вагонов класса «Люкс» (бизнес), </w:t>
      </w:r>
      <w:proofErr w:type="gramStart"/>
      <w:r w:rsidRPr="00711614">
        <w:rPr>
          <w:rFonts w:ascii="Times New Roman" w:hAnsi="Times New Roman" w:cs="Times New Roman"/>
          <w:sz w:val="28"/>
          <w:szCs w:val="28"/>
        </w:rPr>
        <w:t>СВ</w:t>
      </w:r>
      <w:proofErr w:type="gramEnd"/>
      <w:r w:rsidRPr="00711614">
        <w:rPr>
          <w:rFonts w:ascii="Times New Roman" w:hAnsi="Times New Roman" w:cs="Times New Roman"/>
          <w:sz w:val="28"/>
          <w:szCs w:val="28"/>
        </w:rPr>
        <w:t>, МИКСТ;</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железнодорожным транспортом в купейном вагоне (включая стоимость сервисных услуг, входящих в стоимость проезда)</w:t>
      </w:r>
      <w:proofErr w:type="gramStart"/>
      <w:r w:rsidRPr="00711614">
        <w:rPr>
          <w:rFonts w:ascii="Times New Roman" w:hAnsi="Times New Roman" w:cs="Times New Roman"/>
          <w:sz w:val="28"/>
          <w:szCs w:val="28"/>
        </w:rPr>
        <w:t>,з</w:t>
      </w:r>
      <w:proofErr w:type="gramEnd"/>
      <w:r w:rsidRPr="00711614">
        <w:rPr>
          <w:rFonts w:ascii="Times New Roman" w:hAnsi="Times New Roman" w:cs="Times New Roman"/>
          <w:sz w:val="28"/>
          <w:szCs w:val="28"/>
        </w:rPr>
        <w:t>а исключением вагонов класса «Люкс» (бизнес), СВ, МИКСТ;</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shd w:val="clear" w:color="auto" w:fill="FFFFFF"/>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7366F"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на оплату стоимости проезда автомобильным транспортом общего пользования (за исключением такси);</w:t>
      </w:r>
    </w:p>
    <w:p w:rsidR="0057366F" w:rsidRPr="00414BBD" w:rsidRDefault="0057366F" w:rsidP="0057366F">
      <w:pPr>
        <w:pStyle w:val="ConsPlusNormal"/>
        <w:spacing w:line="276" w:lineRule="auto"/>
        <w:ind w:firstLine="709"/>
        <w:jc w:val="both"/>
        <w:rPr>
          <w:rFonts w:ascii="Times New Roman" w:hAnsi="Times New Roman" w:cs="Times New Roman"/>
          <w:sz w:val="26"/>
          <w:szCs w:val="26"/>
          <w:shd w:val="clear" w:color="auto" w:fill="FFFFFF"/>
        </w:rPr>
      </w:pPr>
      <w:r w:rsidRPr="00414BBD">
        <w:rPr>
          <w:rFonts w:ascii="Times New Roman" w:hAnsi="Times New Roman" w:cs="Times New Roman"/>
          <w:sz w:val="28"/>
          <w:szCs w:val="28"/>
          <w:shd w:val="clear" w:color="auto" w:fill="FFFFFF"/>
        </w:rPr>
        <w:t xml:space="preserve">В случае отсутствия муниципального маршрута по </w:t>
      </w:r>
      <w:proofErr w:type="spellStart"/>
      <w:r w:rsidRPr="00414BBD">
        <w:rPr>
          <w:rFonts w:ascii="Times New Roman" w:hAnsi="Times New Roman" w:cs="Times New Roman"/>
          <w:sz w:val="28"/>
          <w:szCs w:val="28"/>
          <w:shd w:val="clear" w:color="auto" w:fill="FFFFFF"/>
        </w:rPr>
        <w:t>Пинежскому</w:t>
      </w:r>
      <w:proofErr w:type="spellEnd"/>
      <w:r w:rsidRPr="00414BBD">
        <w:rPr>
          <w:rFonts w:ascii="Times New Roman" w:hAnsi="Times New Roman" w:cs="Times New Roman"/>
          <w:sz w:val="28"/>
          <w:szCs w:val="28"/>
          <w:shd w:val="clear" w:color="auto" w:fill="FFFFFF"/>
        </w:rPr>
        <w:t xml:space="preserve"> муниципальному району производить оплату стоимости проезда такси по территории </w:t>
      </w:r>
      <w:proofErr w:type="spellStart"/>
      <w:r w:rsidRPr="00414BBD">
        <w:rPr>
          <w:rFonts w:ascii="Times New Roman" w:hAnsi="Times New Roman" w:cs="Times New Roman"/>
          <w:sz w:val="28"/>
          <w:szCs w:val="28"/>
          <w:shd w:val="clear" w:color="auto" w:fill="FFFFFF"/>
        </w:rPr>
        <w:t>Пинежского</w:t>
      </w:r>
      <w:proofErr w:type="spellEnd"/>
      <w:r w:rsidRPr="00414BBD">
        <w:rPr>
          <w:rFonts w:ascii="Times New Roman" w:hAnsi="Times New Roman" w:cs="Times New Roman"/>
          <w:sz w:val="28"/>
          <w:szCs w:val="28"/>
          <w:shd w:val="clear" w:color="auto" w:fill="FFFFFF"/>
        </w:rPr>
        <w:t xml:space="preserve"> района, не превышающей стоимости предельного максимального тарифа на регулярные перевозки пассажиров автомобильным транспортом за 1 </w:t>
      </w:r>
      <w:proofErr w:type="spellStart"/>
      <w:r w:rsidRPr="00414BBD">
        <w:rPr>
          <w:rFonts w:ascii="Times New Roman" w:hAnsi="Times New Roman" w:cs="Times New Roman"/>
          <w:sz w:val="28"/>
          <w:szCs w:val="28"/>
          <w:shd w:val="clear" w:color="auto" w:fill="FFFFFF"/>
        </w:rPr>
        <w:t>пасс</w:t>
      </w:r>
      <w:proofErr w:type="gramStart"/>
      <w:r w:rsidRPr="00414BBD">
        <w:rPr>
          <w:rFonts w:ascii="Times New Roman" w:hAnsi="Times New Roman" w:cs="Times New Roman"/>
          <w:sz w:val="28"/>
          <w:szCs w:val="28"/>
          <w:shd w:val="clear" w:color="auto" w:fill="FFFFFF"/>
        </w:rPr>
        <w:t>.к</w:t>
      </w:r>
      <w:proofErr w:type="gramEnd"/>
      <w:r w:rsidRPr="00414BBD">
        <w:rPr>
          <w:rFonts w:ascii="Times New Roman" w:hAnsi="Times New Roman" w:cs="Times New Roman"/>
          <w:sz w:val="28"/>
          <w:szCs w:val="28"/>
          <w:shd w:val="clear" w:color="auto" w:fill="FFFFFF"/>
        </w:rPr>
        <w:t>м</w:t>
      </w:r>
      <w:proofErr w:type="spellEnd"/>
      <w:r w:rsidRPr="00414BBD">
        <w:rPr>
          <w:rFonts w:ascii="Times New Roman" w:hAnsi="Times New Roman" w:cs="Times New Roman"/>
          <w:sz w:val="28"/>
          <w:szCs w:val="28"/>
          <w:shd w:val="clear" w:color="auto" w:fill="FFFFFF"/>
        </w:rPr>
        <w:t>, установленный постановлением Агентства по тарифам и ценам Архангельск</w:t>
      </w:r>
      <w:r w:rsidRPr="00414BBD">
        <w:rPr>
          <w:rFonts w:ascii="Times New Roman" w:hAnsi="Times New Roman" w:cs="Times New Roman"/>
          <w:sz w:val="26"/>
          <w:szCs w:val="26"/>
          <w:shd w:val="clear" w:color="auto" w:fill="FFFFFF"/>
        </w:rPr>
        <w:t>ой области.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на оплату стоимости проезда от населенного пункта к автовокзалу (автостанции), железнодорожной станции, морскому (речному) порту (причалу), аэропорту и обратно следующими видами транспорта: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автомобильным транспортом общего пользования (за исключением такси);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железнодорожным транспортом, осуществляющим перевозку пассажиров до аэропорта;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на оплату стоимости постельных принадлежностей, которые предоставляются работнику и (или) членам его семьи на железнодорожном и водном видах транспорта как самостоятельная услуга, не входящая в стоимость проезда;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5) на оплату стоимости провоза багажа общим весом не более 30 килограммов на работника и каждого члена семьи в размере документально подтвержденных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2. Расходы по проезду работника и (или) членов его семьи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(месту отдыха) и (или) обратно личным автомобильным транспортом, подлежащие компенсации, включают в себя фактические затраты, подтвержденные соответствующими документами, связанные:</w:t>
      </w:r>
    </w:p>
    <w:p w:rsidR="0057366F" w:rsidRDefault="0057366F" w:rsidP="0057366F">
      <w:pPr>
        <w:pStyle w:val="Style5"/>
        <w:widowControl/>
        <w:spacing w:line="317" w:lineRule="exact"/>
        <w:ind w:firstLine="706"/>
        <w:rPr>
          <w:sz w:val="28"/>
          <w:szCs w:val="28"/>
        </w:rPr>
      </w:pPr>
      <w:proofErr w:type="gramStart"/>
      <w:r w:rsidRPr="00711614">
        <w:rPr>
          <w:sz w:val="28"/>
          <w:szCs w:val="28"/>
        </w:rPr>
        <w:t xml:space="preserve">- с приобретением горюче-смазочных материалов (ГСМ), не превышающих норм расхода, рассчитанных исходя из кратчайшего расстояния по автомобильным дорогам по соответствующей марке, модели, модификации транспортного средства, предусмотренного методическими </w:t>
      </w:r>
      <w:hyperlink r:id="rId7" w:history="1">
        <w:r w:rsidRPr="00711614">
          <w:rPr>
            <w:sz w:val="28"/>
            <w:szCs w:val="28"/>
          </w:rPr>
          <w:t>рекомендациями</w:t>
        </w:r>
      </w:hyperlink>
      <w:r w:rsidRPr="00711614">
        <w:rPr>
          <w:sz w:val="28"/>
          <w:szCs w:val="28"/>
        </w:rP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14.03.2008 № АМ-23-р, а в случае отсутствия марки, модели, модификации транспортного средства в вышеуказанных методических рекомендациях</w:t>
      </w:r>
      <w:proofErr w:type="gramEnd"/>
      <w:r w:rsidRPr="00711614">
        <w:rPr>
          <w:sz w:val="28"/>
          <w:szCs w:val="28"/>
        </w:rPr>
        <w:t> – в соответствии с нормами, установленными паспортом транспортного средства и (или) иного документа, содержащего сведения о технических данных транспортного средства</w:t>
      </w:r>
      <w:r>
        <w:rPr>
          <w:sz w:val="28"/>
          <w:szCs w:val="28"/>
        </w:rPr>
        <w:t>.</w:t>
      </w:r>
      <w:r w:rsidRPr="00423D23">
        <w:rPr>
          <w:rStyle w:val="ad"/>
        </w:rPr>
        <w:t xml:space="preserve"> </w:t>
      </w:r>
      <w:r>
        <w:rPr>
          <w:rStyle w:val="FontStyle17"/>
        </w:rPr>
        <w:t xml:space="preserve">В случае если работником (членами его семьи) использовались транспортные средства, модели (марки) которых отсутствуют в указанных методических рекомендациях, а </w:t>
      </w:r>
      <w:proofErr w:type="gramStart"/>
      <w:r>
        <w:rPr>
          <w:rStyle w:val="FontStyle17"/>
        </w:rPr>
        <w:t>также</w:t>
      </w:r>
      <w:proofErr w:type="gramEnd"/>
      <w:r>
        <w:rPr>
          <w:rStyle w:val="FontStyle17"/>
        </w:rPr>
        <w:t xml:space="preserve"> если представленные работником документы на транспортное средство не содержат всей информации, позволяющей идентифицировать соответствующую модификацию транспортного средства, наименьшей стоимостью проезда признается стоимость израсходованного транспортным средством топлива исходя из норм 11,5 литра бензина, 10,7 литра дизельного топлива и 16,5 литра газа на 100 километров пути</w:t>
      </w:r>
      <w:r>
        <w:rPr>
          <w:sz w:val="28"/>
          <w:szCs w:val="28"/>
        </w:rPr>
        <w:t>;</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3. </w:t>
      </w:r>
      <w:proofErr w:type="gramStart"/>
      <w:r w:rsidRPr="00751D5B">
        <w:rPr>
          <w:rFonts w:ascii="Times New Roman" w:hAnsi="Times New Roman"/>
          <w:sz w:val="28"/>
          <w:szCs w:val="28"/>
        </w:rPr>
        <w:t xml:space="preserve">При отсутствии проездных документов, подтверждающих произведенные расходы (за исключением случаев, предусмотренных пунктом 6 статьи 4 настоящего Положения), но при наличии документов, подтверждающих факт пребывания работника и (или) членов его семьи в месте использования отпуска (месте отдыха), размер компенсации расходов </w:t>
      </w:r>
      <w:r w:rsidRPr="00751D5B">
        <w:rPr>
          <w:rFonts w:ascii="Times New Roman" w:hAnsi="Times New Roman"/>
          <w:bCs/>
          <w:sz w:val="28"/>
          <w:szCs w:val="28"/>
        </w:rPr>
        <w:t>определяется</w:t>
      </w:r>
      <w:r w:rsidRPr="00751D5B">
        <w:rPr>
          <w:rFonts w:ascii="Times New Roman" w:hAnsi="Times New Roman"/>
          <w:sz w:val="28"/>
          <w:szCs w:val="28"/>
        </w:rPr>
        <w:t xml:space="preserve"> на основании справки перевозчика (уполномоченного агента перевозчика) о стоимости проезда на конкретные даты по кратчайшему маршруту следования работника и (или</w:t>
      </w:r>
      <w:proofErr w:type="gramEnd"/>
      <w:r w:rsidRPr="00751D5B">
        <w:rPr>
          <w:rFonts w:ascii="Times New Roman" w:hAnsi="Times New Roman"/>
          <w:sz w:val="28"/>
          <w:szCs w:val="28"/>
        </w:rPr>
        <w:t>) членов его семьи к месту использования отпуска (месту отдыха) и обратно,  не превышающей:</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1) при наличии только железнодорожного сообщения – стоимость проезда в плацкартном вагоне пассажирского поезда;</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2) при наличии только воздушного сообщения – стоимость проезда в салоне экономического класса;</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3) при наличии только морского или речного сообщения – стоимость проезда в каюте Х группы морского судна, каюте III категории речного судна всех линий сообщения;</w:t>
      </w:r>
    </w:p>
    <w:p w:rsidR="0057366F" w:rsidRPr="00751D5B" w:rsidRDefault="0057366F" w:rsidP="00751D5B">
      <w:pPr>
        <w:autoSpaceDE w:val="0"/>
        <w:autoSpaceDN w:val="0"/>
        <w:adjustRightInd w:val="0"/>
        <w:spacing w:after="0" w:line="240" w:lineRule="auto"/>
        <w:ind w:firstLine="709"/>
        <w:jc w:val="both"/>
        <w:rPr>
          <w:rFonts w:ascii="Times New Roman" w:hAnsi="Times New Roman"/>
          <w:strike/>
          <w:sz w:val="28"/>
          <w:szCs w:val="28"/>
        </w:rPr>
      </w:pPr>
      <w:r w:rsidRPr="00751D5B">
        <w:rPr>
          <w:rFonts w:ascii="Times New Roman" w:hAnsi="Times New Roman"/>
          <w:sz w:val="28"/>
          <w:szCs w:val="28"/>
        </w:rPr>
        <w:t>4) при наличии только автомобильного сообщения – стоимость проезда автобусом общего типа;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5) при наличии нескольких видов сообщения – наименьшую стоимость проезда транспортом, указанным в подпунктах 1 – 4 настоящего пункта.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Не подлежат компенсации расходы на оплату стоимости: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услуг по доставке билетов на дом;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различных справок перевозчика (уполномоченного агента перевозчика) о стоимости проезда, факте проезда и т.д.;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сборов за заказ и бронирование мест;</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услуг упаковки багажа;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5) услуг по платной регистрации пассажира на рейс, багажа;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6) добровольного страхового сбора;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7) услуг, связанных с задержкой рейса;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8) сбора за сданный билет, переоформление билетов, уплату штрафов, вследствие отказа от поездки (полета) по инициативе работника;</w:t>
      </w:r>
    </w:p>
    <w:p w:rsidR="0057366F"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9) услуги по подбору маршрута</w:t>
      </w:r>
      <w:r>
        <w:rPr>
          <w:rFonts w:ascii="Times New Roman" w:hAnsi="Times New Roman" w:cs="Times New Roman"/>
          <w:sz w:val="28"/>
          <w:szCs w:val="28"/>
        </w:rPr>
        <w:t>;</w:t>
      </w:r>
    </w:p>
    <w:p w:rsidR="0057366F" w:rsidRPr="00414BBD" w:rsidRDefault="0057366F" w:rsidP="0057366F">
      <w:pPr>
        <w:pStyle w:val="ConsPlusNormal"/>
        <w:spacing w:line="276" w:lineRule="auto"/>
        <w:ind w:firstLine="709"/>
        <w:jc w:val="both"/>
        <w:rPr>
          <w:rFonts w:ascii="Times New Roman" w:hAnsi="Times New Roman" w:cs="Times New Roman"/>
          <w:sz w:val="28"/>
          <w:szCs w:val="28"/>
          <w:shd w:val="clear" w:color="auto" w:fill="FFFFFF"/>
        </w:rPr>
      </w:pPr>
      <w:r w:rsidRPr="00414BBD">
        <w:rPr>
          <w:rFonts w:ascii="Times New Roman" w:hAnsi="Times New Roman" w:cs="Times New Roman"/>
          <w:sz w:val="28"/>
          <w:szCs w:val="28"/>
          <w:shd w:val="clear" w:color="auto" w:fill="FFFFFF"/>
        </w:rPr>
        <w:t>10) услуг паромных переправ;</w:t>
      </w:r>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r w:rsidRPr="00414BBD">
        <w:rPr>
          <w:rFonts w:ascii="Times New Roman" w:hAnsi="Times New Roman" w:cs="Times New Roman"/>
          <w:sz w:val="28"/>
          <w:szCs w:val="28"/>
          <w:shd w:val="clear" w:color="auto" w:fill="FFFFFF"/>
        </w:rPr>
        <w:t>11) услуг проезда по платным автомобильным дорогам и ее участкам.</w:t>
      </w:r>
    </w:p>
    <w:p w:rsidR="0057366F" w:rsidRPr="00A14264" w:rsidRDefault="0057366F" w:rsidP="0057366F">
      <w:pPr>
        <w:pStyle w:val="ConsPlusNormal"/>
        <w:spacing w:line="276" w:lineRule="auto"/>
        <w:ind w:firstLine="709"/>
        <w:jc w:val="both"/>
        <w:rPr>
          <w:rFonts w:ascii="Times New Roman" w:hAnsi="Times New Roman" w:cs="Times New Roman"/>
          <w:i/>
          <w:sz w:val="28"/>
          <w:szCs w:val="28"/>
        </w:rPr>
      </w:pPr>
    </w:p>
    <w:p w:rsidR="0057366F" w:rsidRPr="00711614" w:rsidRDefault="0057366F" w:rsidP="00E866F7">
      <w:pPr>
        <w:pStyle w:val="ConsPlusTitle"/>
        <w:spacing w:line="276" w:lineRule="auto"/>
        <w:ind w:firstLine="709"/>
        <w:jc w:val="center"/>
        <w:outlineLvl w:val="1"/>
        <w:rPr>
          <w:sz w:val="28"/>
          <w:szCs w:val="28"/>
        </w:rPr>
      </w:pPr>
      <w:r w:rsidRPr="00711614">
        <w:rPr>
          <w:sz w:val="28"/>
          <w:szCs w:val="28"/>
        </w:rPr>
        <w:t>Статья 4. Особенности выплаты компенсации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Компенсация расходов выплачивается работнику один раз в соответствующий двухлетний период.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 установленных пунктом 1 статьи 3 настоящего Положения.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w:t>
      </w:r>
      <w:proofErr w:type="gramStart"/>
      <w:r w:rsidRPr="00711614">
        <w:rPr>
          <w:rFonts w:ascii="Times New Roman" w:hAnsi="Times New Roman" w:cs="Times New Roman"/>
          <w:sz w:val="28"/>
          <w:szCs w:val="28"/>
        </w:rPr>
        <w:t>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1 статьи 3  настоящего Положения, компенсация расходов производится в соответствии с категорией проезда, установленной пунктом 1 статьи 3  настоящего Положения, на основании справки о стоимости проезда, выданной перевозчиком (уполномоченным агентом перевозчика) на дату приобретения проездного документа.</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w:t>
      </w:r>
      <w:proofErr w:type="gramStart"/>
      <w:r w:rsidRPr="00711614">
        <w:rPr>
          <w:rFonts w:ascii="Times New Roman" w:hAnsi="Times New Roman" w:cs="Times New Roman"/>
          <w:sz w:val="28"/>
          <w:szCs w:val="28"/>
        </w:rPr>
        <w:t>В случае если работник и (или) члены его семьи проводили отпуск (отдых)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по фактическим расходам (при условии проезда по кратчайшему маршруту следования) или на основании справки, выданной перевозчиком (уполномоченным агентом перевозчика) о стоимости проезда по</w:t>
      </w:r>
      <w:proofErr w:type="gramEnd"/>
      <w:r w:rsidRPr="00711614">
        <w:rPr>
          <w:rFonts w:ascii="Times New Roman" w:hAnsi="Times New Roman" w:cs="Times New Roman"/>
          <w:sz w:val="28"/>
          <w:szCs w:val="28"/>
        </w:rPr>
        <w:t xml:space="preserve"> кратчайшему маршруту следования от населенного пункта убытия (начального пункта отправления) в отпуск (на отдых) до места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(места отдыха) и обратно в соответствии с установленными пунктом 1 статьи 3 настоящего Положения категориями проезда, но не более фактически произведенных расходов.</w:t>
      </w:r>
    </w:p>
    <w:p w:rsidR="0057366F" w:rsidRDefault="0057366F" w:rsidP="0057366F">
      <w:pPr>
        <w:pStyle w:val="ConsPlusNormal"/>
        <w:spacing w:line="276" w:lineRule="auto"/>
        <w:ind w:firstLine="709"/>
        <w:jc w:val="both"/>
        <w:rPr>
          <w:rFonts w:ascii="Times New Roman" w:hAnsi="Times New Roman" w:cs="Times New Roman"/>
          <w:sz w:val="28"/>
          <w:szCs w:val="28"/>
        </w:rPr>
      </w:pPr>
      <w:bookmarkStart w:id="5" w:name="P146"/>
      <w:bookmarkEnd w:id="5"/>
      <w:r w:rsidRPr="00711614">
        <w:rPr>
          <w:rFonts w:ascii="Times New Roman" w:hAnsi="Times New Roman" w:cs="Times New Roman"/>
          <w:sz w:val="28"/>
          <w:szCs w:val="28"/>
        </w:rPr>
        <w:t>5. </w:t>
      </w:r>
      <w:proofErr w:type="gramStart"/>
      <w:r w:rsidRPr="00711614">
        <w:rPr>
          <w:rFonts w:ascii="Times New Roman" w:hAnsi="Times New Roman" w:cs="Times New Roman"/>
          <w:sz w:val="28"/>
          <w:szCs w:val="28"/>
        </w:rPr>
        <w:t>В случае использования работником отпуска (членами его семьи – отдыха) за пределами территории Российской Федерации компенсация производится от пункта отправления до ближайших к месту пересечения границы Российской Федерации железнодорожной станции, аэропорта, автовокзала (автостанции), морского (речного) порта (при проезде личным автомобильным транспортом – до пункта пропуска через Государственную границу Российской Федерации), а также обратно от ближайших к месту пересечения границы Российской Федерации железнодорожной</w:t>
      </w:r>
      <w:proofErr w:type="gramEnd"/>
      <w:r w:rsidRPr="00711614">
        <w:rPr>
          <w:rFonts w:ascii="Times New Roman" w:hAnsi="Times New Roman" w:cs="Times New Roman"/>
          <w:sz w:val="28"/>
          <w:szCs w:val="28"/>
        </w:rPr>
        <w:t xml:space="preserve"> станции, аэропорта, автовокзала (автостанции), морского (речного) порта (при проезде личным автомобильным транспортом – от пункта пропуска через Государственную границу Российской Федерации) до населенного пункта конечного места назначения с учетом условий, установленных настоящим Положением.</w:t>
      </w:r>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r w:rsidRPr="00414BBD">
        <w:rPr>
          <w:rFonts w:ascii="Times New Roman" w:hAnsi="Times New Roman" w:cs="Times New Roman"/>
          <w:sz w:val="28"/>
          <w:szCs w:val="28"/>
          <w:shd w:val="clear" w:color="auto" w:fill="FFFFFF"/>
        </w:rPr>
        <w:t>6</w:t>
      </w:r>
      <w:r w:rsidRPr="00414BBD">
        <w:rPr>
          <w:rFonts w:ascii="Times New Roman" w:hAnsi="Times New Roman" w:cs="Times New Roman"/>
          <w:sz w:val="28"/>
          <w:szCs w:val="28"/>
        </w:rPr>
        <w:t>. В целях применения настоящего Положения:</w:t>
      </w:r>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414BBD">
        <w:rPr>
          <w:rFonts w:ascii="Times New Roman" w:hAnsi="Times New Roman" w:cs="Times New Roman"/>
          <w:sz w:val="28"/>
          <w:szCs w:val="28"/>
        </w:rPr>
        <w:t>1) под аэропортом отправления понимается аэропорт, расположенный на территории Российской Федерации, из которого непосредственно осуществляется международная воздушная перевозка работника и (или) членов его семьи;</w:t>
      </w:r>
      <w:proofErr w:type="gramEnd"/>
    </w:p>
    <w:p w:rsidR="0057366F" w:rsidRPr="00414BBD" w:rsidRDefault="0057366F" w:rsidP="0057366F">
      <w:pPr>
        <w:pStyle w:val="ConsPlusNormal"/>
        <w:tabs>
          <w:tab w:val="left" w:pos="567"/>
          <w:tab w:val="left" w:pos="5670"/>
          <w:tab w:val="left" w:pos="7088"/>
        </w:tabs>
        <w:spacing w:line="276" w:lineRule="auto"/>
        <w:ind w:firstLine="709"/>
        <w:jc w:val="both"/>
        <w:rPr>
          <w:rFonts w:ascii="Times New Roman" w:hAnsi="Times New Roman" w:cs="Times New Roman"/>
          <w:sz w:val="28"/>
          <w:szCs w:val="28"/>
        </w:rPr>
      </w:pPr>
      <w:r w:rsidRPr="00414BBD">
        <w:rPr>
          <w:rFonts w:ascii="Times New Roman" w:hAnsi="Times New Roman" w:cs="Times New Roman"/>
          <w:sz w:val="28"/>
          <w:szCs w:val="28"/>
        </w:rPr>
        <w:t>2) под аэропортом возвращения понимается аэропорт, расположенный на территории Российской Федерации, в который непосредственно осуществляется международная воздушная перевозка работника и (или) членов его семьи, возвращающихся из отпуска (с отдыха);</w:t>
      </w:r>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r w:rsidRPr="00414BBD">
        <w:rPr>
          <w:rFonts w:ascii="Times New Roman" w:hAnsi="Times New Roman" w:cs="Times New Roman"/>
          <w:sz w:val="28"/>
          <w:szCs w:val="28"/>
        </w:rPr>
        <w:t>3) ближайшими к месту пересечения границы Российской Федерации по направлению к месту использования отпуска (месту отдыха) считаются следующие аэропорты:</w:t>
      </w:r>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r w:rsidRPr="00414BBD">
        <w:rPr>
          <w:rFonts w:ascii="Times New Roman" w:hAnsi="Times New Roman" w:cs="Times New Roman"/>
          <w:sz w:val="28"/>
          <w:szCs w:val="28"/>
        </w:rPr>
        <w:t xml:space="preserve">- при проведении отпуска (отдыха) </w:t>
      </w:r>
      <w:r w:rsidRPr="00414BBD">
        <w:rPr>
          <w:rFonts w:ascii="Times New Roman" w:hAnsi="Times New Roman" w:cs="Times New Roman"/>
          <w:sz w:val="28"/>
          <w:szCs w:val="28"/>
          <w:shd w:val="clear" w:color="auto" w:fill="FFFFFF"/>
        </w:rPr>
        <w:t>в Беларуси, на Украине или в Молдов</w:t>
      </w:r>
      <w:r w:rsidRPr="00414BBD">
        <w:rPr>
          <w:rFonts w:ascii="Times New Roman" w:hAnsi="Times New Roman" w:cs="Times New Roman"/>
          <w:sz w:val="28"/>
          <w:szCs w:val="28"/>
        </w:rPr>
        <w:t>е – аэропорт города Белгорода;</w:t>
      </w:r>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414BBD">
        <w:rPr>
          <w:rFonts w:ascii="Times New Roman" w:hAnsi="Times New Roman" w:cs="Times New Roman"/>
          <w:sz w:val="28"/>
          <w:szCs w:val="28"/>
        </w:rPr>
        <w:t>- </w:t>
      </w:r>
      <w:r w:rsidRPr="00414BBD">
        <w:rPr>
          <w:rFonts w:ascii="Times New Roman" w:hAnsi="Times New Roman" w:cs="Times New Roman"/>
          <w:sz w:val="28"/>
          <w:szCs w:val="28"/>
          <w:shd w:val="clear" w:color="auto" w:fill="FFFFFF"/>
        </w:rPr>
        <w:t>при проведении отпуска (отдыха) в Исландии, Норвегии, Швеции, Финляндии, Эстонии, Латвии, Литве, Гренландии или на Фарерских островах - аэропорт города Санкт-Петербурга</w:t>
      </w:r>
      <w:r w:rsidRPr="00414BBD">
        <w:rPr>
          <w:rFonts w:ascii="Times New Roman" w:hAnsi="Times New Roman" w:cs="Times New Roman"/>
          <w:sz w:val="28"/>
          <w:szCs w:val="28"/>
        </w:rPr>
        <w:t>;</w:t>
      </w:r>
      <w:proofErr w:type="gramEnd"/>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414BBD">
        <w:rPr>
          <w:rFonts w:ascii="Times New Roman" w:hAnsi="Times New Roman" w:cs="Times New Roman"/>
          <w:sz w:val="28"/>
          <w:szCs w:val="28"/>
        </w:rPr>
        <w:t xml:space="preserve">- при проведении отпуска (отдыха) в </w:t>
      </w:r>
      <w:r w:rsidRPr="00414BBD">
        <w:rPr>
          <w:rFonts w:ascii="Times New Roman" w:hAnsi="Times New Roman" w:cs="Times New Roman"/>
          <w:sz w:val="28"/>
          <w:szCs w:val="28"/>
          <w:shd w:val="clear" w:color="auto" w:fill="FFFFFF"/>
        </w:rPr>
        <w:t>Ирландии, Великобритании, Нидерландах, Бельгии, Люксембурге, Дании, Франции, Испании, Португалии, Андорре, Швейцарии, Лихтенштейне, Германии, Чехии, Австрии, Польше, Словакии, Венгрии, Италии, Монако, Сан-Марино, Словении, Хорватии, Боснии и Герцеговине, Сербии, Черногории, Албании, Македонии, Греции, на Мальте, в Румынии, Болгарии, странах Северной и Южной Америки или на островах Атлантического океана (включая владения европейских государств и континентальных государств Северной и</w:t>
      </w:r>
      <w:proofErr w:type="gramEnd"/>
      <w:r w:rsidRPr="00414BBD">
        <w:rPr>
          <w:rFonts w:ascii="Times New Roman" w:hAnsi="Times New Roman" w:cs="Times New Roman"/>
          <w:sz w:val="28"/>
          <w:szCs w:val="28"/>
          <w:shd w:val="clear" w:color="auto" w:fill="FFFFFF"/>
        </w:rPr>
        <w:t xml:space="preserve"> </w:t>
      </w:r>
      <w:proofErr w:type="gramStart"/>
      <w:r w:rsidRPr="00414BBD">
        <w:rPr>
          <w:rFonts w:ascii="Times New Roman" w:hAnsi="Times New Roman" w:cs="Times New Roman"/>
          <w:sz w:val="28"/>
          <w:szCs w:val="28"/>
          <w:shd w:val="clear" w:color="auto" w:fill="FFFFFF"/>
        </w:rPr>
        <w:t>Южной Америки)</w:t>
      </w:r>
      <w:r w:rsidRPr="00414BBD">
        <w:rPr>
          <w:rFonts w:ascii="Times New Roman" w:hAnsi="Times New Roman" w:cs="Times New Roman"/>
          <w:sz w:val="28"/>
          <w:szCs w:val="28"/>
        </w:rPr>
        <w:t> – аэропорт города Калининграда;</w:t>
      </w:r>
      <w:proofErr w:type="gramEnd"/>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414BBD">
        <w:rPr>
          <w:rFonts w:ascii="Times New Roman" w:hAnsi="Times New Roman" w:cs="Times New Roman"/>
          <w:sz w:val="28"/>
          <w:szCs w:val="28"/>
        </w:rPr>
        <w:t>- при проведении отпуска (отдыха) в</w:t>
      </w:r>
      <w:r w:rsidRPr="00414BBD">
        <w:rPr>
          <w:rFonts w:ascii="Times New Roman" w:hAnsi="Times New Roman" w:cs="Times New Roman"/>
          <w:sz w:val="28"/>
          <w:szCs w:val="28"/>
          <w:shd w:val="clear" w:color="auto" w:fill="FFFFFF"/>
        </w:rPr>
        <w:t xml:space="preserve"> Турции, Грузии, Абхазии, Южной Осетии, Армении, Азербайджане, на Кипре, в Иране, Ираке, Сирии, Ливане, Израиле, на Палестинских территориях, в Иордании, Саудовской Аравии, Кувейте, Катаре, Бахрейне, Объединенных Арабских Эмиратах, Омане, Йемене, странах Африки, на Мадагаскаре, Сейшельских, Коморских, Маскаренских островах или на островах Индийского океана, расположенных к югу от Южного тропика</w:t>
      </w:r>
      <w:r w:rsidRPr="00414BBD">
        <w:rPr>
          <w:rFonts w:ascii="Times New Roman" w:hAnsi="Times New Roman" w:cs="Times New Roman"/>
          <w:sz w:val="28"/>
          <w:szCs w:val="28"/>
        </w:rPr>
        <w:t> – аэропорт города Сочи;</w:t>
      </w:r>
      <w:proofErr w:type="gramEnd"/>
    </w:p>
    <w:p w:rsidR="0057366F" w:rsidRPr="00414BBD"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414BBD">
        <w:rPr>
          <w:rFonts w:ascii="Times New Roman" w:hAnsi="Times New Roman" w:cs="Times New Roman"/>
          <w:sz w:val="28"/>
          <w:szCs w:val="28"/>
        </w:rPr>
        <w:t>- при проведении отпуска (отдыха) в Казахстане, Узбекистане, Туркменистане, Кыргызстане, Таджикистане, Афганистане, Пакистане, Индии, Непале, Бутане, Бангладеш, на Шри-Ланке, Мальдивских островах или на островах Индийского океана, расположенных к северу от экватора, – аэропорт города Челябинска;</w:t>
      </w:r>
      <w:proofErr w:type="gramEnd"/>
    </w:p>
    <w:p w:rsidR="0057366F" w:rsidRPr="00414BBD" w:rsidRDefault="0057366F" w:rsidP="0057366F">
      <w:pPr>
        <w:pStyle w:val="ConsPlusNormal"/>
        <w:framePr w:hSpace="180" w:wrap="around" w:vAnchor="text" w:hAnchor="text" w:y="1"/>
        <w:spacing w:line="276" w:lineRule="auto"/>
        <w:ind w:firstLine="709"/>
        <w:suppressOverlap/>
        <w:jc w:val="both"/>
        <w:rPr>
          <w:rFonts w:ascii="Times New Roman" w:hAnsi="Times New Roman" w:cs="Times New Roman"/>
          <w:sz w:val="28"/>
          <w:szCs w:val="28"/>
        </w:rPr>
      </w:pPr>
      <w:proofErr w:type="gramStart"/>
      <w:r w:rsidRPr="00414BBD">
        <w:rPr>
          <w:rFonts w:ascii="Times New Roman" w:hAnsi="Times New Roman" w:cs="Times New Roman"/>
          <w:sz w:val="28"/>
          <w:szCs w:val="28"/>
        </w:rPr>
        <w:t>- при проведении отпуска (отдыха) в Монголии, Китае, Вьетнаме, Лаосе, Таиланде, Камбодже, Мьянме, Малайзии, Индонезии, Восточном Тиморе или на Филиппинах – аэропорт города Иркутска;</w:t>
      </w:r>
      <w:proofErr w:type="gramEnd"/>
    </w:p>
    <w:p w:rsidR="0057366F" w:rsidRPr="00414BBD" w:rsidRDefault="0057366F" w:rsidP="0057366F">
      <w:pPr>
        <w:pStyle w:val="ConsPlusNormal"/>
        <w:tabs>
          <w:tab w:val="left" w:pos="567"/>
          <w:tab w:val="left" w:pos="5670"/>
          <w:tab w:val="left" w:pos="7088"/>
        </w:tabs>
        <w:spacing w:line="276" w:lineRule="auto"/>
        <w:ind w:firstLine="709"/>
        <w:jc w:val="both"/>
        <w:rPr>
          <w:rFonts w:ascii="Times New Roman" w:hAnsi="Times New Roman" w:cs="Times New Roman"/>
          <w:sz w:val="28"/>
          <w:szCs w:val="28"/>
        </w:rPr>
      </w:pPr>
      <w:r w:rsidRPr="00414BBD">
        <w:rPr>
          <w:rFonts w:ascii="Times New Roman" w:hAnsi="Times New Roman" w:cs="Times New Roman"/>
          <w:sz w:val="28"/>
          <w:szCs w:val="28"/>
        </w:rPr>
        <w:t>- при проведении отпуска (отдыха) в Корейской Народно-Демократической Республике, Республике Корея, Японии, Австралии, Новой Зеландии, странах Океании или островах Тихого океана (за исключением принадлежащих государствам, указанным в абзаце седьмом настоящего пункта) - аэропорт города Владивосток.</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7. </w:t>
      </w:r>
      <w:proofErr w:type="gramStart"/>
      <w:r w:rsidRPr="00751D5B">
        <w:rPr>
          <w:rFonts w:ascii="Times New Roman" w:hAnsi="Times New Roman"/>
          <w:sz w:val="28"/>
          <w:szCs w:val="28"/>
        </w:rPr>
        <w:t>При проезде работника к месту использования отпуска (членов его семьи – к месту отдыха) в составе организованной группы граждан или на основании туристской путевки (далее – туристская поездка) без именного проездного документа (далее – именной билет), либо с именным билетом, но в котором не указан тариф, а стоимость проезда включена в общую стоимость туристской поездки (далее – именной билет без стоимости), размер</w:t>
      </w:r>
      <w:r w:rsidRPr="00751D5B">
        <w:rPr>
          <w:rFonts w:ascii="Times New Roman" w:hAnsi="Times New Roman"/>
          <w:bCs/>
          <w:sz w:val="28"/>
          <w:szCs w:val="28"/>
        </w:rPr>
        <w:t> </w:t>
      </w:r>
      <w:r w:rsidRPr="00751D5B">
        <w:rPr>
          <w:rFonts w:ascii="Times New Roman" w:hAnsi="Times New Roman"/>
          <w:sz w:val="28"/>
          <w:szCs w:val="28"/>
        </w:rPr>
        <w:t>компенсации расходов</w:t>
      </w:r>
      <w:proofErr w:type="gramEnd"/>
      <w:r w:rsidRPr="00751D5B">
        <w:rPr>
          <w:rFonts w:ascii="Times New Roman" w:hAnsi="Times New Roman"/>
          <w:sz w:val="28"/>
          <w:szCs w:val="28"/>
        </w:rPr>
        <w:t xml:space="preserve"> </w:t>
      </w:r>
      <w:r w:rsidRPr="00751D5B">
        <w:rPr>
          <w:rFonts w:ascii="Times New Roman" w:hAnsi="Times New Roman"/>
          <w:bCs/>
          <w:sz w:val="28"/>
          <w:szCs w:val="28"/>
        </w:rPr>
        <w:t>определяется</w:t>
      </w:r>
      <w:r w:rsidRPr="00751D5B">
        <w:rPr>
          <w:rFonts w:ascii="Times New Roman" w:hAnsi="Times New Roman"/>
          <w:sz w:val="28"/>
          <w:szCs w:val="28"/>
        </w:rPr>
        <w:t xml:space="preserve"> на основании справки организации, организовавшей туристскую поездку, либо справки туроператора (</w:t>
      </w:r>
      <w:proofErr w:type="spellStart"/>
      <w:r w:rsidRPr="00751D5B">
        <w:rPr>
          <w:rFonts w:ascii="Times New Roman" w:hAnsi="Times New Roman"/>
          <w:sz w:val="28"/>
          <w:szCs w:val="28"/>
        </w:rPr>
        <w:t>турагента</w:t>
      </w:r>
      <w:proofErr w:type="spellEnd"/>
      <w:r w:rsidRPr="00751D5B">
        <w:rPr>
          <w:rFonts w:ascii="Times New Roman" w:hAnsi="Times New Roman"/>
          <w:sz w:val="28"/>
          <w:szCs w:val="28"/>
        </w:rPr>
        <w:t>, субагента), продавшего туристскую путевку, о стоимости проезда работника и (или) членов его семьи по территории Российской Федерации, выделенной из общей стоимости туристской поездки.</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proofErr w:type="gramStart"/>
      <w:r w:rsidRPr="00751D5B">
        <w:rPr>
          <w:rFonts w:ascii="Times New Roman" w:hAnsi="Times New Roman"/>
          <w:sz w:val="28"/>
          <w:szCs w:val="28"/>
        </w:rPr>
        <w:t>В случае если туристская поездка без именного билета или с именным билетом без стоимости осуществляется за пределы Российской Федерации, а организация, организовавшая туристскую поездку, или туроператор (</w:t>
      </w:r>
      <w:proofErr w:type="spellStart"/>
      <w:r w:rsidRPr="00751D5B">
        <w:rPr>
          <w:rFonts w:ascii="Times New Roman" w:hAnsi="Times New Roman"/>
          <w:sz w:val="28"/>
          <w:szCs w:val="28"/>
        </w:rPr>
        <w:t>турагент</w:t>
      </w:r>
      <w:proofErr w:type="spellEnd"/>
      <w:r w:rsidRPr="00751D5B">
        <w:rPr>
          <w:rFonts w:ascii="Times New Roman" w:hAnsi="Times New Roman"/>
          <w:sz w:val="28"/>
          <w:szCs w:val="28"/>
        </w:rPr>
        <w:t xml:space="preserve">, субагент) не выделяет из общей стоимости туристской поездки стоимость проезда по территории Российской Федерации, размер компенсации расходов </w:t>
      </w:r>
      <w:r w:rsidRPr="00751D5B">
        <w:rPr>
          <w:rFonts w:ascii="Times New Roman" w:hAnsi="Times New Roman"/>
          <w:bCs/>
          <w:sz w:val="28"/>
          <w:szCs w:val="28"/>
        </w:rPr>
        <w:t>определяется</w:t>
      </w:r>
      <w:r w:rsidRPr="00751D5B">
        <w:rPr>
          <w:rFonts w:ascii="Times New Roman" w:hAnsi="Times New Roman"/>
          <w:sz w:val="28"/>
          <w:szCs w:val="28"/>
        </w:rPr>
        <w:t xml:space="preserve"> по наименьшей стоимости проезда, указанной в представленных работником справках:</w:t>
      </w:r>
      <w:proofErr w:type="gramEnd"/>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 справка организации, организовавшей туристскую поездку, либо туроператора (</w:t>
      </w:r>
      <w:proofErr w:type="spellStart"/>
      <w:r w:rsidRPr="00751D5B">
        <w:rPr>
          <w:rFonts w:ascii="Times New Roman" w:hAnsi="Times New Roman"/>
          <w:sz w:val="28"/>
          <w:szCs w:val="28"/>
        </w:rPr>
        <w:t>турагента</w:t>
      </w:r>
      <w:proofErr w:type="spellEnd"/>
      <w:r w:rsidRPr="00751D5B">
        <w:rPr>
          <w:rFonts w:ascii="Times New Roman" w:hAnsi="Times New Roman"/>
          <w:sz w:val="28"/>
          <w:szCs w:val="28"/>
        </w:rPr>
        <w:t>, субагента) об общей стоимости туристкой поездки (без выделения стоимости проезда в пределах Российской Федерации);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xml:space="preserve">- справка перевозчика (уполномоченного агента перевозчика) о стоимости проезда по кратчайшему маршруту следования от пункта отправления, аэропорта отправления до ближайших к месту пересечения границы Российской Федерации железнодорожной станции, аэропорта (приграничного аэропорта), автовокзала (автостанции), морского (речного) порта и обратно от ближайших к месту пересечения границы Российской Федерации железнодорожной станции, аэропорта, автовокзала (автостанции), морского (речного) порта, приграничного аэропорта до </w:t>
      </w:r>
      <w:r w:rsidRPr="00711614">
        <w:rPr>
          <w:rFonts w:ascii="Times New Roman" w:hAnsi="Times New Roman" w:cs="Times New Roman"/>
          <w:sz w:val="28"/>
          <w:szCs w:val="28"/>
          <w:shd w:val="clear" w:color="auto" w:fill="FFFFFF"/>
        </w:rPr>
        <w:t>населенного пункта конечного места</w:t>
      </w:r>
      <w:proofErr w:type="gramEnd"/>
      <w:r w:rsidRPr="00711614">
        <w:rPr>
          <w:rFonts w:ascii="Times New Roman" w:hAnsi="Times New Roman" w:cs="Times New Roman"/>
          <w:sz w:val="28"/>
          <w:szCs w:val="28"/>
          <w:shd w:val="clear" w:color="auto" w:fill="FFFFFF"/>
        </w:rPr>
        <w:t xml:space="preserve"> назначения, </w:t>
      </w:r>
      <w:r w:rsidRPr="00711614">
        <w:rPr>
          <w:rFonts w:ascii="Times New Roman" w:hAnsi="Times New Roman" w:cs="Times New Roman"/>
          <w:sz w:val="28"/>
          <w:szCs w:val="28"/>
        </w:rPr>
        <w:t>аэропорта возвращения, на даты осуществления перевозки работника и (или) членов его семьи;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справка о стоимости  проезда в купейном вагоне железнодорожного транспорта по кратчайшему маршруту следования от пункта отправления, аэропорта отправления до </w:t>
      </w:r>
      <w:proofErr w:type="gramStart"/>
      <w:r w:rsidRPr="00711614">
        <w:rPr>
          <w:rFonts w:ascii="Times New Roman" w:hAnsi="Times New Roman" w:cs="Times New Roman"/>
          <w:sz w:val="28"/>
          <w:szCs w:val="28"/>
        </w:rPr>
        <w:t>ближайших</w:t>
      </w:r>
      <w:proofErr w:type="gramEnd"/>
      <w:r w:rsidRPr="00711614">
        <w:rPr>
          <w:rFonts w:ascii="Times New Roman" w:hAnsi="Times New Roman" w:cs="Times New Roman"/>
          <w:sz w:val="28"/>
          <w:szCs w:val="28"/>
        </w:rPr>
        <w:t xml:space="preserve"> к месту пересечения границы Российской Федерации и обратно.</w:t>
      </w:r>
    </w:p>
    <w:p w:rsidR="0057366F" w:rsidRPr="00414BBD" w:rsidRDefault="0057366F" w:rsidP="0057366F">
      <w:pPr>
        <w:pStyle w:val="ConsPlusNormal"/>
        <w:spacing w:line="276" w:lineRule="auto"/>
        <w:ind w:firstLine="709"/>
        <w:jc w:val="both"/>
        <w:rPr>
          <w:rFonts w:ascii="Times New Roman" w:hAnsi="Times New Roman" w:cs="Times New Roman"/>
          <w:sz w:val="28"/>
          <w:szCs w:val="28"/>
          <w:shd w:val="clear" w:color="auto" w:fill="FFFFFF"/>
        </w:rPr>
      </w:pPr>
      <w:r w:rsidRPr="00414BBD">
        <w:rPr>
          <w:rFonts w:ascii="Times New Roman" w:hAnsi="Times New Roman" w:cs="Times New Roman"/>
          <w:sz w:val="28"/>
          <w:szCs w:val="28"/>
          <w:shd w:val="clear" w:color="auto" w:fill="FFFFFF"/>
        </w:rPr>
        <w:t>8. Допускается компенсация расходов при предъявлении работником   одной справки на всех членов семьи.</w:t>
      </w:r>
    </w:p>
    <w:p w:rsidR="0057366F" w:rsidRPr="00A1426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E866F7">
      <w:pPr>
        <w:pStyle w:val="ConsPlusTitle"/>
        <w:spacing w:line="276" w:lineRule="auto"/>
        <w:ind w:firstLine="709"/>
        <w:jc w:val="center"/>
        <w:outlineLvl w:val="1"/>
        <w:rPr>
          <w:sz w:val="28"/>
          <w:szCs w:val="28"/>
        </w:rPr>
      </w:pPr>
      <w:r w:rsidRPr="00711614">
        <w:rPr>
          <w:sz w:val="28"/>
          <w:szCs w:val="28"/>
        </w:rPr>
        <w:t>Статья 5. Порядок выплаты компенсации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Компенсация расходов выплачивается в виде:</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xml:space="preserve">1) получения работником (за исключением работника, убывающего в отпуск с последующим увольнением или в отпуск по уходу за ребенком до достижения им возраста трех лет) примерной стоимости проезда, обеспечивающей проезд работника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 xml:space="preserve">отпуска (членов его семьи - к месту отдыха) и обратно, определяемой на основании  предварительной стоимости проезда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(месту отдыха), или заранее приобретенных проездных документов</w:t>
      </w:r>
      <w:proofErr w:type="gramEnd"/>
      <w:r w:rsidRPr="00711614">
        <w:rPr>
          <w:rFonts w:ascii="Times New Roman" w:hAnsi="Times New Roman" w:cs="Times New Roman"/>
          <w:sz w:val="28"/>
          <w:szCs w:val="28"/>
        </w:rPr>
        <w:t>, а в</w:t>
      </w:r>
      <w:r>
        <w:rPr>
          <w:rFonts w:ascii="Times New Roman" w:hAnsi="Times New Roman" w:cs="Times New Roman"/>
          <w:sz w:val="28"/>
          <w:szCs w:val="28"/>
        </w:rPr>
        <w:t xml:space="preserve"> </w:t>
      </w:r>
      <w:r w:rsidRPr="00711614">
        <w:rPr>
          <w:rFonts w:ascii="Times New Roman" w:hAnsi="Times New Roman" w:cs="Times New Roman"/>
          <w:sz w:val="28"/>
          <w:szCs w:val="28"/>
        </w:rPr>
        <w:t>случае использования личного транспорта - информации о примерной стоимости проезда (далее – аванс на проезд);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bookmarkStart w:id="6" w:name="P167"/>
      <w:bookmarkEnd w:id="6"/>
      <w:r w:rsidRPr="00711614">
        <w:rPr>
          <w:rFonts w:ascii="Times New Roman" w:hAnsi="Times New Roman" w:cs="Times New Roman"/>
          <w:sz w:val="28"/>
          <w:szCs w:val="28"/>
        </w:rPr>
        <w:t>2) возмещения работнику фактически произведенных расходов после возвращения работника и (или) членов его семьи из отпуска (с отдыха) (далее – возмещение фактических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2. Выплата аванса на проезд или возмещение фактических расходов осуществляется по личному </w:t>
      </w:r>
      <w:hyperlink w:anchor="P244" w:history="1">
        <w:r w:rsidRPr="00711614">
          <w:rPr>
            <w:rFonts w:ascii="Times New Roman" w:hAnsi="Times New Roman" w:cs="Times New Roman"/>
            <w:sz w:val="28"/>
            <w:szCs w:val="28"/>
          </w:rPr>
          <w:t>заявлению</w:t>
        </w:r>
      </w:hyperlink>
      <w:r w:rsidRPr="00711614">
        <w:rPr>
          <w:rFonts w:ascii="Times New Roman" w:hAnsi="Times New Roman" w:cs="Times New Roman"/>
          <w:sz w:val="28"/>
          <w:szCs w:val="28"/>
        </w:rPr>
        <w:t xml:space="preserve"> работника, оформленному по образцу </w:t>
      </w:r>
      <w:r w:rsidRPr="00414BBD">
        <w:rPr>
          <w:rFonts w:ascii="Times New Roman" w:hAnsi="Times New Roman" w:cs="Times New Roman"/>
          <w:sz w:val="28"/>
          <w:szCs w:val="28"/>
        </w:rPr>
        <w:t>Приложения № 1 к</w:t>
      </w:r>
      <w:r w:rsidRPr="00711614">
        <w:rPr>
          <w:rFonts w:ascii="Times New Roman" w:hAnsi="Times New Roman" w:cs="Times New Roman"/>
          <w:sz w:val="28"/>
          <w:szCs w:val="28"/>
        </w:rPr>
        <w:t xml:space="preserve"> настоящему Положению (далее – заявление на компенсацию), представленному:</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 для получения аванса на проезд – не ранее одного месяца и не позднее двух недель до дня отъезда работника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(членов его семьи – до дня предполагаемого начала отдыха);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xml:space="preserve">- для получения возмещения фактических расходов – в течение одного месяца со дня возвращения работника из отпуска (членов его семьи – с отдыха), за исключением уволенного работника, выезжавшего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в связи с использованием ежегодного оплачиваемого отпуска с последующим увольнением, который представляет заявление на компенсацию не позднее одного месяцев со дня увольнения.</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bookmarkStart w:id="7" w:name="P171"/>
      <w:bookmarkEnd w:id="7"/>
      <w:r w:rsidRPr="00711614">
        <w:rPr>
          <w:rFonts w:ascii="Times New Roman" w:hAnsi="Times New Roman" w:cs="Times New Roman"/>
          <w:sz w:val="28"/>
          <w:szCs w:val="28"/>
        </w:rPr>
        <w:t>3. К заявлению на компенсацию прилагаются следующие документы:</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копия документа, удостоверяющего родство члена семьи с работником (свидетельство или справка органов ЗАГС);</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990027">
        <w:rPr>
          <w:rFonts w:ascii="Times New Roman" w:hAnsi="Times New Roman" w:cs="Times New Roman"/>
          <w:sz w:val="28"/>
          <w:szCs w:val="28"/>
        </w:rPr>
        <w:t>2)</w:t>
      </w:r>
      <w:r w:rsidRPr="00711614">
        <w:rPr>
          <w:rFonts w:ascii="Times New Roman" w:hAnsi="Times New Roman" w:cs="Times New Roman"/>
          <w:sz w:val="28"/>
          <w:szCs w:val="28"/>
        </w:rPr>
        <w:t> один из следующих документов на личный автомобильный транспорт (если он использовался работником или его супругой (супругом):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копия паспорта транспортного средства;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копия свидетельства о регистрации транспортного средства;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копия договора аренды или безвозмездного пользования с указанием права управления транспортным средством;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копия документа, подтверждающего право работника или его супруги (супруга) на пользование транспортным средством по иным основаниям;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990027">
        <w:rPr>
          <w:rFonts w:ascii="Times New Roman" w:hAnsi="Times New Roman" w:cs="Times New Roman"/>
          <w:sz w:val="28"/>
          <w:szCs w:val="28"/>
        </w:rPr>
        <w:t>3)</w:t>
      </w:r>
      <w:r w:rsidRPr="00711614">
        <w:rPr>
          <w:rFonts w:ascii="Times New Roman" w:hAnsi="Times New Roman" w:cs="Times New Roman"/>
          <w:sz w:val="28"/>
          <w:szCs w:val="28"/>
        </w:rPr>
        <w:t> один из документов, подтверждающих нахождение работника в месте отпуска (членов его семьи – в месте отдыха), при отсутствии проездных документов, а также использовании личного автомобильного транспорта:</w:t>
      </w:r>
    </w:p>
    <w:p w:rsidR="0057366F" w:rsidRPr="00990027"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отпускное удостоверение (оформляется по заявлению работника в произвольной форме перед его отпуском) с отметкой органа местного самоуправления, иной организации, в том числе гостиницы, санатория, пансионата, дома отдыха, туристической базы, и прочее, расположенных в месте проведения отпуска, о нахождении работника и членов его семьи в соответствующем населенном пункте (в случае совместного проведения отпуска (отдыха)</w:t>
      </w:r>
      <w:r>
        <w:rPr>
          <w:rFonts w:ascii="Times New Roman" w:hAnsi="Times New Roman" w:cs="Times New Roman"/>
          <w:sz w:val="28"/>
          <w:szCs w:val="28"/>
        </w:rPr>
        <w:t xml:space="preserve">, </w:t>
      </w:r>
      <w:r w:rsidRPr="00990027">
        <w:rPr>
          <w:rFonts w:ascii="Times New Roman" w:hAnsi="Times New Roman" w:cs="Times New Roman"/>
          <w:sz w:val="28"/>
          <w:szCs w:val="28"/>
        </w:rPr>
        <w:t>оформленному по образцу Приложения № 2 к настоящему</w:t>
      </w:r>
      <w:proofErr w:type="gramEnd"/>
      <w:r w:rsidRPr="00990027">
        <w:rPr>
          <w:rFonts w:ascii="Times New Roman" w:hAnsi="Times New Roman" w:cs="Times New Roman"/>
          <w:sz w:val="28"/>
          <w:szCs w:val="28"/>
        </w:rPr>
        <w:t xml:space="preserve"> Положению;</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AA187F">
        <w:rPr>
          <w:rFonts w:ascii="Times New Roman" w:hAnsi="Times New Roman" w:cs="Times New Roman"/>
          <w:sz w:val="28"/>
          <w:szCs w:val="28"/>
        </w:rPr>
        <w:t>- свидетельство о регистрации по месту пребывания работника</w:t>
      </w:r>
      <w:r w:rsidRPr="00711614">
        <w:rPr>
          <w:rFonts w:ascii="Times New Roman" w:hAnsi="Times New Roman" w:cs="Times New Roman"/>
          <w:sz w:val="28"/>
          <w:szCs w:val="28"/>
        </w:rPr>
        <w:t xml:space="preserve"> и (или) членов его семьи;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документ, подтверждающий временное пребывание (размещение) работника и (или) членов его семьи в гостинице (санатории, пансионате, доме отдыха, туристической базе, общежитии, оздоровительном учреждении для детей и прочее);</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документ, подтверждающий временное пребывание работника и (или) членов семьи работника в определенном жилом помещении, выданный юридическим лицом индивидуальным предпринимателем, осуществляющим управление многоквартирным домом;</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proofErr w:type="gramStart"/>
      <w:r w:rsidRPr="00751D5B">
        <w:rPr>
          <w:rFonts w:ascii="Times New Roman" w:hAnsi="Times New Roman"/>
          <w:sz w:val="28"/>
          <w:szCs w:val="28"/>
        </w:rPr>
        <w:t>- иной документ, позволяющий установить факт нахождения работника и (или) членов его семьи в месте отдыха и идентифицировать лицо (организацию), выдавшее такой документ, место и дату его выдачи, фамилию, имя, отчество (при наличии) работника и (или) членов его семьи, которому выдан данный документ (например, договор оказания услуг, чек, квитанция, из содержания которой возможно установить, что операция совершена в месте отдыха с</w:t>
      </w:r>
      <w:proofErr w:type="gramEnd"/>
      <w:r w:rsidRPr="00751D5B">
        <w:rPr>
          <w:rFonts w:ascii="Times New Roman" w:hAnsi="Times New Roman"/>
          <w:sz w:val="28"/>
          <w:szCs w:val="28"/>
        </w:rPr>
        <w:t xml:space="preserve"> использованием электронного средства платежа, принадлежащего работнику или члену его семьи);</w:t>
      </w:r>
    </w:p>
    <w:p w:rsidR="0057366F" w:rsidRDefault="0057366F" w:rsidP="0057366F">
      <w:pPr>
        <w:pStyle w:val="ConsPlusNormal"/>
        <w:spacing w:line="276" w:lineRule="auto"/>
        <w:ind w:firstLine="709"/>
        <w:jc w:val="both"/>
        <w:rPr>
          <w:rFonts w:ascii="Times New Roman" w:hAnsi="Times New Roman" w:cs="Times New Roman"/>
          <w:sz w:val="28"/>
          <w:szCs w:val="28"/>
        </w:rPr>
      </w:pPr>
      <w:r w:rsidRPr="00990027">
        <w:rPr>
          <w:rFonts w:ascii="Times New Roman" w:hAnsi="Times New Roman" w:cs="Times New Roman"/>
          <w:sz w:val="28"/>
          <w:szCs w:val="28"/>
        </w:rPr>
        <w:t>4)</w:t>
      </w:r>
      <w:r w:rsidRPr="00711614">
        <w:rPr>
          <w:rFonts w:ascii="Times New Roman" w:hAnsi="Times New Roman" w:cs="Times New Roman"/>
          <w:sz w:val="28"/>
          <w:szCs w:val="28"/>
        </w:rPr>
        <w:t> копия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 отметками о пересечении границы Российской Федерации;</w:t>
      </w:r>
    </w:p>
    <w:p w:rsidR="0057366F" w:rsidRPr="00990027" w:rsidRDefault="0057366F" w:rsidP="0057366F">
      <w:pPr>
        <w:pStyle w:val="ConsPlusNormal"/>
        <w:spacing w:line="276" w:lineRule="auto"/>
        <w:ind w:firstLine="709"/>
        <w:jc w:val="both"/>
        <w:rPr>
          <w:rFonts w:ascii="Times New Roman" w:hAnsi="Times New Roman" w:cs="Times New Roman"/>
          <w:sz w:val="28"/>
          <w:szCs w:val="28"/>
        </w:rPr>
      </w:pPr>
      <w:r w:rsidRPr="00990027">
        <w:rPr>
          <w:rFonts w:ascii="Times New Roman" w:hAnsi="Times New Roman" w:cs="Times New Roman"/>
          <w:sz w:val="28"/>
          <w:szCs w:val="28"/>
          <w:shd w:val="clear" w:color="auto" w:fill="FFFFFF"/>
        </w:rPr>
        <w:t>5) в случае использования личного транспорта, принадлежащего супругу (супруге), работник предоставляет копию свидетельства о браке;</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6) согласие на обработку персональных данных, содержащихся в заявлении на компенсацию и прилагаемых к нему документах.</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4. Копии документов, предусмотренных </w:t>
      </w:r>
      <w:hyperlink w:anchor="P171" w:history="1">
        <w:r w:rsidRPr="00711614">
          <w:rPr>
            <w:rFonts w:ascii="Times New Roman" w:hAnsi="Times New Roman" w:cs="Times New Roman"/>
            <w:sz w:val="28"/>
            <w:szCs w:val="28"/>
          </w:rPr>
          <w:t>пунктом 3</w:t>
        </w:r>
      </w:hyperlink>
      <w:r w:rsidRPr="00711614">
        <w:rPr>
          <w:rFonts w:ascii="Times New Roman" w:hAnsi="Times New Roman" w:cs="Times New Roman"/>
          <w:sz w:val="28"/>
          <w:szCs w:val="28"/>
        </w:rPr>
        <w:t xml:space="preserve"> настоящей статьи, не заверенные надлежащим образом, представляются с предъявлением оригиналов.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5. Ответственность за достоверность и полноту представляемых документов, являющихся основанием для принятия решения о предоставлении компенсации расходов, возлагается на работника, обратившегося с заявлением.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6. Если документы, предусмотренные подпунктом 3 настоящей статьи, изложены на иностранном языке, к заявлению на компенсацию прилагается перевод документа на русский язык.</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7. Работник в целях подтверждения произведенных расходов представляет авансовый отчет по форме, утвержденной Министерством финансов Российской Федерации, к которому прилагаются: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1) подлинники проездных документов на бумажном носителе, в том числе распечатки электронных проездных документов (маршрут/квитанция электронного пассажирского билета и багажной квитанции в виде распечатанной выписки, сформированной автоматизированной информационной системой оформления воздушных перевозок, и посадочный талон со штампом о регистрации на рейс; </w:t>
      </w:r>
      <w:proofErr w:type="gramStart"/>
      <w:r w:rsidRPr="00711614">
        <w:rPr>
          <w:rFonts w:ascii="Times New Roman" w:hAnsi="Times New Roman" w:cs="Times New Roman"/>
          <w:sz w:val="28"/>
          <w:szCs w:val="28"/>
        </w:rPr>
        <w:t>контрольный купон электронного проездного документа (билета) на железнодорожном транспорте в виде распечатанной выписки из автоматизированной информационной системой управления пассажирскими перевозками на железнодорожном транспорте и посадочный купон) содержащие стоимость проезда (стоимость провоза багажа), а также сведения, позволяющие идентифицировать лицо, на которое они оформлены;</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2) подлинники квитанций (об оплате стоимости провоза багажа с указанием веса провезенного багажа, стоимости оформления (сдачи) проездных документов и провоза багажа, стоимости постельных принадлежностей при следовании на железнодорожном и водном транспорте);</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кассовые чеки автозаправочных станций на оплату ГСМ;</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4) справка перевозчика (уполномоченного агента перевозчика), предъявляемая в соответствии с требованиями настоящего Положения: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о перевозке работника (членов его семьи) определенным видом транспорта, содержащая сведения о номере проездного документа (билета), время и место убытия, время и место прибытия, фамилии, имена и отчества (последние - при наличии) работника (членов его семьи), маршруте проезда, стоимости проездного документа (билета) и дате поездки (в случае утраты проездных документов);</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 о стоимости перевозки в соответствии с установленной </w:t>
      </w:r>
      <w:hyperlink w:anchor="P109" w:history="1">
        <w:r w:rsidRPr="00711614">
          <w:rPr>
            <w:rFonts w:ascii="Times New Roman" w:hAnsi="Times New Roman" w:cs="Times New Roman"/>
            <w:sz w:val="28"/>
            <w:szCs w:val="28"/>
          </w:rPr>
          <w:t>пунктом 1 статьи 3</w:t>
        </w:r>
      </w:hyperlink>
      <w:r w:rsidRPr="00711614">
        <w:rPr>
          <w:rFonts w:ascii="Times New Roman" w:hAnsi="Times New Roman" w:cs="Times New Roman"/>
          <w:sz w:val="28"/>
          <w:szCs w:val="28"/>
        </w:rPr>
        <w:t xml:space="preserve"> настоящего Положения категорией проезда на дату и по маршруту, указанным в представленных проездных документах;</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о стоимости перевозки от железнодорожной станции, аэропорта, автовокзала (автостанции), морского (речного) порта, расположенных на территории Российской Федерации, из которой (которого) работник (члены его семьи) выехал (выехали), до ближайших к месту пересечения границы Российской Федерации железнодорожной станции, аэропорта, автовокзала (автостанции), морского (речного) порта и обратно на дату осуществления перевозки работника и (или) членов его семьи;</w:t>
      </w:r>
      <w:proofErr w:type="gramEnd"/>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о стоимости  проезда в купейном вагоне железнодорожного транспорта по кратчайшему маршруту следования от пункта отправления, аэропорта отправления до ближайших к месту пересечения границы Российской Федерации и обратно на дату осуществления перевозки работника и (или) членов его семьи.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о стоимости услуг по сдаче проездных документов в соответствии с подпунктом 1 пункта 1 статьи 3 настоящего Положения;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о стоимости перевозки на даты проезда работника и (или) членов его семьи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 xml:space="preserve">отпуска (отдыха) и обратно по кратчайшему маршруту следования в соответствии с категориями проезда, установленными пунктом 3 статьи 3 настоящего Положения; </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proofErr w:type="gramStart"/>
      <w:r w:rsidRPr="00711614">
        <w:rPr>
          <w:rFonts w:ascii="Times New Roman" w:hAnsi="Times New Roman" w:cs="Times New Roman"/>
          <w:sz w:val="28"/>
          <w:szCs w:val="28"/>
        </w:rPr>
        <w:t>- о стоимости проезда по кратчайшему маршруту следования от населенного пункта убытия (начального пункта отправления) в отпуск (на отдых) до места отпуска (места отдыха) и обратно в соответствии с категориями проезда, установленными пунктом 1 статьи 3 настоящего Положения, но не более фактически произведенных расходов (в случае проведения отпуска  (отдыха)  в нескольких мес</w:t>
      </w:r>
      <w:r>
        <w:rPr>
          <w:rFonts w:ascii="Times New Roman" w:hAnsi="Times New Roman" w:cs="Times New Roman"/>
          <w:sz w:val="28"/>
          <w:szCs w:val="28"/>
        </w:rPr>
        <w:t>тах);</w:t>
      </w:r>
      <w:proofErr w:type="gramEnd"/>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5) один из следующих документов, подтверждающих расходы работника и (или) членов его семьи по туристской поездке без именного билета или с именным билетом без стоимости:</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 xml:space="preserve">- справка туроператора или ее копия, заверенная </w:t>
      </w:r>
      <w:proofErr w:type="spellStart"/>
      <w:r w:rsidRPr="00751D5B">
        <w:rPr>
          <w:rFonts w:ascii="Times New Roman" w:hAnsi="Times New Roman"/>
          <w:sz w:val="28"/>
          <w:szCs w:val="28"/>
        </w:rPr>
        <w:t>турагентом</w:t>
      </w:r>
      <w:proofErr w:type="spellEnd"/>
      <w:r w:rsidRPr="00751D5B">
        <w:rPr>
          <w:rFonts w:ascii="Times New Roman" w:hAnsi="Times New Roman"/>
          <w:sz w:val="28"/>
          <w:szCs w:val="28"/>
        </w:rPr>
        <w:t xml:space="preserve"> (субагентом), о стоимости проезда работника и (или) членов его семьи с указанием их фамилий, имен и отчеств (последних – при наличии) по территории Российской Федерации, выделенной из общей стоимости туристской поездки;</w:t>
      </w:r>
    </w:p>
    <w:p w:rsidR="0057366F" w:rsidRPr="00751D5B" w:rsidRDefault="0057366F" w:rsidP="00751D5B">
      <w:pPr>
        <w:autoSpaceDE w:val="0"/>
        <w:autoSpaceDN w:val="0"/>
        <w:adjustRightInd w:val="0"/>
        <w:spacing w:after="0" w:line="240" w:lineRule="auto"/>
        <w:ind w:firstLine="709"/>
        <w:jc w:val="both"/>
        <w:rPr>
          <w:rFonts w:ascii="Times New Roman" w:hAnsi="Times New Roman"/>
          <w:sz w:val="28"/>
          <w:szCs w:val="28"/>
        </w:rPr>
      </w:pPr>
      <w:r w:rsidRPr="00751D5B">
        <w:rPr>
          <w:rFonts w:ascii="Times New Roman" w:hAnsi="Times New Roman"/>
          <w:sz w:val="28"/>
          <w:szCs w:val="28"/>
        </w:rPr>
        <w:t>- справка организации, организовавшей туристскую поездку, о стоимости проезда работника и (или) членов его семьи  с указанием их фамилий, имен и отчеств (последних – при наличии) по территории Российской Федерации, выделенной из общей стоимости туристской поездки;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справка организации, организовавшей туристскую поездку, либо туроператора (</w:t>
      </w:r>
      <w:proofErr w:type="spellStart"/>
      <w:r w:rsidRPr="00711614">
        <w:rPr>
          <w:rFonts w:ascii="Times New Roman" w:hAnsi="Times New Roman" w:cs="Times New Roman"/>
          <w:sz w:val="28"/>
          <w:szCs w:val="28"/>
        </w:rPr>
        <w:t>турагента</w:t>
      </w:r>
      <w:proofErr w:type="spellEnd"/>
      <w:r w:rsidRPr="00711614">
        <w:rPr>
          <w:rFonts w:ascii="Times New Roman" w:hAnsi="Times New Roman" w:cs="Times New Roman"/>
          <w:sz w:val="28"/>
          <w:szCs w:val="28"/>
        </w:rPr>
        <w:t>, субагента) об общей стоимости туристкой поездки (без выделения стоимости проезда по территории Российской</w:t>
      </w:r>
      <w:r>
        <w:rPr>
          <w:rFonts w:ascii="Times New Roman" w:hAnsi="Times New Roman" w:cs="Times New Roman"/>
          <w:sz w:val="28"/>
          <w:szCs w:val="28"/>
        </w:rPr>
        <w:t xml:space="preserve"> </w:t>
      </w:r>
      <w:r w:rsidRPr="00711614">
        <w:rPr>
          <w:rFonts w:ascii="Times New Roman" w:hAnsi="Times New Roman" w:cs="Times New Roman"/>
          <w:sz w:val="28"/>
          <w:szCs w:val="28"/>
        </w:rPr>
        <w:t>Федерации);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6) документы, предусмотренные </w:t>
      </w:r>
      <w:hyperlink w:anchor="P171" w:history="1">
        <w:r w:rsidRPr="00711614">
          <w:rPr>
            <w:rFonts w:ascii="Times New Roman" w:hAnsi="Times New Roman" w:cs="Times New Roman"/>
            <w:sz w:val="28"/>
            <w:szCs w:val="28"/>
          </w:rPr>
          <w:t>пунктом 3</w:t>
        </w:r>
      </w:hyperlink>
      <w:r w:rsidRPr="00711614">
        <w:rPr>
          <w:rFonts w:ascii="Times New Roman" w:hAnsi="Times New Roman" w:cs="Times New Roman"/>
          <w:sz w:val="28"/>
          <w:szCs w:val="28"/>
        </w:rPr>
        <w:t xml:space="preserve"> настоящей статьи, не приложенные к заявлению на компенсацию (в случае получен</w:t>
      </w:r>
      <w:r w:rsidR="00751D5B">
        <w:rPr>
          <w:rFonts w:ascii="Times New Roman" w:hAnsi="Times New Roman" w:cs="Times New Roman"/>
          <w:sz w:val="28"/>
          <w:szCs w:val="28"/>
        </w:rPr>
        <w:t>0</w:t>
      </w:r>
      <w:r w:rsidRPr="00711614">
        <w:rPr>
          <w:rFonts w:ascii="Times New Roman" w:hAnsi="Times New Roman" w:cs="Times New Roman"/>
          <w:sz w:val="28"/>
          <w:szCs w:val="28"/>
        </w:rPr>
        <w:t>ия аванса на проезд).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8. Аванс на проезд выплачивается работнику не ранее чем за один месяц и не позднее</w:t>
      </w:r>
      <w:r>
        <w:rPr>
          <w:rFonts w:ascii="Times New Roman" w:hAnsi="Times New Roman" w:cs="Times New Roman"/>
          <w:sz w:val="28"/>
          <w:szCs w:val="28"/>
        </w:rPr>
        <w:t>,</w:t>
      </w:r>
      <w:r w:rsidRPr="00711614">
        <w:rPr>
          <w:rFonts w:ascii="Times New Roman" w:hAnsi="Times New Roman" w:cs="Times New Roman"/>
          <w:sz w:val="28"/>
          <w:szCs w:val="28"/>
        </w:rPr>
        <w:t xml:space="preserve"> чем за 3 рабочих дня до дня предполагаемого отъезда работника к месту </w:t>
      </w:r>
      <w:r>
        <w:rPr>
          <w:rFonts w:ascii="Times New Roman" w:hAnsi="Times New Roman" w:cs="Times New Roman"/>
          <w:sz w:val="28"/>
          <w:szCs w:val="28"/>
        </w:rPr>
        <w:t xml:space="preserve">использования </w:t>
      </w:r>
      <w:r w:rsidRPr="00711614">
        <w:rPr>
          <w:rFonts w:ascii="Times New Roman" w:hAnsi="Times New Roman" w:cs="Times New Roman"/>
          <w:sz w:val="28"/>
          <w:szCs w:val="28"/>
        </w:rPr>
        <w:t>отпуска (членов его семьи - к месту отдыха).</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Работник, получивший аванс на проезд, не позднее 10 рабочих дней со дня его выхода на работу (дня прибытия членов его семьи с отдыха), представляет авансовый отчет о произведенных расходах.</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При отсутствии возможности представить авансовый отчет в указанные сроки работнику, по его заявлению на основании решения работодателя срок для сбора и представления документов продлевается, но не более чем до 30 календарных дней.</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Работник, получивший аванс на проезд, но не выезжавший в отпуск (члены его семьи - на отдых), обязан возвратить выплаченную ему сумму аванса на проезд не позднее 3 рабочих дней со дня его выхода на работу.</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9. Возмещение фактических расходов осуществляется в течение одного месяца после представления работником заявления на компенсацию и документов, подтверждающих произведенные расходов.</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10. В выплате аванса на проезд или возмещении фактических расходов отказывается в следующих случаях:</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1) работник использовал право на компенсацию расходов за соответствующий двухлетний период;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2) работник представил заявление на компенсацию в отношении членов своей семьи, не соответствующих </w:t>
      </w:r>
      <w:hyperlink w:anchor="P63" w:history="1">
        <w:r w:rsidRPr="00711614">
          <w:rPr>
            <w:rFonts w:ascii="Times New Roman" w:hAnsi="Times New Roman" w:cs="Times New Roman"/>
            <w:sz w:val="28"/>
            <w:szCs w:val="28"/>
          </w:rPr>
          <w:t>пункту 3 статьи 1</w:t>
        </w:r>
      </w:hyperlink>
      <w:r w:rsidRPr="00711614">
        <w:rPr>
          <w:rFonts w:ascii="Times New Roman" w:hAnsi="Times New Roman" w:cs="Times New Roman"/>
          <w:sz w:val="28"/>
          <w:szCs w:val="28"/>
        </w:rPr>
        <w:t xml:space="preserve"> настоящего Положения;</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3) работник представил заявление на компенсацию в отношении членов семьи работника, для которых федеральными законами или иными нормативными правовыми актами Российской Федерации предусмотрен бесплатный проезд;</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4) работником нарушены сроки представления заявления на компенсацию, предусмотренные </w:t>
      </w:r>
      <w:hyperlink w:anchor="P167" w:history="1">
        <w:r w:rsidRPr="00711614">
          <w:rPr>
            <w:rFonts w:ascii="Times New Roman" w:hAnsi="Times New Roman" w:cs="Times New Roman"/>
            <w:sz w:val="28"/>
            <w:szCs w:val="28"/>
          </w:rPr>
          <w:t>пунктом 2</w:t>
        </w:r>
      </w:hyperlink>
      <w:r w:rsidRPr="00711614">
        <w:rPr>
          <w:rFonts w:ascii="Times New Roman" w:hAnsi="Times New Roman" w:cs="Times New Roman"/>
          <w:sz w:val="28"/>
          <w:szCs w:val="28"/>
        </w:rPr>
        <w:t xml:space="preserve"> настоящей статьи;</w:t>
      </w:r>
    </w:p>
    <w:p w:rsidR="0057366F" w:rsidRPr="00711614"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5) в заявлении на компенсацию отсутствуют обязательные сведения, не приложены обязательные документы.</w:t>
      </w:r>
    </w:p>
    <w:p w:rsidR="0057366F" w:rsidRDefault="0057366F" w:rsidP="0057366F">
      <w:pPr>
        <w:pStyle w:val="ConsPlusNormal"/>
        <w:spacing w:line="276" w:lineRule="auto"/>
        <w:ind w:firstLine="709"/>
        <w:jc w:val="both"/>
        <w:rPr>
          <w:rFonts w:ascii="Times New Roman" w:hAnsi="Times New Roman" w:cs="Times New Roman"/>
          <w:sz w:val="28"/>
          <w:szCs w:val="28"/>
        </w:rPr>
      </w:pPr>
      <w:r w:rsidRPr="00711614">
        <w:rPr>
          <w:rFonts w:ascii="Times New Roman" w:hAnsi="Times New Roman" w:cs="Times New Roman"/>
          <w:sz w:val="28"/>
          <w:szCs w:val="28"/>
        </w:rPr>
        <w:t xml:space="preserve">11. Если основанием для отказа в выплате компенсации расходов послужило отсутствие в заявлении на компенсацию обязательных сведений, авансового отчета, документов, подтверждающих расходы, работник вправе повторно подать заявление на компенсацию, указав недостающие сведения и </w:t>
      </w:r>
      <w:proofErr w:type="gramStart"/>
      <w:r w:rsidRPr="00711614">
        <w:rPr>
          <w:rFonts w:ascii="Times New Roman" w:hAnsi="Times New Roman" w:cs="Times New Roman"/>
          <w:sz w:val="28"/>
          <w:szCs w:val="28"/>
        </w:rPr>
        <w:t>предоставив необходимые документы</w:t>
      </w:r>
      <w:proofErr w:type="gramEnd"/>
      <w:r w:rsidRPr="00711614">
        <w:rPr>
          <w:rFonts w:ascii="Times New Roman" w:hAnsi="Times New Roman" w:cs="Times New Roman"/>
          <w:sz w:val="28"/>
          <w:szCs w:val="28"/>
        </w:rPr>
        <w:t xml:space="preserve"> в течение 10  рабочих дней  с момента получения отказа в выплате компенсации расходов.</w:t>
      </w:r>
    </w:p>
    <w:p w:rsidR="00035887" w:rsidRPr="00035887" w:rsidRDefault="00035887" w:rsidP="0057366F">
      <w:pPr>
        <w:pStyle w:val="ConsPlusNormal"/>
        <w:spacing w:line="276" w:lineRule="auto"/>
        <w:ind w:firstLine="0"/>
        <w:jc w:val="center"/>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p w:rsidR="000F49A1" w:rsidRDefault="000F49A1" w:rsidP="00035887">
      <w:pPr>
        <w:pStyle w:val="af"/>
        <w:ind w:firstLine="851"/>
        <w:jc w:val="both"/>
        <w:rPr>
          <w:rFonts w:ascii="Times New Roman" w:hAnsi="Times New Roman" w:cs="Times New Roman"/>
          <w:color w:val="FF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202527" w:rsidRPr="00990027" w:rsidTr="00751D5B">
        <w:tc>
          <w:tcPr>
            <w:tcW w:w="4219" w:type="dxa"/>
            <w:tcBorders>
              <w:top w:val="nil"/>
              <w:left w:val="nil"/>
              <w:bottom w:val="nil"/>
              <w:right w:val="nil"/>
            </w:tcBorders>
          </w:tcPr>
          <w:p w:rsidR="00202527" w:rsidRPr="0057366F" w:rsidRDefault="00202527" w:rsidP="0057366F">
            <w:pPr>
              <w:jc w:val="right"/>
              <w:rPr>
                <w:sz w:val="28"/>
                <w:szCs w:val="28"/>
              </w:rPr>
            </w:pPr>
          </w:p>
        </w:tc>
        <w:tc>
          <w:tcPr>
            <w:tcW w:w="5245" w:type="dxa"/>
            <w:tcBorders>
              <w:top w:val="nil"/>
              <w:left w:val="nil"/>
              <w:bottom w:val="nil"/>
              <w:right w:val="nil"/>
            </w:tcBorders>
          </w:tcPr>
          <w:p w:rsidR="00202527" w:rsidRPr="003D3384" w:rsidRDefault="00202527" w:rsidP="00947BE7">
            <w:pPr>
              <w:spacing w:after="0" w:line="240" w:lineRule="auto"/>
              <w:jc w:val="right"/>
              <w:rPr>
                <w:rFonts w:ascii="Times New Roman" w:hAnsi="Times New Roman"/>
                <w:szCs w:val="24"/>
              </w:rPr>
            </w:pPr>
            <w:r w:rsidRPr="003D3384">
              <w:rPr>
                <w:rFonts w:ascii="Times New Roman" w:hAnsi="Times New Roman"/>
                <w:szCs w:val="24"/>
              </w:rPr>
              <w:t>Приложение № 1</w:t>
            </w:r>
          </w:p>
          <w:p w:rsidR="00202527" w:rsidRPr="003D3384" w:rsidRDefault="00202527" w:rsidP="00947BE7">
            <w:pPr>
              <w:spacing w:after="0" w:line="240" w:lineRule="auto"/>
              <w:jc w:val="right"/>
              <w:rPr>
                <w:rFonts w:ascii="Times New Roman" w:hAnsi="Times New Roman"/>
                <w:szCs w:val="24"/>
              </w:rPr>
            </w:pPr>
            <w:r w:rsidRPr="003D3384">
              <w:rPr>
                <w:rFonts w:ascii="Times New Roman" w:hAnsi="Times New Roman"/>
                <w:szCs w:val="24"/>
              </w:rPr>
              <w:t xml:space="preserve">к Положению </w:t>
            </w:r>
            <w:r w:rsidR="002137B5" w:rsidRPr="003D3384">
              <w:rPr>
                <w:rFonts w:ascii="Times New Roman" w:hAnsi="Times New Roman"/>
                <w:szCs w:val="24"/>
              </w:rPr>
              <w:t xml:space="preserve">о порядке предоставления гарантий и компенсаций </w:t>
            </w:r>
            <w:r w:rsidRPr="003D3384">
              <w:rPr>
                <w:rFonts w:ascii="Times New Roman" w:hAnsi="Times New Roman"/>
                <w:szCs w:val="24"/>
              </w:rPr>
              <w:t>расходов на оплату стоимости проезда и провоза багажа к месту использования отпуска и обратно лицам, работающих в органах местного самоуправления и муниципальных учреждениях</w:t>
            </w:r>
          </w:p>
          <w:p w:rsidR="00202527" w:rsidRPr="0057366F" w:rsidRDefault="00202527" w:rsidP="00947BE7">
            <w:pPr>
              <w:spacing w:after="0" w:line="240" w:lineRule="auto"/>
              <w:jc w:val="right"/>
              <w:rPr>
                <w:sz w:val="24"/>
                <w:szCs w:val="24"/>
              </w:rPr>
            </w:pPr>
            <w:r w:rsidRPr="003D3384">
              <w:rPr>
                <w:rFonts w:ascii="Times New Roman" w:hAnsi="Times New Roman"/>
                <w:szCs w:val="24"/>
              </w:rPr>
              <w:t xml:space="preserve"> муниципального образования «Шилегское» </w:t>
            </w:r>
            <w:proofErr w:type="spellStart"/>
            <w:r w:rsidRPr="003D3384">
              <w:rPr>
                <w:rFonts w:ascii="Times New Roman" w:hAnsi="Times New Roman"/>
                <w:szCs w:val="24"/>
              </w:rPr>
              <w:t>Пинежского</w:t>
            </w:r>
            <w:proofErr w:type="spellEnd"/>
            <w:r w:rsidRPr="003D3384">
              <w:rPr>
                <w:rFonts w:ascii="Times New Roman" w:hAnsi="Times New Roman"/>
                <w:szCs w:val="24"/>
              </w:rPr>
              <w:t xml:space="preserve"> муниципального района Архангельской области </w:t>
            </w:r>
            <w:r w:rsidRPr="003D3384">
              <w:rPr>
                <w:rFonts w:ascii="Times New Roman" w:hAnsi="Times New Roman"/>
                <w:bCs/>
                <w:szCs w:val="24"/>
              </w:rPr>
              <w:t>и членам их семей</w:t>
            </w:r>
          </w:p>
        </w:tc>
      </w:tr>
      <w:tr w:rsidR="0057366F" w:rsidRPr="00751D5B" w:rsidTr="00751D5B">
        <w:tc>
          <w:tcPr>
            <w:tcW w:w="4219" w:type="dxa"/>
            <w:tcBorders>
              <w:top w:val="nil"/>
              <w:left w:val="nil"/>
              <w:bottom w:val="nil"/>
              <w:right w:val="nil"/>
            </w:tcBorders>
          </w:tcPr>
          <w:p w:rsidR="0057366F" w:rsidRPr="00751D5B" w:rsidRDefault="004A1D2C" w:rsidP="00751D5B">
            <w:pPr>
              <w:rPr>
                <w:rFonts w:ascii="Times New Roman" w:hAnsi="Times New Roman"/>
                <w:sz w:val="28"/>
                <w:szCs w:val="28"/>
              </w:rPr>
            </w:pPr>
            <w:r>
              <w:rPr>
                <w:rFonts w:ascii="Times New Roman" w:hAnsi="Times New Roman"/>
                <w:sz w:val="24"/>
                <w:szCs w:val="24"/>
              </w:rPr>
              <w:t>О</w:t>
            </w:r>
            <w:r w:rsidR="00751D5B" w:rsidRPr="00751D5B">
              <w:rPr>
                <w:rFonts w:ascii="Times New Roman" w:hAnsi="Times New Roman"/>
                <w:sz w:val="24"/>
                <w:szCs w:val="24"/>
              </w:rPr>
              <w:t>БРАЗЕЦ</w:t>
            </w:r>
          </w:p>
        </w:tc>
        <w:tc>
          <w:tcPr>
            <w:tcW w:w="5245" w:type="dxa"/>
            <w:tcBorders>
              <w:top w:val="nil"/>
              <w:left w:val="nil"/>
              <w:bottom w:val="nil"/>
              <w:right w:val="nil"/>
            </w:tcBorders>
          </w:tcPr>
          <w:p w:rsidR="0057366F" w:rsidRPr="004A1D2C" w:rsidRDefault="0057366F" w:rsidP="00751D5B">
            <w:pPr>
              <w:rPr>
                <w:rFonts w:ascii="Times New Roman" w:hAnsi="Times New Roman"/>
                <w:sz w:val="14"/>
                <w:szCs w:val="24"/>
              </w:rPr>
            </w:pPr>
          </w:p>
        </w:tc>
      </w:tr>
      <w:tr w:rsidR="00751D5B" w:rsidRPr="00751D5B" w:rsidTr="004A1D2C">
        <w:trPr>
          <w:trHeight w:val="161"/>
        </w:trPr>
        <w:tc>
          <w:tcPr>
            <w:tcW w:w="4219" w:type="dxa"/>
            <w:tcBorders>
              <w:top w:val="nil"/>
              <w:left w:val="nil"/>
              <w:bottom w:val="nil"/>
              <w:right w:val="nil"/>
            </w:tcBorders>
          </w:tcPr>
          <w:p w:rsidR="0057366F" w:rsidRPr="00751D5B" w:rsidRDefault="0057366F" w:rsidP="0057366F">
            <w:pPr>
              <w:jc w:val="right"/>
              <w:rPr>
                <w:rFonts w:ascii="Times New Roman" w:hAnsi="Times New Roman"/>
                <w:sz w:val="28"/>
                <w:szCs w:val="28"/>
              </w:rPr>
            </w:pPr>
          </w:p>
        </w:tc>
        <w:tc>
          <w:tcPr>
            <w:tcW w:w="5245" w:type="dxa"/>
            <w:tcBorders>
              <w:top w:val="nil"/>
              <w:left w:val="nil"/>
              <w:bottom w:val="single" w:sz="4" w:space="0" w:color="auto"/>
              <w:right w:val="nil"/>
            </w:tcBorders>
          </w:tcPr>
          <w:p w:rsidR="0057366F" w:rsidRPr="004A1D2C" w:rsidRDefault="0057366F" w:rsidP="0057366F">
            <w:pPr>
              <w:jc w:val="right"/>
              <w:rPr>
                <w:rFonts w:ascii="Times New Roman" w:hAnsi="Times New Roman"/>
                <w:sz w:val="12"/>
                <w:szCs w:val="28"/>
              </w:rPr>
            </w:pPr>
          </w:p>
        </w:tc>
      </w:tr>
      <w:tr w:rsidR="00751D5B" w:rsidRPr="00751D5B" w:rsidTr="00751D5B">
        <w:trPr>
          <w:trHeight w:val="571"/>
        </w:trPr>
        <w:tc>
          <w:tcPr>
            <w:tcW w:w="4219" w:type="dxa"/>
            <w:tcBorders>
              <w:top w:val="nil"/>
              <w:left w:val="nil"/>
              <w:bottom w:val="nil"/>
              <w:right w:val="nil"/>
            </w:tcBorders>
          </w:tcPr>
          <w:p w:rsidR="0057366F" w:rsidRPr="00751D5B" w:rsidRDefault="0057366F" w:rsidP="0057366F">
            <w:pPr>
              <w:jc w:val="right"/>
              <w:rPr>
                <w:rFonts w:ascii="Times New Roman" w:hAnsi="Times New Roman"/>
                <w:sz w:val="28"/>
                <w:szCs w:val="28"/>
              </w:rPr>
            </w:pPr>
          </w:p>
        </w:tc>
        <w:tc>
          <w:tcPr>
            <w:tcW w:w="5245" w:type="dxa"/>
            <w:tcBorders>
              <w:top w:val="single" w:sz="4" w:space="0" w:color="auto"/>
              <w:left w:val="nil"/>
              <w:bottom w:val="nil"/>
              <w:right w:val="nil"/>
            </w:tcBorders>
          </w:tcPr>
          <w:p w:rsidR="0057366F" w:rsidRPr="004A1D2C" w:rsidRDefault="0057366F" w:rsidP="0057366F">
            <w:pPr>
              <w:jc w:val="center"/>
              <w:rPr>
                <w:rFonts w:ascii="Times New Roman" w:hAnsi="Times New Roman"/>
                <w:sz w:val="12"/>
              </w:rPr>
            </w:pPr>
            <w:r w:rsidRPr="004A1D2C">
              <w:rPr>
                <w:rFonts w:ascii="Times New Roman" w:hAnsi="Times New Roman"/>
                <w:bCs/>
                <w:sz w:val="16"/>
              </w:rPr>
              <w:t>(должность, фамилия, инициалы руководителя или уполномоченного им лица)</w:t>
            </w:r>
          </w:p>
        </w:tc>
      </w:tr>
      <w:tr w:rsidR="00751D5B" w:rsidRPr="00751D5B" w:rsidTr="00751D5B">
        <w:tc>
          <w:tcPr>
            <w:tcW w:w="4219" w:type="dxa"/>
            <w:tcBorders>
              <w:top w:val="nil"/>
              <w:left w:val="nil"/>
              <w:bottom w:val="nil"/>
              <w:right w:val="nil"/>
            </w:tcBorders>
          </w:tcPr>
          <w:p w:rsidR="0057366F" w:rsidRPr="00751D5B" w:rsidRDefault="0057366F" w:rsidP="0057366F">
            <w:pPr>
              <w:jc w:val="right"/>
              <w:rPr>
                <w:rFonts w:ascii="Times New Roman" w:hAnsi="Times New Roman"/>
                <w:sz w:val="28"/>
                <w:szCs w:val="28"/>
              </w:rPr>
            </w:pPr>
          </w:p>
        </w:tc>
        <w:tc>
          <w:tcPr>
            <w:tcW w:w="5245" w:type="dxa"/>
            <w:tcBorders>
              <w:top w:val="nil"/>
              <w:left w:val="nil"/>
              <w:right w:val="nil"/>
            </w:tcBorders>
          </w:tcPr>
          <w:p w:rsidR="0057366F" w:rsidRPr="004A1D2C" w:rsidRDefault="0057366F" w:rsidP="0057366F">
            <w:pPr>
              <w:jc w:val="right"/>
              <w:rPr>
                <w:rFonts w:ascii="Times New Roman" w:hAnsi="Times New Roman"/>
                <w:sz w:val="12"/>
                <w:szCs w:val="28"/>
              </w:rPr>
            </w:pPr>
          </w:p>
        </w:tc>
      </w:tr>
      <w:tr w:rsidR="00751D5B" w:rsidRPr="00751D5B" w:rsidTr="00751D5B">
        <w:tc>
          <w:tcPr>
            <w:tcW w:w="4219" w:type="dxa"/>
            <w:tcBorders>
              <w:top w:val="nil"/>
              <w:left w:val="nil"/>
              <w:bottom w:val="nil"/>
              <w:right w:val="nil"/>
            </w:tcBorders>
          </w:tcPr>
          <w:p w:rsidR="0057366F" w:rsidRPr="00751D5B" w:rsidRDefault="0057366F" w:rsidP="0057366F">
            <w:pPr>
              <w:jc w:val="right"/>
              <w:rPr>
                <w:rFonts w:ascii="Times New Roman" w:hAnsi="Times New Roman"/>
                <w:sz w:val="28"/>
                <w:szCs w:val="28"/>
              </w:rPr>
            </w:pPr>
          </w:p>
        </w:tc>
        <w:tc>
          <w:tcPr>
            <w:tcW w:w="5245" w:type="dxa"/>
            <w:tcBorders>
              <w:left w:val="nil"/>
              <w:bottom w:val="nil"/>
              <w:right w:val="nil"/>
            </w:tcBorders>
          </w:tcPr>
          <w:p w:rsidR="0057366F" w:rsidRPr="004A1D2C" w:rsidRDefault="0057366F" w:rsidP="0057366F">
            <w:pPr>
              <w:jc w:val="center"/>
              <w:rPr>
                <w:rFonts w:ascii="Times New Roman" w:hAnsi="Times New Roman"/>
                <w:sz w:val="12"/>
                <w:szCs w:val="24"/>
              </w:rPr>
            </w:pPr>
            <w:r w:rsidRPr="004A1D2C">
              <w:rPr>
                <w:rFonts w:ascii="Times New Roman" w:hAnsi="Times New Roman"/>
                <w:bCs/>
                <w:sz w:val="16"/>
                <w:szCs w:val="24"/>
              </w:rPr>
              <w:t>(должность, фамилия, инициалы работника)</w:t>
            </w:r>
          </w:p>
        </w:tc>
      </w:tr>
    </w:tbl>
    <w:p w:rsidR="0057366F" w:rsidRPr="00E7369E" w:rsidRDefault="0057366F" w:rsidP="00751D5B">
      <w:pPr>
        <w:autoSpaceDE w:val="0"/>
        <w:autoSpaceDN w:val="0"/>
        <w:adjustRightInd w:val="0"/>
        <w:spacing w:after="0" w:line="240" w:lineRule="auto"/>
        <w:jc w:val="center"/>
        <w:rPr>
          <w:rFonts w:ascii="Times New Roman" w:hAnsi="Times New Roman"/>
          <w:bCs/>
          <w:caps/>
          <w:sz w:val="24"/>
          <w:szCs w:val="28"/>
        </w:rPr>
      </w:pPr>
      <w:r w:rsidRPr="00E7369E">
        <w:rPr>
          <w:rFonts w:ascii="Times New Roman" w:hAnsi="Times New Roman"/>
          <w:bCs/>
          <w:caps/>
          <w:sz w:val="24"/>
          <w:szCs w:val="28"/>
        </w:rPr>
        <w:t xml:space="preserve">Заявление </w:t>
      </w:r>
    </w:p>
    <w:p w:rsidR="0057366F" w:rsidRPr="00E7369E" w:rsidRDefault="0057366F" w:rsidP="00751D5B">
      <w:pPr>
        <w:autoSpaceDE w:val="0"/>
        <w:autoSpaceDN w:val="0"/>
        <w:adjustRightInd w:val="0"/>
        <w:spacing w:after="0" w:line="240" w:lineRule="auto"/>
        <w:jc w:val="center"/>
        <w:rPr>
          <w:rFonts w:ascii="Times New Roman" w:hAnsi="Times New Roman"/>
          <w:bCs/>
          <w:sz w:val="24"/>
          <w:szCs w:val="28"/>
        </w:rPr>
      </w:pPr>
      <w:r w:rsidRPr="00E7369E">
        <w:rPr>
          <w:rFonts w:ascii="Times New Roman" w:hAnsi="Times New Roman"/>
          <w:bCs/>
          <w:sz w:val="24"/>
          <w:szCs w:val="28"/>
        </w:rPr>
        <w:t xml:space="preserve">о компенсации расходов на оплату стоимости проезда и провоза багажа </w:t>
      </w:r>
    </w:p>
    <w:p w:rsidR="0057366F" w:rsidRDefault="0057366F" w:rsidP="00751D5B">
      <w:pPr>
        <w:autoSpaceDE w:val="0"/>
        <w:autoSpaceDN w:val="0"/>
        <w:adjustRightInd w:val="0"/>
        <w:spacing w:after="0" w:line="240" w:lineRule="auto"/>
        <w:jc w:val="center"/>
        <w:rPr>
          <w:rFonts w:ascii="Times New Roman" w:hAnsi="Times New Roman"/>
          <w:bCs/>
          <w:sz w:val="24"/>
          <w:szCs w:val="28"/>
        </w:rPr>
      </w:pPr>
      <w:r w:rsidRPr="00E7369E">
        <w:rPr>
          <w:rFonts w:ascii="Times New Roman" w:hAnsi="Times New Roman"/>
          <w:bCs/>
          <w:sz w:val="24"/>
          <w:szCs w:val="28"/>
        </w:rPr>
        <w:t>к месту  отпуска (к месту отдыха) и обратно</w:t>
      </w:r>
    </w:p>
    <w:p w:rsidR="00E7369E" w:rsidRPr="00E7369E" w:rsidRDefault="00E7369E" w:rsidP="00751D5B">
      <w:pPr>
        <w:autoSpaceDE w:val="0"/>
        <w:autoSpaceDN w:val="0"/>
        <w:adjustRightInd w:val="0"/>
        <w:spacing w:after="0" w:line="240" w:lineRule="auto"/>
        <w:jc w:val="center"/>
        <w:rPr>
          <w:rFonts w:ascii="Times New Roman" w:hAnsi="Times New Roman"/>
          <w:bCs/>
          <w:sz w:val="1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tblGrid>
      <w:tr w:rsidR="0057366F" w:rsidRPr="00E7369E" w:rsidTr="004A1D2C">
        <w:tc>
          <w:tcPr>
            <w:tcW w:w="9745" w:type="dxa"/>
            <w:tcBorders>
              <w:top w:val="nil"/>
              <w:left w:val="nil"/>
              <w:bottom w:val="nil"/>
              <w:right w:val="nil"/>
            </w:tcBorders>
          </w:tcPr>
          <w:p w:rsidR="0057366F" w:rsidRPr="00E7369E" w:rsidRDefault="0057366F" w:rsidP="00E7369E">
            <w:pPr>
              <w:autoSpaceDE w:val="0"/>
              <w:autoSpaceDN w:val="0"/>
              <w:adjustRightInd w:val="0"/>
              <w:ind w:firstLine="601"/>
              <w:jc w:val="both"/>
              <w:rPr>
                <w:rFonts w:ascii="Times New Roman" w:hAnsi="Times New Roman"/>
                <w:bCs/>
                <w:sz w:val="24"/>
                <w:szCs w:val="28"/>
              </w:rPr>
            </w:pPr>
            <w:proofErr w:type="gramStart"/>
            <w:r w:rsidRPr="00E7369E">
              <w:rPr>
                <w:rFonts w:ascii="Times New Roman" w:hAnsi="Times New Roman"/>
                <w:bCs/>
                <w:spacing w:val="6"/>
                <w:sz w:val="24"/>
                <w:szCs w:val="28"/>
              </w:rPr>
              <w:t xml:space="preserve">В соответствии со статьей 325 Трудового кодекса Российской Федерации, Положением  о </w:t>
            </w:r>
            <w:r w:rsidRPr="00E7369E">
              <w:rPr>
                <w:rFonts w:ascii="Times New Roman" w:hAnsi="Times New Roman"/>
                <w:spacing w:val="6"/>
                <w:sz w:val="24"/>
                <w:szCs w:val="28"/>
              </w:rPr>
              <w:t>компенсации расходов на оплату стоимости проезда и провоза багажа к месту использования отпуска и обратно лицам, работающим в органах местного самоуправления и муниципальных учреждениях муниципального образования «</w:t>
            </w:r>
            <w:r w:rsidR="004A1D2C" w:rsidRPr="00E7369E">
              <w:rPr>
                <w:rFonts w:ascii="Times New Roman" w:hAnsi="Times New Roman"/>
                <w:spacing w:val="6"/>
                <w:sz w:val="24"/>
                <w:szCs w:val="28"/>
              </w:rPr>
              <w:t xml:space="preserve">Шилегское» </w:t>
            </w:r>
            <w:proofErr w:type="spellStart"/>
            <w:r w:rsidR="004A1D2C" w:rsidRPr="00E7369E">
              <w:rPr>
                <w:rFonts w:ascii="Times New Roman" w:hAnsi="Times New Roman"/>
                <w:spacing w:val="6"/>
                <w:sz w:val="24"/>
                <w:szCs w:val="28"/>
              </w:rPr>
              <w:t>Пинежского</w:t>
            </w:r>
            <w:proofErr w:type="spellEnd"/>
            <w:r w:rsidR="004A1D2C" w:rsidRPr="00E7369E">
              <w:rPr>
                <w:rFonts w:ascii="Times New Roman" w:hAnsi="Times New Roman"/>
                <w:spacing w:val="6"/>
                <w:sz w:val="24"/>
                <w:szCs w:val="28"/>
              </w:rPr>
              <w:t xml:space="preserve"> муниципального района</w:t>
            </w:r>
            <w:r w:rsidRPr="00E7369E">
              <w:rPr>
                <w:rFonts w:ascii="Times New Roman" w:hAnsi="Times New Roman"/>
                <w:spacing w:val="6"/>
                <w:sz w:val="24"/>
                <w:szCs w:val="28"/>
              </w:rPr>
              <w:t xml:space="preserve"> Архангельской области, утвержденным </w:t>
            </w:r>
            <w:r w:rsidRPr="00E7369E">
              <w:rPr>
                <w:rFonts w:ascii="Times New Roman" w:hAnsi="Times New Roman"/>
                <w:bCs/>
                <w:spacing w:val="6"/>
                <w:sz w:val="24"/>
                <w:szCs w:val="28"/>
              </w:rPr>
              <w:t>решением  Со</w:t>
            </w:r>
            <w:r w:rsidR="004A1D2C" w:rsidRPr="00E7369E">
              <w:rPr>
                <w:rFonts w:ascii="Times New Roman" w:hAnsi="Times New Roman"/>
                <w:bCs/>
                <w:spacing w:val="6"/>
                <w:sz w:val="24"/>
                <w:szCs w:val="28"/>
              </w:rPr>
              <w:t xml:space="preserve">вета </w:t>
            </w:r>
            <w:r w:rsidRPr="00E7369E">
              <w:rPr>
                <w:rFonts w:ascii="Times New Roman" w:hAnsi="Times New Roman"/>
                <w:bCs/>
                <w:spacing w:val="6"/>
                <w:sz w:val="24"/>
                <w:szCs w:val="28"/>
              </w:rPr>
              <w:t xml:space="preserve">депутатов </w:t>
            </w:r>
            <w:r w:rsidR="004A1D2C" w:rsidRPr="00E7369E">
              <w:rPr>
                <w:rFonts w:ascii="Times New Roman" w:hAnsi="Times New Roman"/>
                <w:bCs/>
                <w:spacing w:val="6"/>
                <w:sz w:val="24"/>
                <w:szCs w:val="28"/>
              </w:rPr>
              <w:t xml:space="preserve">сельского поселения «Шилегское» </w:t>
            </w:r>
            <w:proofErr w:type="spellStart"/>
            <w:r w:rsidR="004A1D2C" w:rsidRPr="00E7369E">
              <w:rPr>
                <w:rFonts w:ascii="Times New Roman" w:hAnsi="Times New Roman"/>
                <w:bCs/>
                <w:spacing w:val="6"/>
                <w:sz w:val="24"/>
                <w:szCs w:val="28"/>
              </w:rPr>
              <w:t>Пинежского</w:t>
            </w:r>
            <w:proofErr w:type="spellEnd"/>
            <w:r w:rsidR="004A1D2C" w:rsidRPr="00E7369E">
              <w:rPr>
                <w:rFonts w:ascii="Times New Roman" w:hAnsi="Times New Roman"/>
                <w:bCs/>
                <w:spacing w:val="6"/>
                <w:sz w:val="24"/>
                <w:szCs w:val="28"/>
              </w:rPr>
              <w:t xml:space="preserve"> муниципального района Архангельской области</w:t>
            </w:r>
            <w:r w:rsidRPr="00E7369E">
              <w:rPr>
                <w:rFonts w:ascii="Times New Roman" w:hAnsi="Times New Roman"/>
                <w:bCs/>
                <w:spacing w:val="6"/>
                <w:sz w:val="24"/>
                <w:szCs w:val="28"/>
              </w:rPr>
              <w:t xml:space="preserve"> от </w:t>
            </w:r>
            <w:r w:rsidR="004A1D2C" w:rsidRPr="00E7369E">
              <w:rPr>
                <w:rFonts w:ascii="Times New Roman" w:hAnsi="Times New Roman"/>
                <w:bCs/>
                <w:spacing w:val="6"/>
                <w:sz w:val="24"/>
                <w:szCs w:val="28"/>
              </w:rPr>
              <w:t>_____</w:t>
            </w:r>
            <w:r w:rsidRPr="00E7369E">
              <w:rPr>
                <w:rFonts w:ascii="Times New Roman" w:hAnsi="Times New Roman"/>
                <w:bCs/>
                <w:spacing w:val="6"/>
                <w:sz w:val="24"/>
                <w:szCs w:val="28"/>
              </w:rPr>
              <w:t>2022</w:t>
            </w:r>
            <w:r w:rsidRPr="00E7369E">
              <w:rPr>
                <w:rFonts w:ascii="Times New Roman" w:hAnsi="Times New Roman"/>
                <w:spacing w:val="6"/>
                <w:sz w:val="24"/>
                <w:szCs w:val="28"/>
              </w:rPr>
              <w:t xml:space="preserve"> № </w:t>
            </w:r>
            <w:r w:rsidR="004A1D2C" w:rsidRPr="00E7369E">
              <w:rPr>
                <w:rFonts w:ascii="Times New Roman" w:hAnsi="Times New Roman"/>
                <w:spacing w:val="6"/>
                <w:sz w:val="24"/>
                <w:szCs w:val="28"/>
              </w:rPr>
              <w:t>0</w:t>
            </w:r>
            <w:r w:rsidRPr="00E7369E">
              <w:rPr>
                <w:rFonts w:ascii="Times New Roman" w:hAnsi="Times New Roman"/>
                <w:spacing w:val="6"/>
                <w:sz w:val="24"/>
                <w:szCs w:val="28"/>
              </w:rPr>
              <w:t>0 прошу предоставить</w:t>
            </w:r>
            <w:proofErr w:type="gramEnd"/>
            <w:r w:rsidRPr="00E7369E">
              <w:rPr>
                <w:rFonts w:ascii="Times New Roman" w:hAnsi="Times New Roman"/>
                <w:spacing w:val="6"/>
                <w:sz w:val="24"/>
                <w:szCs w:val="28"/>
              </w:rPr>
              <w:t xml:space="preserve"> мне компенсацию </w:t>
            </w:r>
            <w:r w:rsidRPr="00E7369E">
              <w:rPr>
                <w:rFonts w:ascii="Times New Roman" w:hAnsi="Times New Roman"/>
                <w:bCs/>
                <w:spacing w:val="6"/>
                <w:sz w:val="24"/>
                <w:szCs w:val="28"/>
              </w:rPr>
              <w:t xml:space="preserve">расходов на оплату стоимости моего проезда и (или) стоимости проезда членов моей семьи </w:t>
            </w:r>
            <w:r w:rsidRPr="00E7369E">
              <w:rPr>
                <w:rFonts w:ascii="Times New Roman" w:hAnsi="Times New Roman"/>
                <w:spacing w:val="6"/>
                <w:sz w:val="24"/>
                <w:szCs w:val="28"/>
              </w:rPr>
              <w:t>(</w:t>
            </w:r>
            <w:proofErr w:type="gramStart"/>
            <w:r w:rsidRPr="00E7369E">
              <w:rPr>
                <w:rFonts w:ascii="Times New Roman" w:hAnsi="Times New Roman"/>
                <w:spacing w:val="6"/>
                <w:sz w:val="24"/>
                <w:szCs w:val="28"/>
              </w:rPr>
              <w:t>нужное</w:t>
            </w:r>
            <w:proofErr w:type="gramEnd"/>
            <w:r w:rsidRPr="00E7369E">
              <w:rPr>
                <w:rFonts w:ascii="Times New Roman" w:hAnsi="Times New Roman"/>
                <w:spacing w:val="6"/>
                <w:sz w:val="24"/>
                <w:szCs w:val="28"/>
              </w:rPr>
              <w:t xml:space="preserve"> подчеркнуть) в виде аванса на проезд или возмещения фактически произведенных расходов (</w:t>
            </w:r>
            <w:r w:rsidRPr="00E7369E">
              <w:rPr>
                <w:rFonts w:ascii="Times New Roman" w:hAnsi="Times New Roman"/>
                <w:i/>
                <w:spacing w:val="6"/>
                <w:sz w:val="24"/>
                <w:szCs w:val="28"/>
              </w:rPr>
              <w:t>нужное подчеркнуть</w:t>
            </w:r>
            <w:r w:rsidRPr="00E7369E">
              <w:rPr>
                <w:rFonts w:ascii="Times New Roman" w:hAnsi="Times New Roman"/>
                <w:spacing w:val="6"/>
                <w:sz w:val="24"/>
                <w:szCs w:val="28"/>
              </w:rPr>
              <w:t>)</w:t>
            </w:r>
            <w:r w:rsidR="004A1D2C" w:rsidRPr="00E7369E">
              <w:rPr>
                <w:rFonts w:ascii="Times New Roman" w:hAnsi="Times New Roman"/>
                <w:spacing w:val="6"/>
                <w:sz w:val="24"/>
                <w:szCs w:val="28"/>
              </w:rPr>
              <w:t xml:space="preserve">, </w:t>
            </w:r>
            <w:r w:rsidRPr="00E7369E">
              <w:rPr>
                <w:rFonts w:ascii="Times New Roman" w:hAnsi="Times New Roman"/>
                <w:spacing w:val="6"/>
                <w:sz w:val="24"/>
                <w:szCs w:val="28"/>
              </w:rPr>
              <w:t xml:space="preserve">  </w:t>
            </w:r>
            <w:r w:rsidR="004A1D2C" w:rsidRPr="00E7369E">
              <w:rPr>
                <w:rFonts w:ascii="Times New Roman" w:hAnsi="Times New Roman"/>
                <w:spacing w:val="6"/>
                <w:sz w:val="24"/>
                <w:szCs w:val="28"/>
              </w:rPr>
              <w:t>за двухлетний период работы:</w:t>
            </w:r>
            <w:r w:rsidR="004A1D2C" w:rsidRPr="00E7369E">
              <w:rPr>
                <w:rFonts w:ascii="Times New Roman" w:hAnsi="Times New Roman"/>
                <w:sz w:val="24"/>
                <w:szCs w:val="28"/>
              </w:rPr>
              <w:t xml:space="preserve"> с_________________________ по________________________</w:t>
            </w:r>
          </w:p>
        </w:tc>
      </w:tr>
      <w:tr w:rsidR="0057366F" w:rsidRPr="00751D5B" w:rsidTr="004A1D2C">
        <w:tc>
          <w:tcPr>
            <w:tcW w:w="9745" w:type="dxa"/>
            <w:tcBorders>
              <w:top w:val="nil"/>
              <w:left w:val="nil"/>
              <w:bottom w:val="nil"/>
              <w:right w:val="nil"/>
            </w:tcBorders>
          </w:tcPr>
          <w:p w:rsidR="004A1D2C" w:rsidRDefault="0057366F" w:rsidP="0057366F">
            <w:pPr>
              <w:autoSpaceDE w:val="0"/>
              <w:autoSpaceDN w:val="0"/>
              <w:adjustRightInd w:val="0"/>
              <w:jc w:val="both"/>
              <w:rPr>
                <w:rFonts w:ascii="Times New Roman" w:hAnsi="Times New Roman"/>
                <w:sz w:val="28"/>
                <w:szCs w:val="28"/>
              </w:rPr>
            </w:pPr>
            <w:r w:rsidRPr="00E7369E">
              <w:rPr>
                <w:rFonts w:ascii="Times New Roman" w:hAnsi="Times New Roman"/>
                <w:sz w:val="24"/>
                <w:szCs w:val="28"/>
              </w:rPr>
              <w:t>Члены моей семьи, фактически проживающие со мной, выезжающие (выезжавшие)</w:t>
            </w:r>
            <w:r w:rsidR="004A1D2C" w:rsidRPr="00E7369E">
              <w:rPr>
                <w:rFonts w:ascii="Times New Roman" w:hAnsi="Times New Roman"/>
                <w:sz w:val="24"/>
                <w:szCs w:val="28"/>
              </w:rPr>
              <w:t xml:space="preserve"> к месту отдыха и обратно:__________</w:t>
            </w:r>
            <w:r w:rsidR="00E7369E">
              <w:rPr>
                <w:rFonts w:ascii="Times New Roman" w:hAnsi="Times New Roman"/>
                <w:sz w:val="24"/>
                <w:szCs w:val="28"/>
              </w:rPr>
              <w:t>____</w:t>
            </w:r>
            <w:r w:rsidR="004A1D2C" w:rsidRPr="00E7369E">
              <w:rPr>
                <w:rFonts w:ascii="Times New Roman" w:hAnsi="Times New Roman"/>
                <w:sz w:val="24"/>
                <w:szCs w:val="28"/>
              </w:rPr>
              <w:t>_____________________________________________</w:t>
            </w:r>
          </w:p>
          <w:p w:rsidR="004A1D2C" w:rsidRDefault="004A1D2C" w:rsidP="004A1D2C">
            <w:pPr>
              <w:autoSpaceDE w:val="0"/>
              <w:autoSpaceDN w:val="0"/>
              <w:adjustRightInd w:val="0"/>
              <w:jc w:val="both"/>
              <w:rPr>
                <w:rFonts w:ascii="Times New Roman" w:hAnsi="Times New Roman"/>
                <w:sz w:val="20"/>
                <w:szCs w:val="28"/>
              </w:rPr>
            </w:pPr>
            <w:r w:rsidRPr="004A1D2C">
              <w:rPr>
                <w:rFonts w:ascii="Times New Roman" w:hAnsi="Times New Roman"/>
                <w:sz w:val="20"/>
                <w:szCs w:val="28"/>
              </w:rPr>
              <w:t>(указать фамилии, имена, отчества (последние – при наличии) членов семьи с указанием даты их рождения)</w:t>
            </w:r>
          </w:p>
          <w:p w:rsidR="004A1D2C" w:rsidRPr="00751D5B" w:rsidRDefault="004A1D2C" w:rsidP="004A1D2C">
            <w:pPr>
              <w:autoSpaceDE w:val="0"/>
              <w:autoSpaceDN w:val="0"/>
              <w:adjustRightInd w:val="0"/>
              <w:jc w:val="both"/>
              <w:rPr>
                <w:rFonts w:ascii="Times New Roman" w:hAnsi="Times New Roman"/>
                <w:bCs/>
                <w:sz w:val="28"/>
                <w:szCs w:val="28"/>
              </w:rPr>
            </w:pPr>
            <w:r>
              <w:rPr>
                <w:rFonts w:ascii="Times New Roman" w:hAnsi="Times New Roman"/>
                <w:sz w:val="28"/>
                <w:szCs w:val="28"/>
              </w:rPr>
              <w:t>____________________________________________________________________</w:t>
            </w:r>
          </w:p>
        </w:tc>
      </w:tr>
      <w:tr w:rsidR="0057366F" w:rsidRPr="00E7369E" w:rsidTr="004A1D2C">
        <w:tc>
          <w:tcPr>
            <w:tcW w:w="9745" w:type="dxa"/>
            <w:tcBorders>
              <w:top w:val="nil"/>
              <w:left w:val="nil"/>
              <w:bottom w:val="single" w:sz="4" w:space="0" w:color="auto"/>
              <w:right w:val="nil"/>
            </w:tcBorders>
          </w:tcPr>
          <w:p w:rsidR="0057366F" w:rsidRPr="00E7369E" w:rsidRDefault="0057366F" w:rsidP="0057366F">
            <w:pPr>
              <w:autoSpaceDE w:val="0"/>
              <w:autoSpaceDN w:val="0"/>
              <w:adjustRightInd w:val="0"/>
              <w:jc w:val="both"/>
              <w:rPr>
                <w:rFonts w:ascii="Times New Roman" w:hAnsi="Times New Roman"/>
                <w:bCs/>
                <w:sz w:val="10"/>
                <w:szCs w:val="28"/>
              </w:rPr>
            </w:pPr>
          </w:p>
        </w:tc>
      </w:tr>
      <w:tr w:rsidR="0057366F" w:rsidRPr="00751D5B" w:rsidTr="004A1D2C">
        <w:tc>
          <w:tcPr>
            <w:tcW w:w="9745" w:type="dxa"/>
            <w:tcBorders>
              <w:left w:val="nil"/>
              <w:bottom w:val="nil"/>
              <w:right w:val="nil"/>
            </w:tcBorders>
            <w:vAlign w:val="center"/>
          </w:tcPr>
          <w:p w:rsidR="0057366F" w:rsidRPr="00751D5B" w:rsidRDefault="004A1D2C" w:rsidP="004A1D2C">
            <w:pPr>
              <w:autoSpaceDE w:val="0"/>
              <w:autoSpaceDN w:val="0"/>
              <w:adjustRightInd w:val="0"/>
              <w:ind w:left="-2"/>
              <w:rPr>
                <w:rFonts w:ascii="Times New Roman" w:hAnsi="Times New Roman"/>
                <w:bCs/>
                <w:sz w:val="28"/>
                <w:szCs w:val="28"/>
              </w:rPr>
            </w:pPr>
            <w:r w:rsidRPr="00751D5B">
              <w:rPr>
                <w:rFonts w:ascii="Times New Roman" w:hAnsi="Times New Roman"/>
                <w:bCs/>
                <w:sz w:val="28"/>
                <w:szCs w:val="28"/>
              </w:rPr>
              <w:t>Место фактического проживания моего и членов моей семьи</w:t>
            </w:r>
            <w:r>
              <w:rPr>
                <w:rFonts w:ascii="Times New Roman" w:hAnsi="Times New Roman"/>
                <w:bCs/>
                <w:sz w:val="28"/>
                <w:szCs w:val="28"/>
              </w:rPr>
              <w:t xml:space="preserve">  ______________</w:t>
            </w:r>
          </w:p>
        </w:tc>
      </w:tr>
      <w:tr w:rsidR="0057366F" w:rsidRPr="00751D5B" w:rsidTr="004A1D2C">
        <w:tc>
          <w:tcPr>
            <w:tcW w:w="9745" w:type="dxa"/>
            <w:tcBorders>
              <w:left w:val="nil"/>
              <w:bottom w:val="nil"/>
              <w:right w:val="nil"/>
            </w:tcBorders>
          </w:tcPr>
          <w:p w:rsidR="0057366F" w:rsidRPr="00751D5B" w:rsidRDefault="0057366F" w:rsidP="0057366F">
            <w:pPr>
              <w:autoSpaceDE w:val="0"/>
              <w:autoSpaceDN w:val="0"/>
              <w:adjustRightInd w:val="0"/>
              <w:ind w:right="-108"/>
              <w:jc w:val="center"/>
              <w:rPr>
                <w:rFonts w:ascii="Times New Roman" w:hAnsi="Times New Roman"/>
                <w:bCs/>
                <w:sz w:val="28"/>
                <w:szCs w:val="28"/>
              </w:rPr>
            </w:pPr>
            <w:r w:rsidRPr="004A1D2C">
              <w:rPr>
                <w:rFonts w:ascii="Times New Roman" w:hAnsi="Times New Roman"/>
                <w:bCs/>
                <w:sz w:val="20"/>
                <w:szCs w:val="28"/>
              </w:rPr>
              <w:t xml:space="preserve">(указать адрес </w:t>
            </w:r>
            <w:r w:rsidRPr="004A1D2C">
              <w:rPr>
                <w:rFonts w:ascii="Times New Roman" w:hAnsi="Times New Roman"/>
                <w:iCs/>
                <w:sz w:val="20"/>
                <w:szCs w:val="28"/>
              </w:rPr>
              <w:t>места жительства и (или) места пребывания, в том числе</w:t>
            </w:r>
            <w:r w:rsidR="004A1D2C" w:rsidRPr="004A1D2C">
              <w:rPr>
                <w:rFonts w:ascii="Times New Roman" w:hAnsi="Times New Roman"/>
                <w:iCs/>
                <w:sz w:val="20"/>
                <w:szCs w:val="28"/>
              </w:rPr>
              <w:t xml:space="preserve"> не подтвержденные регистрацией по месту жительства и (или) месту пребывания</w:t>
            </w:r>
            <w:r w:rsidR="004A1D2C" w:rsidRPr="004A1D2C">
              <w:rPr>
                <w:rFonts w:ascii="Times New Roman" w:hAnsi="Times New Roman"/>
                <w:sz w:val="20"/>
                <w:szCs w:val="28"/>
              </w:rPr>
              <w:t>)</w:t>
            </w:r>
          </w:p>
        </w:tc>
      </w:tr>
      <w:tr w:rsidR="0057366F" w:rsidRPr="00751D5B" w:rsidTr="004A1D2C">
        <w:tc>
          <w:tcPr>
            <w:tcW w:w="9745" w:type="dxa"/>
            <w:tcBorders>
              <w:top w:val="nil"/>
              <w:left w:val="nil"/>
              <w:bottom w:val="nil"/>
              <w:right w:val="nil"/>
            </w:tcBorders>
          </w:tcPr>
          <w:p w:rsidR="0057366F" w:rsidRDefault="0057366F" w:rsidP="00E7369E">
            <w:pPr>
              <w:autoSpaceDE w:val="0"/>
              <w:autoSpaceDN w:val="0"/>
              <w:adjustRightInd w:val="0"/>
              <w:jc w:val="both"/>
              <w:rPr>
                <w:rFonts w:ascii="Times New Roman" w:hAnsi="Times New Roman"/>
                <w:bCs/>
                <w:sz w:val="24"/>
                <w:szCs w:val="28"/>
              </w:rPr>
            </w:pPr>
            <w:r w:rsidRPr="00E7369E">
              <w:rPr>
                <w:rFonts w:ascii="Times New Roman" w:hAnsi="Times New Roman"/>
                <w:bCs/>
                <w:sz w:val="24"/>
                <w:szCs w:val="28"/>
              </w:rPr>
              <w:t>Место использования работником отпуска и (или) членами его семьи места отдыха</w:t>
            </w:r>
          </w:p>
          <w:p w:rsidR="00E7369E" w:rsidRPr="00751D5B" w:rsidRDefault="00E7369E" w:rsidP="00E7369E">
            <w:pPr>
              <w:autoSpaceDE w:val="0"/>
              <w:autoSpaceDN w:val="0"/>
              <w:adjustRightInd w:val="0"/>
              <w:jc w:val="both"/>
              <w:rPr>
                <w:rFonts w:ascii="Times New Roman" w:hAnsi="Times New Roman"/>
                <w:bCs/>
                <w:sz w:val="28"/>
                <w:szCs w:val="28"/>
              </w:rPr>
            </w:pPr>
            <w:r>
              <w:rPr>
                <w:rFonts w:ascii="Times New Roman" w:hAnsi="Times New Roman"/>
                <w:bCs/>
                <w:sz w:val="24"/>
                <w:szCs w:val="28"/>
              </w:rPr>
              <w:t>___________________________________________________________________________</w:t>
            </w:r>
          </w:p>
        </w:tc>
      </w:tr>
      <w:tr w:rsidR="0057366F" w:rsidRPr="00751D5B" w:rsidTr="00E7369E">
        <w:tc>
          <w:tcPr>
            <w:tcW w:w="9745" w:type="dxa"/>
            <w:tcBorders>
              <w:top w:val="nil"/>
              <w:left w:val="nil"/>
              <w:bottom w:val="nil"/>
              <w:right w:val="nil"/>
            </w:tcBorders>
          </w:tcPr>
          <w:p w:rsidR="00E7369E" w:rsidRPr="00751D5B" w:rsidRDefault="004A1D2C" w:rsidP="00E7369E">
            <w:pPr>
              <w:autoSpaceDE w:val="0"/>
              <w:autoSpaceDN w:val="0"/>
              <w:adjustRightInd w:val="0"/>
              <w:jc w:val="center"/>
              <w:rPr>
                <w:rFonts w:ascii="Times New Roman" w:hAnsi="Times New Roman"/>
                <w:bCs/>
                <w:sz w:val="28"/>
                <w:szCs w:val="28"/>
              </w:rPr>
            </w:pPr>
            <w:proofErr w:type="gramStart"/>
            <w:r w:rsidRPr="004A1D2C">
              <w:rPr>
                <w:rFonts w:ascii="Times New Roman" w:hAnsi="Times New Roman"/>
                <w:bCs/>
                <w:spacing w:val="-2"/>
                <w:sz w:val="20"/>
                <w:szCs w:val="28"/>
              </w:rPr>
              <w:t xml:space="preserve">(указать населенный пункт, избранный </w:t>
            </w:r>
            <w:r w:rsidRPr="004A1D2C">
              <w:rPr>
                <w:rFonts w:ascii="Times New Roman" w:hAnsi="Times New Roman"/>
                <w:spacing w:val="-2"/>
                <w:sz w:val="20"/>
                <w:szCs w:val="28"/>
              </w:rPr>
              <w:t xml:space="preserve">в качестве </w:t>
            </w:r>
            <w:r w:rsidRPr="004A1D2C">
              <w:rPr>
                <w:rFonts w:ascii="Times New Roman" w:hAnsi="Times New Roman"/>
                <w:bCs/>
                <w:spacing w:val="-2"/>
                <w:sz w:val="20"/>
                <w:szCs w:val="28"/>
              </w:rPr>
              <w:t xml:space="preserve">места </w:t>
            </w:r>
            <w:r w:rsidRPr="004A1D2C">
              <w:rPr>
                <w:rFonts w:ascii="Times New Roman" w:hAnsi="Times New Roman"/>
                <w:spacing w:val="-2"/>
                <w:sz w:val="20"/>
                <w:szCs w:val="28"/>
              </w:rPr>
              <w:t>проведения отпуска (</w:t>
            </w:r>
            <w:r w:rsidRPr="004A1D2C">
              <w:rPr>
                <w:rFonts w:ascii="Times New Roman" w:hAnsi="Times New Roman"/>
                <w:bCs/>
                <w:spacing w:val="-2"/>
                <w:sz w:val="20"/>
                <w:szCs w:val="28"/>
              </w:rPr>
              <w:t xml:space="preserve">места </w:t>
            </w:r>
            <w:r w:rsidRPr="004A1D2C">
              <w:rPr>
                <w:rFonts w:ascii="Times New Roman" w:hAnsi="Times New Roman"/>
                <w:spacing w:val="-2"/>
                <w:sz w:val="20"/>
                <w:szCs w:val="28"/>
              </w:rPr>
              <w:t>отдыха)</w:t>
            </w:r>
            <w:proofErr w:type="gramEnd"/>
          </w:p>
        </w:tc>
      </w:tr>
      <w:tr w:rsidR="0057366F" w:rsidRPr="00751D5B" w:rsidTr="00E7369E">
        <w:tc>
          <w:tcPr>
            <w:tcW w:w="9745" w:type="dxa"/>
            <w:tcBorders>
              <w:top w:val="nil"/>
              <w:left w:val="nil"/>
              <w:bottom w:val="nil"/>
              <w:right w:val="nil"/>
            </w:tcBorders>
          </w:tcPr>
          <w:p w:rsidR="0057366F" w:rsidRPr="00E7369E" w:rsidRDefault="004A1D2C" w:rsidP="0057366F">
            <w:pPr>
              <w:autoSpaceDE w:val="0"/>
              <w:autoSpaceDN w:val="0"/>
              <w:adjustRightInd w:val="0"/>
              <w:jc w:val="both"/>
              <w:rPr>
                <w:rFonts w:ascii="Times New Roman" w:hAnsi="Times New Roman"/>
                <w:bCs/>
                <w:sz w:val="24"/>
                <w:szCs w:val="28"/>
              </w:rPr>
            </w:pPr>
            <w:r w:rsidRPr="00E7369E">
              <w:rPr>
                <w:rFonts w:ascii="Times New Roman" w:hAnsi="Times New Roman"/>
                <w:bCs/>
                <w:sz w:val="24"/>
                <w:szCs w:val="28"/>
              </w:rPr>
              <w:t>Дата отъезда в отпуск (на отдых)_______________________________________</w:t>
            </w:r>
          </w:p>
        </w:tc>
      </w:tr>
      <w:tr w:rsidR="0057366F" w:rsidRPr="00751D5B" w:rsidTr="004A1D2C">
        <w:tc>
          <w:tcPr>
            <w:tcW w:w="9745" w:type="dxa"/>
            <w:tcBorders>
              <w:top w:val="nil"/>
              <w:left w:val="nil"/>
              <w:bottom w:val="nil"/>
              <w:right w:val="nil"/>
            </w:tcBorders>
          </w:tcPr>
          <w:p w:rsidR="0057366F" w:rsidRPr="00E7369E" w:rsidRDefault="0057366F" w:rsidP="00E7369E">
            <w:pPr>
              <w:autoSpaceDE w:val="0"/>
              <w:autoSpaceDN w:val="0"/>
              <w:adjustRightInd w:val="0"/>
              <w:ind w:firstLine="34"/>
              <w:jc w:val="both"/>
              <w:rPr>
                <w:rFonts w:ascii="Times New Roman" w:hAnsi="Times New Roman"/>
                <w:bCs/>
                <w:sz w:val="24"/>
                <w:szCs w:val="28"/>
              </w:rPr>
            </w:pPr>
            <w:r w:rsidRPr="00E7369E">
              <w:rPr>
                <w:rFonts w:ascii="Times New Roman" w:hAnsi="Times New Roman"/>
                <w:bCs/>
                <w:sz w:val="24"/>
                <w:szCs w:val="28"/>
              </w:rPr>
              <w:t>Виды транспортных средств, которые предполагается использовать (использовались):</w:t>
            </w:r>
            <w:r w:rsidR="00E7369E">
              <w:rPr>
                <w:rFonts w:ascii="Times New Roman" w:hAnsi="Times New Roman"/>
                <w:bCs/>
                <w:sz w:val="24"/>
                <w:szCs w:val="28"/>
              </w:rPr>
              <w:t xml:space="preserve"> </w:t>
            </w:r>
            <w:r w:rsidR="004A1D2C" w:rsidRPr="00E7369E">
              <w:rPr>
                <w:rFonts w:ascii="Times New Roman" w:hAnsi="Times New Roman"/>
                <w:bCs/>
                <w:sz w:val="24"/>
                <w:szCs w:val="28"/>
              </w:rPr>
              <w:t>____</w:t>
            </w:r>
          </w:p>
        </w:tc>
      </w:tr>
      <w:tr w:rsidR="0057366F" w:rsidRPr="00E7369E" w:rsidTr="004A1D2C">
        <w:tc>
          <w:tcPr>
            <w:tcW w:w="9745" w:type="dxa"/>
            <w:tcBorders>
              <w:top w:val="nil"/>
              <w:left w:val="nil"/>
              <w:right w:val="nil"/>
            </w:tcBorders>
          </w:tcPr>
          <w:p w:rsidR="0057366F" w:rsidRPr="00E7369E" w:rsidRDefault="0057366F" w:rsidP="0057366F">
            <w:pPr>
              <w:autoSpaceDE w:val="0"/>
              <w:autoSpaceDN w:val="0"/>
              <w:adjustRightInd w:val="0"/>
              <w:jc w:val="both"/>
              <w:rPr>
                <w:rFonts w:ascii="Times New Roman" w:hAnsi="Times New Roman"/>
                <w:bCs/>
                <w:sz w:val="6"/>
                <w:szCs w:val="28"/>
              </w:rPr>
            </w:pPr>
          </w:p>
        </w:tc>
      </w:tr>
      <w:tr w:rsidR="0057366F" w:rsidRPr="00751D5B" w:rsidTr="004A1D2C">
        <w:tc>
          <w:tcPr>
            <w:tcW w:w="9745" w:type="dxa"/>
            <w:tcBorders>
              <w:left w:val="nil"/>
              <w:bottom w:val="nil"/>
              <w:right w:val="nil"/>
            </w:tcBorders>
          </w:tcPr>
          <w:p w:rsidR="004A1D2C" w:rsidRPr="00E7369E" w:rsidRDefault="004A1D2C" w:rsidP="0057366F">
            <w:pPr>
              <w:autoSpaceDE w:val="0"/>
              <w:autoSpaceDN w:val="0"/>
              <w:adjustRightInd w:val="0"/>
              <w:jc w:val="both"/>
              <w:rPr>
                <w:rFonts w:ascii="Times New Roman" w:hAnsi="Times New Roman"/>
                <w:bCs/>
                <w:sz w:val="24"/>
                <w:szCs w:val="28"/>
              </w:rPr>
            </w:pPr>
          </w:p>
          <w:p w:rsidR="0057366F" w:rsidRPr="00E7369E" w:rsidRDefault="004A1D2C" w:rsidP="0057366F">
            <w:pPr>
              <w:autoSpaceDE w:val="0"/>
              <w:autoSpaceDN w:val="0"/>
              <w:adjustRightInd w:val="0"/>
              <w:jc w:val="both"/>
              <w:rPr>
                <w:rFonts w:ascii="Times New Roman" w:hAnsi="Times New Roman"/>
                <w:bCs/>
                <w:sz w:val="24"/>
                <w:szCs w:val="28"/>
              </w:rPr>
            </w:pPr>
            <w:r w:rsidRPr="00E7369E">
              <w:rPr>
                <w:rFonts w:ascii="Times New Roman" w:hAnsi="Times New Roman"/>
                <w:bCs/>
                <w:sz w:val="24"/>
                <w:szCs w:val="28"/>
              </w:rPr>
              <w:t>Маршрут следования:_________________________________________________</w:t>
            </w:r>
          </w:p>
          <w:p w:rsidR="004A1D2C" w:rsidRPr="00E7369E" w:rsidRDefault="004A1D2C" w:rsidP="0057366F">
            <w:pPr>
              <w:autoSpaceDE w:val="0"/>
              <w:autoSpaceDN w:val="0"/>
              <w:adjustRightInd w:val="0"/>
              <w:jc w:val="both"/>
              <w:rPr>
                <w:rFonts w:ascii="Times New Roman" w:hAnsi="Times New Roman"/>
                <w:bCs/>
                <w:sz w:val="24"/>
                <w:szCs w:val="28"/>
              </w:rPr>
            </w:pPr>
          </w:p>
        </w:tc>
      </w:tr>
      <w:tr w:rsidR="0057366F" w:rsidRPr="00751D5B" w:rsidTr="004A1D2C">
        <w:tc>
          <w:tcPr>
            <w:tcW w:w="9745" w:type="dxa"/>
            <w:tcBorders>
              <w:left w:val="nil"/>
              <w:bottom w:val="nil"/>
              <w:right w:val="nil"/>
            </w:tcBorders>
          </w:tcPr>
          <w:p w:rsidR="0057366F" w:rsidRPr="00E7369E" w:rsidRDefault="004A1D2C" w:rsidP="0057366F">
            <w:pPr>
              <w:autoSpaceDE w:val="0"/>
              <w:autoSpaceDN w:val="0"/>
              <w:adjustRightInd w:val="0"/>
              <w:jc w:val="both"/>
              <w:rPr>
                <w:rFonts w:ascii="Times New Roman" w:hAnsi="Times New Roman"/>
                <w:sz w:val="24"/>
                <w:szCs w:val="28"/>
              </w:rPr>
            </w:pPr>
            <w:r w:rsidRPr="00E7369E">
              <w:rPr>
                <w:rFonts w:ascii="Times New Roman" w:hAnsi="Times New Roman"/>
                <w:sz w:val="24"/>
                <w:szCs w:val="28"/>
              </w:rPr>
              <w:t>Сумма примерной стоимости проезда к месту использования отпуска (к месту отдыха)</w:t>
            </w:r>
            <w:r w:rsidRPr="00E7369E">
              <w:rPr>
                <w:rStyle w:val="ae"/>
                <w:rFonts w:ascii="Times New Roman" w:hAnsi="Times New Roman"/>
                <w:sz w:val="24"/>
                <w:szCs w:val="28"/>
              </w:rPr>
              <w:footnoteReference w:id="1"/>
            </w:r>
            <w:r w:rsidRPr="00E7369E">
              <w:rPr>
                <w:rFonts w:ascii="Times New Roman" w:hAnsi="Times New Roman"/>
                <w:sz w:val="24"/>
                <w:szCs w:val="28"/>
              </w:rPr>
              <w:t xml:space="preserve"> и обратно (аванс) или возмещение фактических расходов, в рублях</w:t>
            </w:r>
            <w:r w:rsidR="00E7369E" w:rsidRPr="00E7369E">
              <w:rPr>
                <w:rFonts w:ascii="Times New Roman" w:hAnsi="Times New Roman"/>
                <w:sz w:val="24"/>
                <w:szCs w:val="28"/>
              </w:rPr>
              <w:t>_</w:t>
            </w:r>
          </w:p>
          <w:p w:rsidR="00E7369E" w:rsidRPr="00E7369E" w:rsidRDefault="00E7369E" w:rsidP="0057366F">
            <w:pPr>
              <w:autoSpaceDE w:val="0"/>
              <w:autoSpaceDN w:val="0"/>
              <w:adjustRightInd w:val="0"/>
              <w:jc w:val="both"/>
              <w:rPr>
                <w:rFonts w:ascii="Times New Roman" w:hAnsi="Times New Roman"/>
                <w:bCs/>
                <w:sz w:val="24"/>
                <w:szCs w:val="28"/>
              </w:rPr>
            </w:pPr>
            <w:r w:rsidRPr="00E7369E">
              <w:rPr>
                <w:rFonts w:ascii="Times New Roman" w:hAnsi="Times New Roman"/>
                <w:sz w:val="24"/>
                <w:szCs w:val="28"/>
              </w:rPr>
              <w:t>___________________________________________________________________</w:t>
            </w:r>
          </w:p>
        </w:tc>
      </w:tr>
    </w:tbl>
    <w:p w:rsidR="0057366F" w:rsidRPr="00751D5B" w:rsidRDefault="0057366F" w:rsidP="0057366F">
      <w:pPr>
        <w:tabs>
          <w:tab w:val="left" w:pos="993"/>
        </w:tabs>
        <w:ind w:firstLine="709"/>
        <w:rPr>
          <w:rFonts w:ascii="Times New Roman" w:hAnsi="Times New Roman"/>
          <w:bCs/>
          <w:sz w:val="28"/>
          <w:szCs w:val="28"/>
        </w:rPr>
      </w:pPr>
      <w:r w:rsidRPr="00751D5B">
        <w:rPr>
          <w:rFonts w:ascii="Times New Roman" w:hAnsi="Times New Roman"/>
          <w:bCs/>
          <w:sz w:val="28"/>
          <w:szCs w:val="28"/>
        </w:rPr>
        <w:t>Приложение: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9213"/>
      </w:tblGrid>
      <w:tr w:rsidR="0057366F" w:rsidRPr="00751D5B" w:rsidTr="0057366F">
        <w:tc>
          <w:tcPr>
            <w:tcW w:w="496" w:type="dxa"/>
            <w:tcBorders>
              <w:top w:val="nil"/>
              <w:left w:val="nil"/>
              <w:bottom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r w:rsidRPr="00751D5B">
              <w:rPr>
                <w:rFonts w:ascii="Times New Roman" w:hAnsi="Times New Roman"/>
                <w:bCs/>
                <w:sz w:val="28"/>
                <w:szCs w:val="28"/>
              </w:rPr>
              <w:t>1.</w:t>
            </w:r>
          </w:p>
        </w:tc>
        <w:tc>
          <w:tcPr>
            <w:tcW w:w="9213" w:type="dxa"/>
            <w:tcBorders>
              <w:top w:val="nil"/>
              <w:left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p>
        </w:tc>
      </w:tr>
      <w:tr w:rsidR="0057366F" w:rsidRPr="00751D5B" w:rsidTr="0057366F">
        <w:tc>
          <w:tcPr>
            <w:tcW w:w="496" w:type="dxa"/>
            <w:tcBorders>
              <w:top w:val="nil"/>
              <w:left w:val="nil"/>
              <w:bottom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r w:rsidRPr="00751D5B">
              <w:rPr>
                <w:rFonts w:ascii="Times New Roman" w:hAnsi="Times New Roman"/>
                <w:bCs/>
                <w:sz w:val="28"/>
                <w:szCs w:val="28"/>
              </w:rPr>
              <w:t>2.</w:t>
            </w:r>
          </w:p>
        </w:tc>
        <w:tc>
          <w:tcPr>
            <w:tcW w:w="9213" w:type="dxa"/>
            <w:tcBorders>
              <w:left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p>
        </w:tc>
      </w:tr>
      <w:tr w:rsidR="0057366F" w:rsidRPr="00751D5B" w:rsidTr="0057366F">
        <w:tc>
          <w:tcPr>
            <w:tcW w:w="496" w:type="dxa"/>
            <w:tcBorders>
              <w:top w:val="nil"/>
              <w:left w:val="nil"/>
              <w:bottom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r w:rsidRPr="00751D5B">
              <w:rPr>
                <w:rFonts w:ascii="Times New Roman" w:hAnsi="Times New Roman"/>
                <w:bCs/>
                <w:sz w:val="28"/>
                <w:szCs w:val="28"/>
              </w:rPr>
              <w:t>3.</w:t>
            </w:r>
          </w:p>
        </w:tc>
        <w:tc>
          <w:tcPr>
            <w:tcW w:w="9213" w:type="dxa"/>
            <w:tcBorders>
              <w:left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p>
        </w:tc>
      </w:tr>
      <w:tr w:rsidR="0057366F" w:rsidRPr="00751D5B" w:rsidTr="0057366F">
        <w:tc>
          <w:tcPr>
            <w:tcW w:w="496" w:type="dxa"/>
            <w:tcBorders>
              <w:top w:val="nil"/>
              <w:left w:val="nil"/>
              <w:bottom w:val="nil"/>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p>
        </w:tc>
        <w:tc>
          <w:tcPr>
            <w:tcW w:w="9213" w:type="dxa"/>
            <w:tcBorders>
              <w:left w:val="nil"/>
              <w:bottom w:val="single" w:sz="4" w:space="0" w:color="auto"/>
              <w:right w:val="nil"/>
            </w:tcBorders>
          </w:tcPr>
          <w:p w:rsidR="0057366F" w:rsidRPr="00751D5B" w:rsidRDefault="0057366F" w:rsidP="0057366F">
            <w:pPr>
              <w:autoSpaceDE w:val="0"/>
              <w:autoSpaceDN w:val="0"/>
              <w:adjustRightInd w:val="0"/>
              <w:jc w:val="both"/>
              <w:rPr>
                <w:rFonts w:ascii="Times New Roman" w:hAnsi="Times New Roman"/>
                <w:bCs/>
                <w:sz w:val="28"/>
                <w:szCs w:val="28"/>
              </w:rPr>
            </w:pPr>
          </w:p>
        </w:tc>
      </w:tr>
    </w:tbl>
    <w:p w:rsidR="0057366F" w:rsidRPr="00E7369E" w:rsidRDefault="0057366F" w:rsidP="0057366F">
      <w:pPr>
        <w:autoSpaceDE w:val="0"/>
        <w:autoSpaceDN w:val="0"/>
        <w:adjustRightInd w:val="0"/>
        <w:jc w:val="both"/>
        <w:rPr>
          <w:rFonts w:ascii="Times New Roman" w:hAnsi="Times New Roman"/>
        </w:rPr>
      </w:pPr>
      <w:r w:rsidRPr="00E7369E">
        <w:rPr>
          <w:rStyle w:val="ae"/>
          <w:rFonts w:ascii="Times New Roman" w:hAnsi="Times New Roman"/>
        </w:rPr>
        <w:footnoteRef/>
      </w:r>
      <w:r w:rsidRPr="00E7369E">
        <w:rPr>
          <w:rFonts w:ascii="Times New Roman" w:hAnsi="Times New Roman"/>
        </w:rPr>
        <w:t xml:space="preserve"> Определяется на основании справки перевозчика (уполномоченного агента перевозчика) о стоимости проезда к месту использования отпуска (отдыха) </w:t>
      </w:r>
      <w:r w:rsidRPr="00E7369E">
        <w:rPr>
          <w:rFonts w:ascii="Times New Roman" w:hAnsi="Times New Roman"/>
          <w:color w:val="0C0C0C"/>
        </w:rPr>
        <w:t>или заранее приобретенных проездных документов, а в случае  использования личного транспорта  – на основании информации о примерной стоимости проезда.</w:t>
      </w:r>
    </w:p>
    <w:p w:rsidR="0057366F" w:rsidRDefault="00E7369E" w:rsidP="0057366F">
      <w:pPr>
        <w:tabs>
          <w:tab w:val="left" w:pos="993"/>
        </w:tabs>
        <w:ind w:firstLine="709"/>
        <w:rPr>
          <w:bCs/>
          <w:sz w:val="28"/>
          <w:szCs w:val="28"/>
        </w:rPr>
      </w:pPr>
      <w:r>
        <w:rPr>
          <w:bCs/>
          <w:sz w:val="28"/>
          <w:szCs w:val="28"/>
        </w:rPr>
        <w:t>____________                                   ____________________</w:t>
      </w:r>
    </w:p>
    <w:p w:rsidR="0057366F" w:rsidRDefault="00E7369E" w:rsidP="0057366F">
      <w:pPr>
        <w:tabs>
          <w:tab w:val="left" w:pos="993"/>
        </w:tabs>
        <w:ind w:firstLine="709"/>
        <w:rPr>
          <w:bCs/>
          <w:sz w:val="28"/>
          <w:szCs w:val="28"/>
        </w:rPr>
      </w:pPr>
      <w:r>
        <w:t xml:space="preserve">       (подпись)                                                         (фамилия, инициалы)</w:t>
      </w:r>
    </w:p>
    <w:tbl>
      <w:tblPr>
        <w:tblW w:w="9747" w:type="dxa"/>
        <w:tblLayout w:type="fixed"/>
        <w:tblLook w:val="04A0"/>
      </w:tblPr>
      <w:tblGrid>
        <w:gridCol w:w="5353"/>
        <w:gridCol w:w="4394"/>
      </w:tblGrid>
      <w:tr w:rsidR="00E7369E" w:rsidRPr="00711614" w:rsidTr="00E7369E">
        <w:tc>
          <w:tcPr>
            <w:tcW w:w="9747" w:type="dxa"/>
            <w:gridSpan w:val="2"/>
          </w:tcPr>
          <w:p w:rsidR="00E7369E" w:rsidRPr="00E7369E" w:rsidRDefault="00E7369E" w:rsidP="00E7369E">
            <w:pPr>
              <w:autoSpaceDE w:val="0"/>
              <w:autoSpaceDN w:val="0"/>
              <w:adjustRightInd w:val="0"/>
              <w:spacing w:after="0" w:line="240" w:lineRule="auto"/>
              <w:ind w:firstLine="34"/>
              <w:jc w:val="both"/>
              <w:rPr>
                <w:rFonts w:ascii="Times New Roman" w:hAnsi="Times New Roman"/>
                <w:bCs/>
                <w:sz w:val="24"/>
                <w:szCs w:val="28"/>
              </w:rPr>
            </w:pPr>
            <w:proofErr w:type="gramStart"/>
            <w:r w:rsidRPr="00E7369E">
              <w:rPr>
                <w:rFonts w:ascii="Times New Roman" w:hAnsi="Times New Roman"/>
                <w:b/>
                <w:sz w:val="24"/>
                <w:szCs w:val="28"/>
              </w:rPr>
              <w:t>Предупрежден</w:t>
            </w:r>
            <w:proofErr w:type="gramEnd"/>
            <w:r w:rsidRPr="00E7369E">
              <w:rPr>
                <w:rFonts w:ascii="Times New Roman" w:hAnsi="Times New Roman"/>
                <w:b/>
                <w:sz w:val="24"/>
                <w:szCs w:val="28"/>
              </w:rPr>
              <w:t xml:space="preserve"> (-а) об ответственности за </w:t>
            </w:r>
            <w:r w:rsidRPr="00E7369E">
              <w:rPr>
                <w:rFonts w:ascii="Times New Roman" w:hAnsi="Times New Roman"/>
                <w:b/>
                <w:bCs/>
                <w:sz w:val="24"/>
                <w:szCs w:val="28"/>
              </w:rPr>
              <w:t>представление заведомо ложных   и (или) недостоверных сведений</w:t>
            </w:r>
          </w:p>
        </w:tc>
      </w:tr>
      <w:tr w:rsidR="0057366F" w:rsidRPr="00711614" w:rsidTr="00E7369E">
        <w:tc>
          <w:tcPr>
            <w:tcW w:w="5353" w:type="dxa"/>
            <w:tcBorders>
              <w:bottom w:val="single" w:sz="4" w:space="0" w:color="auto"/>
            </w:tcBorders>
          </w:tcPr>
          <w:p w:rsidR="0057366F" w:rsidRPr="00E7369E" w:rsidRDefault="00E7369E" w:rsidP="00947BE7">
            <w:pPr>
              <w:autoSpaceDE w:val="0"/>
              <w:autoSpaceDN w:val="0"/>
              <w:adjustRightInd w:val="0"/>
              <w:jc w:val="both"/>
              <w:rPr>
                <w:rFonts w:ascii="Times New Roman" w:hAnsi="Times New Roman"/>
                <w:b/>
                <w:sz w:val="24"/>
                <w:szCs w:val="28"/>
              </w:rPr>
            </w:pPr>
            <w:r>
              <w:rPr>
                <w:rFonts w:ascii="Times New Roman" w:hAnsi="Times New Roman"/>
                <w:b/>
                <w:sz w:val="24"/>
                <w:szCs w:val="28"/>
              </w:rPr>
              <w:t xml:space="preserve">             </w:t>
            </w:r>
          </w:p>
        </w:tc>
        <w:tc>
          <w:tcPr>
            <w:tcW w:w="4394" w:type="dxa"/>
            <w:tcBorders>
              <w:bottom w:val="single" w:sz="4" w:space="0" w:color="auto"/>
            </w:tcBorders>
          </w:tcPr>
          <w:p w:rsidR="0057366F" w:rsidRPr="00E7369E" w:rsidRDefault="0057366F" w:rsidP="00E7369E">
            <w:pPr>
              <w:autoSpaceDE w:val="0"/>
              <w:autoSpaceDN w:val="0"/>
              <w:adjustRightInd w:val="0"/>
              <w:ind w:firstLine="34"/>
              <w:jc w:val="center"/>
              <w:rPr>
                <w:rFonts w:ascii="Times New Roman" w:hAnsi="Times New Roman"/>
                <w:bCs/>
                <w:sz w:val="24"/>
                <w:szCs w:val="28"/>
              </w:rPr>
            </w:pPr>
          </w:p>
        </w:tc>
      </w:tr>
      <w:tr w:rsidR="0057366F" w:rsidRPr="00711614" w:rsidTr="00E7369E">
        <w:tc>
          <w:tcPr>
            <w:tcW w:w="5353" w:type="dxa"/>
            <w:tcBorders>
              <w:top w:val="single" w:sz="4" w:space="0" w:color="auto"/>
              <w:bottom w:val="single" w:sz="4" w:space="0" w:color="auto"/>
            </w:tcBorders>
          </w:tcPr>
          <w:p w:rsidR="0057366F" w:rsidRPr="00E7369E" w:rsidRDefault="00E7369E" w:rsidP="00E7369E">
            <w:pPr>
              <w:autoSpaceDE w:val="0"/>
              <w:autoSpaceDN w:val="0"/>
              <w:adjustRightInd w:val="0"/>
              <w:jc w:val="center"/>
              <w:rPr>
                <w:rFonts w:ascii="Times New Roman" w:hAnsi="Times New Roman"/>
                <w:b/>
                <w:sz w:val="24"/>
                <w:szCs w:val="28"/>
              </w:rPr>
            </w:pPr>
            <w:r w:rsidRPr="00E7369E">
              <w:rPr>
                <w:rFonts w:ascii="Times New Roman" w:hAnsi="Times New Roman"/>
                <w:bCs/>
                <w:sz w:val="24"/>
                <w:szCs w:val="28"/>
              </w:rPr>
              <w:t>(подпись работника</w:t>
            </w:r>
            <w:r>
              <w:rPr>
                <w:rFonts w:ascii="Times New Roman" w:hAnsi="Times New Roman"/>
                <w:bCs/>
                <w:sz w:val="24"/>
                <w:szCs w:val="28"/>
              </w:rPr>
              <w:t>)</w:t>
            </w:r>
          </w:p>
        </w:tc>
        <w:tc>
          <w:tcPr>
            <w:tcW w:w="4394" w:type="dxa"/>
          </w:tcPr>
          <w:p w:rsidR="0057366F" w:rsidRPr="00E7369E" w:rsidRDefault="00E7369E" w:rsidP="00947BE7">
            <w:pPr>
              <w:autoSpaceDE w:val="0"/>
              <w:autoSpaceDN w:val="0"/>
              <w:adjustRightInd w:val="0"/>
              <w:ind w:firstLine="34"/>
              <w:jc w:val="center"/>
              <w:rPr>
                <w:rFonts w:ascii="Times New Roman" w:hAnsi="Times New Roman"/>
                <w:bCs/>
                <w:sz w:val="24"/>
                <w:szCs w:val="28"/>
              </w:rPr>
            </w:pPr>
            <w:r>
              <w:rPr>
                <w:rFonts w:ascii="Times New Roman" w:hAnsi="Times New Roman"/>
                <w:bCs/>
                <w:sz w:val="24"/>
                <w:szCs w:val="28"/>
              </w:rPr>
              <w:t>(</w:t>
            </w:r>
            <w:r w:rsidRPr="00E7369E">
              <w:rPr>
                <w:rFonts w:ascii="Times New Roman" w:hAnsi="Times New Roman"/>
                <w:bCs/>
                <w:sz w:val="24"/>
                <w:szCs w:val="28"/>
              </w:rPr>
              <w:t>фамилия, инициалы)</w:t>
            </w:r>
          </w:p>
        </w:tc>
      </w:tr>
      <w:tr w:rsidR="0057366F" w:rsidRPr="00711614" w:rsidTr="00E7369E">
        <w:tc>
          <w:tcPr>
            <w:tcW w:w="5353" w:type="dxa"/>
            <w:tcBorders>
              <w:top w:val="single" w:sz="4" w:space="0" w:color="auto"/>
            </w:tcBorders>
          </w:tcPr>
          <w:p w:rsidR="0057366F" w:rsidRPr="00E7369E" w:rsidRDefault="00E7369E" w:rsidP="00E7369E">
            <w:pPr>
              <w:autoSpaceDE w:val="0"/>
              <w:autoSpaceDN w:val="0"/>
              <w:adjustRightInd w:val="0"/>
              <w:jc w:val="center"/>
              <w:rPr>
                <w:rFonts w:ascii="Times New Roman" w:hAnsi="Times New Roman"/>
                <w:b/>
                <w:sz w:val="24"/>
                <w:szCs w:val="28"/>
              </w:rPr>
            </w:pPr>
            <w:r w:rsidRPr="00E7369E">
              <w:rPr>
                <w:rFonts w:ascii="Times New Roman" w:hAnsi="Times New Roman"/>
                <w:bCs/>
                <w:sz w:val="24"/>
                <w:szCs w:val="28"/>
              </w:rPr>
              <w:t>(дата)</w:t>
            </w:r>
          </w:p>
        </w:tc>
        <w:tc>
          <w:tcPr>
            <w:tcW w:w="4394" w:type="dxa"/>
          </w:tcPr>
          <w:p w:rsidR="0057366F" w:rsidRPr="00E7369E" w:rsidRDefault="0057366F" w:rsidP="00947BE7">
            <w:pPr>
              <w:autoSpaceDE w:val="0"/>
              <w:autoSpaceDN w:val="0"/>
              <w:adjustRightInd w:val="0"/>
              <w:ind w:firstLine="34"/>
              <w:jc w:val="center"/>
              <w:rPr>
                <w:rFonts w:ascii="Times New Roman" w:hAnsi="Times New Roman"/>
                <w:bCs/>
                <w:sz w:val="24"/>
                <w:szCs w:val="28"/>
              </w:rPr>
            </w:pPr>
          </w:p>
        </w:tc>
      </w:tr>
    </w:tbl>
    <w:p w:rsidR="0057366F" w:rsidRDefault="0057366F" w:rsidP="0057366F"/>
    <w:p w:rsidR="0057366F" w:rsidRDefault="0057366F" w:rsidP="0057366F">
      <w:pPr>
        <w:pStyle w:val="ConsPlusNormal"/>
        <w:spacing w:line="276" w:lineRule="auto"/>
        <w:jc w:val="both"/>
        <w:rPr>
          <w:rFonts w:ascii="Times New Roman" w:hAnsi="Times New Roman" w:cs="Times New Roman"/>
          <w:sz w:val="28"/>
          <w:szCs w:val="28"/>
        </w:rPr>
      </w:pPr>
    </w:p>
    <w:p w:rsidR="0057366F" w:rsidRDefault="0057366F" w:rsidP="0057366F">
      <w:pPr>
        <w:tabs>
          <w:tab w:val="left" w:pos="993"/>
        </w:tabs>
        <w:ind w:firstLine="709"/>
        <w:jc w:val="right"/>
        <w:rPr>
          <w:b/>
          <w:sz w:val="28"/>
          <w:szCs w:val="28"/>
        </w:rPr>
      </w:pPr>
    </w:p>
    <w:p w:rsidR="002137B5" w:rsidRDefault="002137B5" w:rsidP="0057366F">
      <w:pPr>
        <w:tabs>
          <w:tab w:val="left" w:pos="993"/>
        </w:tabs>
        <w:ind w:firstLine="709"/>
        <w:jc w:val="right"/>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202527" w:rsidRPr="00990027" w:rsidTr="00947BE7">
        <w:tc>
          <w:tcPr>
            <w:tcW w:w="4219" w:type="dxa"/>
            <w:tcBorders>
              <w:top w:val="nil"/>
              <w:left w:val="nil"/>
              <w:bottom w:val="nil"/>
              <w:right w:val="nil"/>
            </w:tcBorders>
          </w:tcPr>
          <w:p w:rsidR="00202527" w:rsidRPr="0057366F" w:rsidRDefault="00202527" w:rsidP="00947BE7">
            <w:pPr>
              <w:jc w:val="right"/>
              <w:rPr>
                <w:sz w:val="28"/>
                <w:szCs w:val="28"/>
              </w:rPr>
            </w:pPr>
          </w:p>
        </w:tc>
        <w:tc>
          <w:tcPr>
            <w:tcW w:w="5245" w:type="dxa"/>
            <w:tcBorders>
              <w:top w:val="nil"/>
              <w:left w:val="nil"/>
              <w:bottom w:val="nil"/>
              <w:right w:val="nil"/>
            </w:tcBorders>
          </w:tcPr>
          <w:p w:rsidR="00202527" w:rsidRPr="003D3384" w:rsidRDefault="00202527" w:rsidP="00947BE7">
            <w:pPr>
              <w:spacing w:after="0" w:line="240" w:lineRule="auto"/>
              <w:jc w:val="right"/>
              <w:rPr>
                <w:rFonts w:ascii="Times New Roman" w:hAnsi="Times New Roman"/>
                <w:szCs w:val="24"/>
              </w:rPr>
            </w:pPr>
            <w:r w:rsidRPr="003D3384">
              <w:rPr>
                <w:rFonts w:ascii="Times New Roman" w:hAnsi="Times New Roman"/>
                <w:szCs w:val="24"/>
              </w:rPr>
              <w:t>Приложение № 2</w:t>
            </w:r>
          </w:p>
          <w:p w:rsidR="002137B5" w:rsidRPr="003D3384" w:rsidRDefault="002137B5" w:rsidP="002137B5">
            <w:pPr>
              <w:spacing w:after="0" w:line="240" w:lineRule="auto"/>
              <w:jc w:val="right"/>
              <w:rPr>
                <w:rFonts w:ascii="Times New Roman" w:hAnsi="Times New Roman"/>
                <w:szCs w:val="24"/>
              </w:rPr>
            </w:pPr>
            <w:r w:rsidRPr="003D3384">
              <w:rPr>
                <w:rFonts w:ascii="Times New Roman" w:hAnsi="Times New Roman"/>
                <w:szCs w:val="24"/>
              </w:rPr>
              <w:t>к Положению о порядке предоставления гарантий и компенсаций расходов на оплату стоимости проезда и провоза багажа к месту использования отпуска и обратно лицам, работающих в органах местного самоуправления и муниципальных учреждениях</w:t>
            </w:r>
          </w:p>
          <w:p w:rsidR="00202527" w:rsidRPr="0057366F" w:rsidRDefault="002137B5" w:rsidP="002137B5">
            <w:pPr>
              <w:spacing w:after="0" w:line="240" w:lineRule="auto"/>
              <w:jc w:val="right"/>
              <w:rPr>
                <w:sz w:val="24"/>
                <w:szCs w:val="24"/>
              </w:rPr>
            </w:pPr>
            <w:r w:rsidRPr="003D3384">
              <w:rPr>
                <w:rFonts w:ascii="Times New Roman" w:hAnsi="Times New Roman"/>
                <w:szCs w:val="24"/>
              </w:rPr>
              <w:t xml:space="preserve"> муниципального образования «Шилегское» </w:t>
            </w:r>
            <w:proofErr w:type="spellStart"/>
            <w:r w:rsidRPr="003D3384">
              <w:rPr>
                <w:rFonts w:ascii="Times New Roman" w:hAnsi="Times New Roman"/>
                <w:szCs w:val="24"/>
              </w:rPr>
              <w:t>Пинежского</w:t>
            </w:r>
            <w:proofErr w:type="spellEnd"/>
            <w:r w:rsidRPr="003D3384">
              <w:rPr>
                <w:rFonts w:ascii="Times New Roman" w:hAnsi="Times New Roman"/>
                <w:szCs w:val="24"/>
              </w:rPr>
              <w:t xml:space="preserve"> муниципального района Архангельской области </w:t>
            </w:r>
            <w:r w:rsidRPr="003D3384">
              <w:rPr>
                <w:rFonts w:ascii="Times New Roman" w:hAnsi="Times New Roman"/>
                <w:bCs/>
                <w:szCs w:val="24"/>
              </w:rPr>
              <w:t>и членам их семей</w:t>
            </w:r>
          </w:p>
        </w:tc>
      </w:tr>
    </w:tbl>
    <w:p w:rsidR="0057366F" w:rsidRDefault="0057366F" w:rsidP="0057366F">
      <w:pPr>
        <w:autoSpaceDE w:val="0"/>
        <w:autoSpaceDN w:val="0"/>
        <w:adjustRightInd w:val="0"/>
        <w:jc w:val="right"/>
        <w:rPr>
          <w:sz w:val="24"/>
          <w:szCs w:val="24"/>
        </w:rPr>
      </w:pPr>
    </w:p>
    <w:p w:rsidR="0057366F" w:rsidRPr="00202527" w:rsidRDefault="0057366F" w:rsidP="00202527">
      <w:pPr>
        <w:autoSpaceDE w:val="0"/>
        <w:autoSpaceDN w:val="0"/>
        <w:adjustRightInd w:val="0"/>
        <w:rPr>
          <w:rFonts w:ascii="Times New Roman" w:hAnsi="Times New Roman"/>
          <w:sz w:val="24"/>
          <w:szCs w:val="24"/>
        </w:rPr>
      </w:pPr>
      <w:r w:rsidRPr="00202527">
        <w:rPr>
          <w:rFonts w:ascii="Times New Roman" w:hAnsi="Times New Roman"/>
          <w:sz w:val="24"/>
          <w:szCs w:val="24"/>
        </w:rPr>
        <w:t>ОБРАЗЕЦ</w:t>
      </w:r>
    </w:p>
    <w:p w:rsidR="0057366F" w:rsidRPr="00202527" w:rsidRDefault="0057366F" w:rsidP="0057366F">
      <w:pPr>
        <w:autoSpaceDE w:val="0"/>
        <w:autoSpaceDN w:val="0"/>
        <w:adjustRightInd w:val="0"/>
        <w:ind w:firstLine="708"/>
        <w:jc w:val="center"/>
        <w:rPr>
          <w:rFonts w:ascii="Times New Roman" w:hAnsi="Times New Roman"/>
          <w:b/>
          <w:sz w:val="24"/>
          <w:szCs w:val="24"/>
        </w:rPr>
      </w:pPr>
      <w:r w:rsidRPr="00202527">
        <w:rPr>
          <w:rFonts w:ascii="Times New Roman" w:hAnsi="Times New Roman"/>
          <w:b/>
          <w:sz w:val="24"/>
          <w:szCs w:val="24"/>
        </w:rPr>
        <w:t>ОТПУСКНОЕ УДОСТОВЕРЕНИЕ</w:t>
      </w: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Факт пребывания _____________________________________________________________</w:t>
      </w:r>
    </w:p>
    <w:p w:rsidR="0057366F" w:rsidRPr="00202527" w:rsidRDefault="0057366F" w:rsidP="0057366F">
      <w:pPr>
        <w:autoSpaceDE w:val="0"/>
        <w:autoSpaceDN w:val="0"/>
        <w:adjustRightInd w:val="0"/>
        <w:jc w:val="both"/>
        <w:rPr>
          <w:rFonts w:ascii="Times New Roman" w:hAnsi="Times New Roman"/>
          <w:sz w:val="20"/>
          <w:szCs w:val="24"/>
        </w:rPr>
      </w:pPr>
      <w:r w:rsidRPr="00202527">
        <w:rPr>
          <w:rFonts w:ascii="Times New Roman" w:hAnsi="Times New Roman"/>
          <w:sz w:val="24"/>
          <w:szCs w:val="24"/>
        </w:rPr>
        <w:t xml:space="preserve">                  </w:t>
      </w:r>
      <w:r w:rsidRPr="00202527">
        <w:rPr>
          <w:rFonts w:ascii="Times New Roman" w:hAnsi="Times New Roman"/>
          <w:sz w:val="24"/>
          <w:szCs w:val="24"/>
        </w:rPr>
        <w:tab/>
      </w:r>
      <w:r w:rsidRPr="00202527">
        <w:rPr>
          <w:rFonts w:ascii="Times New Roman" w:hAnsi="Times New Roman"/>
          <w:sz w:val="24"/>
          <w:szCs w:val="24"/>
        </w:rPr>
        <w:tab/>
      </w:r>
      <w:r w:rsidRPr="00202527">
        <w:rPr>
          <w:rFonts w:ascii="Times New Roman" w:hAnsi="Times New Roman"/>
          <w:sz w:val="24"/>
          <w:szCs w:val="24"/>
        </w:rPr>
        <w:tab/>
      </w:r>
      <w:r w:rsidRPr="00202527">
        <w:rPr>
          <w:rFonts w:ascii="Times New Roman" w:hAnsi="Times New Roman"/>
          <w:sz w:val="20"/>
          <w:szCs w:val="24"/>
        </w:rPr>
        <w:t xml:space="preserve"> (должность, фамилия, имя, отчество сотрудника)</w:t>
      </w: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в ___________________________________________________________________________</w:t>
      </w:r>
    </w:p>
    <w:p w:rsidR="0057366F" w:rsidRPr="00202527" w:rsidRDefault="0057366F" w:rsidP="00202527">
      <w:pPr>
        <w:autoSpaceDE w:val="0"/>
        <w:autoSpaceDN w:val="0"/>
        <w:adjustRightInd w:val="0"/>
        <w:jc w:val="center"/>
        <w:rPr>
          <w:rFonts w:ascii="Times New Roman" w:hAnsi="Times New Roman"/>
          <w:sz w:val="20"/>
          <w:szCs w:val="24"/>
        </w:rPr>
      </w:pPr>
      <w:r w:rsidRPr="00202527">
        <w:rPr>
          <w:rFonts w:ascii="Times New Roman" w:hAnsi="Times New Roman"/>
          <w:sz w:val="20"/>
          <w:szCs w:val="24"/>
        </w:rPr>
        <w:t>(населенный пункт, район, субъект Российской Федерации)</w:t>
      </w: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Дата пребывания  «____»___________________20___г.</w:t>
      </w:r>
    </w:p>
    <w:p w:rsidR="0057366F" w:rsidRPr="00202527" w:rsidRDefault="0057366F" w:rsidP="0057366F">
      <w:pPr>
        <w:autoSpaceDE w:val="0"/>
        <w:autoSpaceDN w:val="0"/>
        <w:adjustRightInd w:val="0"/>
        <w:jc w:val="both"/>
        <w:rPr>
          <w:rFonts w:ascii="Times New Roman" w:hAnsi="Times New Roman"/>
          <w:sz w:val="24"/>
          <w:szCs w:val="24"/>
        </w:rPr>
      </w:pP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И факт убывания _____________________________________________________________</w:t>
      </w:r>
    </w:p>
    <w:p w:rsidR="0057366F" w:rsidRPr="00202527" w:rsidRDefault="0057366F" w:rsidP="00202527">
      <w:pPr>
        <w:autoSpaceDE w:val="0"/>
        <w:autoSpaceDN w:val="0"/>
        <w:adjustRightInd w:val="0"/>
        <w:jc w:val="center"/>
        <w:rPr>
          <w:rFonts w:ascii="Times New Roman" w:hAnsi="Times New Roman"/>
          <w:sz w:val="20"/>
          <w:szCs w:val="24"/>
        </w:rPr>
      </w:pPr>
      <w:r w:rsidRPr="00202527">
        <w:rPr>
          <w:rFonts w:ascii="Times New Roman" w:hAnsi="Times New Roman"/>
          <w:sz w:val="20"/>
          <w:szCs w:val="24"/>
        </w:rPr>
        <w:t>(должность, фамилия, имя, отчество сотрудника)</w:t>
      </w: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из __________________________________________________________________________</w:t>
      </w:r>
    </w:p>
    <w:p w:rsidR="0057366F" w:rsidRPr="00202527" w:rsidRDefault="0057366F" w:rsidP="00202527">
      <w:pPr>
        <w:autoSpaceDE w:val="0"/>
        <w:autoSpaceDN w:val="0"/>
        <w:adjustRightInd w:val="0"/>
        <w:jc w:val="center"/>
        <w:rPr>
          <w:rFonts w:ascii="Times New Roman" w:hAnsi="Times New Roman"/>
          <w:sz w:val="20"/>
          <w:szCs w:val="24"/>
        </w:rPr>
      </w:pPr>
      <w:r w:rsidRPr="00202527">
        <w:rPr>
          <w:rFonts w:ascii="Times New Roman" w:hAnsi="Times New Roman"/>
          <w:sz w:val="20"/>
          <w:szCs w:val="24"/>
        </w:rPr>
        <w:t>(населенный пункт, район, субъект Российской Федерации)</w:t>
      </w: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Дата убывания «____» __________________20___г.</w:t>
      </w:r>
    </w:p>
    <w:p w:rsidR="0057366F" w:rsidRPr="00202527" w:rsidRDefault="0057366F" w:rsidP="0057366F">
      <w:pPr>
        <w:autoSpaceDE w:val="0"/>
        <w:autoSpaceDN w:val="0"/>
        <w:adjustRightInd w:val="0"/>
        <w:jc w:val="both"/>
        <w:rPr>
          <w:rFonts w:ascii="Times New Roman" w:hAnsi="Times New Roman"/>
          <w:sz w:val="24"/>
          <w:szCs w:val="24"/>
        </w:rPr>
      </w:pPr>
      <w:r w:rsidRPr="00202527">
        <w:rPr>
          <w:rFonts w:ascii="Times New Roman" w:hAnsi="Times New Roman"/>
          <w:sz w:val="24"/>
          <w:szCs w:val="24"/>
        </w:rPr>
        <w:t>подтверждаю.</w:t>
      </w:r>
    </w:p>
    <w:tbl>
      <w:tblPr>
        <w:tblW w:w="0" w:type="auto"/>
        <w:tblLayout w:type="fixed"/>
        <w:tblCellMar>
          <w:top w:w="102" w:type="dxa"/>
          <w:left w:w="62" w:type="dxa"/>
          <w:bottom w:w="102" w:type="dxa"/>
          <w:right w:w="62" w:type="dxa"/>
        </w:tblCellMar>
        <w:tblLook w:val="0000"/>
      </w:tblPr>
      <w:tblGrid>
        <w:gridCol w:w="3061"/>
        <w:gridCol w:w="2279"/>
        <w:gridCol w:w="3720"/>
      </w:tblGrid>
      <w:tr w:rsidR="0057366F" w:rsidRPr="00202527" w:rsidTr="00947BE7">
        <w:tc>
          <w:tcPr>
            <w:tcW w:w="3061" w:type="dxa"/>
          </w:tcPr>
          <w:p w:rsidR="0057366F" w:rsidRPr="00202527" w:rsidRDefault="0057366F" w:rsidP="00947BE7">
            <w:pPr>
              <w:autoSpaceDE w:val="0"/>
              <w:autoSpaceDN w:val="0"/>
              <w:adjustRightInd w:val="0"/>
              <w:rPr>
                <w:rFonts w:ascii="Times New Roman" w:hAnsi="Times New Roman"/>
                <w:sz w:val="24"/>
                <w:szCs w:val="24"/>
              </w:rPr>
            </w:pPr>
          </w:p>
        </w:tc>
        <w:tc>
          <w:tcPr>
            <w:tcW w:w="5999" w:type="dxa"/>
            <w:gridSpan w:val="2"/>
            <w:tcBorders>
              <w:bottom w:val="single" w:sz="4" w:space="0" w:color="auto"/>
            </w:tcBorders>
          </w:tcPr>
          <w:p w:rsidR="0057366F" w:rsidRPr="00202527" w:rsidRDefault="0057366F" w:rsidP="00947BE7">
            <w:pPr>
              <w:autoSpaceDE w:val="0"/>
              <w:autoSpaceDN w:val="0"/>
              <w:adjustRightInd w:val="0"/>
              <w:rPr>
                <w:rFonts w:ascii="Times New Roman" w:hAnsi="Times New Roman"/>
                <w:sz w:val="24"/>
                <w:szCs w:val="24"/>
              </w:rPr>
            </w:pPr>
          </w:p>
        </w:tc>
      </w:tr>
      <w:tr w:rsidR="0057366F" w:rsidRPr="00202527" w:rsidTr="00947BE7">
        <w:tc>
          <w:tcPr>
            <w:tcW w:w="3061" w:type="dxa"/>
          </w:tcPr>
          <w:p w:rsidR="0057366F" w:rsidRPr="00202527" w:rsidRDefault="0057366F" w:rsidP="00947BE7">
            <w:pPr>
              <w:autoSpaceDE w:val="0"/>
              <w:autoSpaceDN w:val="0"/>
              <w:adjustRightInd w:val="0"/>
              <w:rPr>
                <w:rFonts w:ascii="Times New Roman" w:hAnsi="Times New Roman"/>
                <w:sz w:val="24"/>
                <w:szCs w:val="24"/>
              </w:rPr>
            </w:pPr>
          </w:p>
        </w:tc>
        <w:tc>
          <w:tcPr>
            <w:tcW w:w="5999" w:type="dxa"/>
            <w:gridSpan w:val="2"/>
            <w:tcBorders>
              <w:top w:val="single" w:sz="4" w:space="0" w:color="auto"/>
            </w:tcBorders>
          </w:tcPr>
          <w:p w:rsidR="0057366F" w:rsidRPr="00202527" w:rsidRDefault="0057366F" w:rsidP="00947BE7">
            <w:pPr>
              <w:autoSpaceDE w:val="0"/>
              <w:autoSpaceDN w:val="0"/>
              <w:adjustRightInd w:val="0"/>
              <w:jc w:val="center"/>
              <w:rPr>
                <w:rFonts w:ascii="Times New Roman" w:hAnsi="Times New Roman"/>
                <w:sz w:val="24"/>
                <w:szCs w:val="24"/>
              </w:rPr>
            </w:pPr>
            <w:proofErr w:type="gramStart"/>
            <w:r w:rsidRPr="00202527">
              <w:rPr>
                <w:rFonts w:ascii="Times New Roman" w:hAnsi="Times New Roman"/>
                <w:sz w:val="20"/>
                <w:szCs w:val="24"/>
              </w:rPr>
              <w:t>(должность,</w:t>
            </w:r>
            <w:proofErr w:type="gramEnd"/>
          </w:p>
        </w:tc>
      </w:tr>
      <w:tr w:rsidR="0057366F" w:rsidRPr="00202527" w:rsidTr="00947BE7">
        <w:tc>
          <w:tcPr>
            <w:tcW w:w="3061" w:type="dxa"/>
          </w:tcPr>
          <w:p w:rsidR="0057366F" w:rsidRPr="00202527" w:rsidRDefault="0057366F" w:rsidP="00947BE7">
            <w:pPr>
              <w:autoSpaceDE w:val="0"/>
              <w:autoSpaceDN w:val="0"/>
              <w:adjustRightInd w:val="0"/>
              <w:rPr>
                <w:rFonts w:ascii="Times New Roman" w:hAnsi="Times New Roman"/>
                <w:sz w:val="24"/>
                <w:szCs w:val="24"/>
              </w:rPr>
            </w:pPr>
          </w:p>
        </w:tc>
        <w:tc>
          <w:tcPr>
            <w:tcW w:w="5999" w:type="dxa"/>
            <w:gridSpan w:val="2"/>
            <w:tcBorders>
              <w:bottom w:val="single" w:sz="4" w:space="0" w:color="auto"/>
            </w:tcBorders>
          </w:tcPr>
          <w:p w:rsidR="0057366F" w:rsidRPr="00202527" w:rsidRDefault="0057366F" w:rsidP="00947BE7">
            <w:pPr>
              <w:autoSpaceDE w:val="0"/>
              <w:autoSpaceDN w:val="0"/>
              <w:adjustRightInd w:val="0"/>
              <w:rPr>
                <w:rFonts w:ascii="Times New Roman" w:hAnsi="Times New Roman"/>
                <w:sz w:val="24"/>
                <w:szCs w:val="24"/>
              </w:rPr>
            </w:pPr>
          </w:p>
        </w:tc>
      </w:tr>
      <w:tr w:rsidR="0057366F" w:rsidRPr="00202527" w:rsidTr="00947BE7">
        <w:tc>
          <w:tcPr>
            <w:tcW w:w="3061" w:type="dxa"/>
          </w:tcPr>
          <w:p w:rsidR="0057366F" w:rsidRPr="00202527" w:rsidRDefault="0057366F" w:rsidP="00947BE7">
            <w:pPr>
              <w:autoSpaceDE w:val="0"/>
              <w:autoSpaceDN w:val="0"/>
              <w:adjustRightInd w:val="0"/>
              <w:rPr>
                <w:rFonts w:ascii="Times New Roman" w:hAnsi="Times New Roman"/>
                <w:sz w:val="24"/>
                <w:szCs w:val="24"/>
              </w:rPr>
            </w:pPr>
          </w:p>
        </w:tc>
        <w:tc>
          <w:tcPr>
            <w:tcW w:w="5999" w:type="dxa"/>
            <w:gridSpan w:val="2"/>
            <w:tcBorders>
              <w:top w:val="single" w:sz="4" w:space="0" w:color="auto"/>
            </w:tcBorders>
          </w:tcPr>
          <w:p w:rsidR="0057366F" w:rsidRPr="00202527" w:rsidRDefault="0057366F" w:rsidP="00947BE7">
            <w:pPr>
              <w:autoSpaceDE w:val="0"/>
              <w:autoSpaceDN w:val="0"/>
              <w:adjustRightInd w:val="0"/>
              <w:jc w:val="center"/>
              <w:rPr>
                <w:rFonts w:ascii="Times New Roman" w:hAnsi="Times New Roman"/>
                <w:sz w:val="24"/>
                <w:szCs w:val="24"/>
              </w:rPr>
            </w:pPr>
            <w:r w:rsidRPr="00202527">
              <w:rPr>
                <w:rFonts w:ascii="Times New Roman" w:hAnsi="Times New Roman"/>
                <w:sz w:val="20"/>
                <w:szCs w:val="24"/>
              </w:rPr>
              <w:t>фамилия, имя, отчество,</w:t>
            </w:r>
            <w:bookmarkStart w:id="8" w:name="_GoBack"/>
            <w:bookmarkEnd w:id="8"/>
            <w:r w:rsidRPr="00202527">
              <w:rPr>
                <w:rFonts w:ascii="Times New Roman" w:hAnsi="Times New Roman"/>
                <w:sz w:val="20"/>
                <w:szCs w:val="24"/>
              </w:rPr>
              <w:t xml:space="preserve">  подпись должностного лица)</w:t>
            </w:r>
          </w:p>
        </w:tc>
      </w:tr>
      <w:tr w:rsidR="0057366F" w:rsidRPr="00202527" w:rsidTr="00947BE7">
        <w:tc>
          <w:tcPr>
            <w:tcW w:w="3061" w:type="dxa"/>
          </w:tcPr>
          <w:p w:rsidR="0057366F" w:rsidRPr="00202527" w:rsidRDefault="0057366F" w:rsidP="00947BE7">
            <w:pPr>
              <w:autoSpaceDE w:val="0"/>
              <w:autoSpaceDN w:val="0"/>
              <w:adjustRightInd w:val="0"/>
              <w:rPr>
                <w:rFonts w:ascii="Times New Roman" w:hAnsi="Times New Roman"/>
                <w:sz w:val="24"/>
                <w:szCs w:val="24"/>
              </w:rPr>
            </w:pPr>
          </w:p>
        </w:tc>
        <w:tc>
          <w:tcPr>
            <w:tcW w:w="2279" w:type="dxa"/>
          </w:tcPr>
          <w:p w:rsidR="0057366F" w:rsidRPr="00202527" w:rsidRDefault="0057366F" w:rsidP="00947BE7">
            <w:pPr>
              <w:autoSpaceDE w:val="0"/>
              <w:autoSpaceDN w:val="0"/>
              <w:adjustRightInd w:val="0"/>
              <w:rPr>
                <w:rFonts w:ascii="Times New Roman" w:hAnsi="Times New Roman"/>
                <w:sz w:val="24"/>
                <w:szCs w:val="24"/>
              </w:rPr>
            </w:pPr>
          </w:p>
        </w:tc>
        <w:tc>
          <w:tcPr>
            <w:tcW w:w="3720" w:type="dxa"/>
          </w:tcPr>
          <w:p w:rsidR="0057366F" w:rsidRPr="00202527" w:rsidRDefault="0057366F" w:rsidP="00947BE7">
            <w:pPr>
              <w:autoSpaceDE w:val="0"/>
              <w:autoSpaceDN w:val="0"/>
              <w:adjustRightInd w:val="0"/>
              <w:rPr>
                <w:rFonts w:ascii="Times New Roman" w:hAnsi="Times New Roman"/>
                <w:sz w:val="24"/>
                <w:szCs w:val="24"/>
              </w:rPr>
            </w:pPr>
            <w:r w:rsidRPr="00202527">
              <w:rPr>
                <w:rFonts w:ascii="Times New Roman" w:hAnsi="Times New Roman"/>
                <w:sz w:val="24"/>
                <w:szCs w:val="24"/>
              </w:rPr>
              <w:t>М.П.</w:t>
            </w:r>
          </w:p>
        </w:tc>
      </w:tr>
      <w:tr w:rsidR="0057366F" w:rsidRPr="00202527" w:rsidTr="00947BE7">
        <w:tc>
          <w:tcPr>
            <w:tcW w:w="3061" w:type="dxa"/>
          </w:tcPr>
          <w:p w:rsidR="0057366F" w:rsidRPr="00202527" w:rsidRDefault="0057366F" w:rsidP="00947BE7">
            <w:pPr>
              <w:autoSpaceDE w:val="0"/>
              <w:autoSpaceDN w:val="0"/>
              <w:adjustRightInd w:val="0"/>
              <w:rPr>
                <w:rFonts w:ascii="Times New Roman" w:hAnsi="Times New Roman"/>
                <w:sz w:val="24"/>
                <w:szCs w:val="24"/>
              </w:rPr>
            </w:pPr>
          </w:p>
        </w:tc>
        <w:tc>
          <w:tcPr>
            <w:tcW w:w="2279" w:type="dxa"/>
          </w:tcPr>
          <w:p w:rsidR="0057366F" w:rsidRPr="00202527" w:rsidRDefault="0057366F" w:rsidP="00947BE7">
            <w:pPr>
              <w:autoSpaceDE w:val="0"/>
              <w:autoSpaceDN w:val="0"/>
              <w:adjustRightInd w:val="0"/>
              <w:rPr>
                <w:rFonts w:ascii="Times New Roman" w:hAnsi="Times New Roman"/>
                <w:sz w:val="24"/>
                <w:szCs w:val="24"/>
              </w:rPr>
            </w:pPr>
          </w:p>
        </w:tc>
        <w:tc>
          <w:tcPr>
            <w:tcW w:w="3720" w:type="dxa"/>
          </w:tcPr>
          <w:p w:rsidR="0057366F" w:rsidRPr="00202527" w:rsidRDefault="0057366F" w:rsidP="00947BE7">
            <w:pPr>
              <w:autoSpaceDE w:val="0"/>
              <w:autoSpaceDN w:val="0"/>
              <w:adjustRightInd w:val="0"/>
              <w:rPr>
                <w:rFonts w:ascii="Times New Roman" w:hAnsi="Times New Roman"/>
                <w:sz w:val="24"/>
                <w:szCs w:val="24"/>
              </w:rPr>
            </w:pPr>
            <w:r w:rsidRPr="00202527">
              <w:rPr>
                <w:rFonts w:ascii="Times New Roman" w:hAnsi="Times New Roman"/>
                <w:sz w:val="24"/>
                <w:szCs w:val="24"/>
              </w:rPr>
              <w:t>"__" ________________ 20__ г.</w:t>
            </w:r>
          </w:p>
        </w:tc>
      </w:tr>
    </w:tbl>
    <w:p w:rsidR="0057366F" w:rsidRPr="009C798D" w:rsidRDefault="0057366F" w:rsidP="0057366F">
      <w:pPr>
        <w:rPr>
          <w:sz w:val="24"/>
          <w:szCs w:val="24"/>
        </w:rPr>
      </w:pPr>
    </w:p>
    <w:sectPr w:rsidR="0057366F" w:rsidRPr="009C798D" w:rsidSect="00A6324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5C" w:rsidRDefault="00FC1F5C" w:rsidP="005D4396">
      <w:pPr>
        <w:spacing w:after="0" w:line="240" w:lineRule="auto"/>
      </w:pPr>
      <w:r>
        <w:separator/>
      </w:r>
    </w:p>
  </w:endnote>
  <w:endnote w:type="continuationSeparator" w:id="0">
    <w:p w:rsidR="00FC1F5C" w:rsidRDefault="00FC1F5C" w:rsidP="005D4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5C" w:rsidRDefault="00FC1F5C" w:rsidP="005D4396">
      <w:pPr>
        <w:spacing w:after="0" w:line="240" w:lineRule="auto"/>
      </w:pPr>
      <w:r>
        <w:separator/>
      </w:r>
    </w:p>
  </w:footnote>
  <w:footnote w:type="continuationSeparator" w:id="0">
    <w:p w:rsidR="00FC1F5C" w:rsidRDefault="00FC1F5C" w:rsidP="005D4396">
      <w:pPr>
        <w:spacing w:after="0" w:line="240" w:lineRule="auto"/>
      </w:pPr>
      <w:r>
        <w:continuationSeparator/>
      </w:r>
    </w:p>
  </w:footnote>
  <w:footnote w:id="1">
    <w:p w:rsidR="004A1D2C" w:rsidRPr="00F250C9" w:rsidRDefault="004A1D2C" w:rsidP="004A1D2C">
      <w:pPr>
        <w:autoSpaceDE w:val="0"/>
        <w:autoSpaceDN w:val="0"/>
        <w:adjustRightInd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F7E"/>
    <w:multiLevelType w:val="hybridMultilevel"/>
    <w:tmpl w:val="FA4CC5B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E09117A"/>
    <w:multiLevelType w:val="hybridMultilevel"/>
    <w:tmpl w:val="734CC9BA"/>
    <w:lvl w:ilvl="0" w:tplc="9BEC5CFA">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70D539C"/>
    <w:multiLevelType w:val="hybridMultilevel"/>
    <w:tmpl w:val="8FFAF9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33022E"/>
    <w:multiLevelType w:val="hybridMultilevel"/>
    <w:tmpl w:val="6B725EBA"/>
    <w:lvl w:ilvl="0" w:tplc="66F2E6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B355A0"/>
    <w:multiLevelType w:val="hybridMultilevel"/>
    <w:tmpl w:val="0A908BCC"/>
    <w:lvl w:ilvl="0" w:tplc="AA343768">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5">
    <w:nsid w:val="79AB7426"/>
    <w:multiLevelType w:val="hybridMultilevel"/>
    <w:tmpl w:val="79E4C19A"/>
    <w:lvl w:ilvl="0" w:tplc="E7C0505E">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oNotHyphenateCaps/>
  <w:characterSpacingControl w:val="doNotCompress"/>
  <w:savePreviewPicture/>
  <w:footnotePr>
    <w:footnote w:id="-1"/>
    <w:footnote w:id="0"/>
  </w:footnotePr>
  <w:endnotePr>
    <w:endnote w:id="-1"/>
    <w:endnote w:id="0"/>
  </w:endnotePr>
  <w:compat/>
  <w:rsids>
    <w:rsidRoot w:val="00862732"/>
    <w:rsid w:val="00014B7F"/>
    <w:rsid w:val="00015551"/>
    <w:rsid w:val="00027698"/>
    <w:rsid w:val="00035887"/>
    <w:rsid w:val="00037558"/>
    <w:rsid w:val="00056A68"/>
    <w:rsid w:val="000A7206"/>
    <w:rsid w:val="000C574F"/>
    <w:rsid w:val="000D6B89"/>
    <w:rsid w:val="000F49A1"/>
    <w:rsid w:val="00104D8F"/>
    <w:rsid w:val="00121BF5"/>
    <w:rsid w:val="001A3184"/>
    <w:rsid w:val="001B4F58"/>
    <w:rsid w:val="001B69B8"/>
    <w:rsid w:val="001E2BD2"/>
    <w:rsid w:val="001F541B"/>
    <w:rsid w:val="00202527"/>
    <w:rsid w:val="002044E7"/>
    <w:rsid w:val="002137B5"/>
    <w:rsid w:val="00235243"/>
    <w:rsid w:val="00242A0C"/>
    <w:rsid w:val="00254BD2"/>
    <w:rsid w:val="002C16A5"/>
    <w:rsid w:val="00305474"/>
    <w:rsid w:val="0030628E"/>
    <w:rsid w:val="00311F1F"/>
    <w:rsid w:val="00367149"/>
    <w:rsid w:val="003D3384"/>
    <w:rsid w:val="003E4178"/>
    <w:rsid w:val="003E522D"/>
    <w:rsid w:val="004041ED"/>
    <w:rsid w:val="00412E10"/>
    <w:rsid w:val="00442A67"/>
    <w:rsid w:val="004864A5"/>
    <w:rsid w:val="004A1D2C"/>
    <w:rsid w:val="004C0389"/>
    <w:rsid w:val="004C447A"/>
    <w:rsid w:val="004E23D3"/>
    <w:rsid w:val="00505292"/>
    <w:rsid w:val="00542F3C"/>
    <w:rsid w:val="00545D5A"/>
    <w:rsid w:val="005526B3"/>
    <w:rsid w:val="0057040D"/>
    <w:rsid w:val="0057366F"/>
    <w:rsid w:val="005774AF"/>
    <w:rsid w:val="005B40E8"/>
    <w:rsid w:val="005C43F2"/>
    <w:rsid w:val="005D0939"/>
    <w:rsid w:val="005D2586"/>
    <w:rsid w:val="005D4396"/>
    <w:rsid w:val="00612C8C"/>
    <w:rsid w:val="00615345"/>
    <w:rsid w:val="00644DA7"/>
    <w:rsid w:val="006B6D07"/>
    <w:rsid w:val="006C620C"/>
    <w:rsid w:val="006E2AD8"/>
    <w:rsid w:val="006F552D"/>
    <w:rsid w:val="006F7DBB"/>
    <w:rsid w:val="00704298"/>
    <w:rsid w:val="00712F98"/>
    <w:rsid w:val="0072458B"/>
    <w:rsid w:val="00751D5B"/>
    <w:rsid w:val="0077578E"/>
    <w:rsid w:val="007A1891"/>
    <w:rsid w:val="007B7E40"/>
    <w:rsid w:val="00833993"/>
    <w:rsid w:val="00835F65"/>
    <w:rsid w:val="00836061"/>
    <w:rsid w:val="008526A3"/>
    <w:rsid w:val="00862732"/>
    <w:rsid w:val="00871E74"/>
    <w:rsid w:val="008772B6"/>
    <w:rsid w:val="008865D6"/>
    <w:rsid w:val="00891828"/>
    <w:rsid w:val="008B23DA"/>
    <w:rsid w:val="008D7D90"/>
    <w:rsid w:val="008E4435"/>
    <w:rsid w:val="008F41FB"/>
    <w:rsid w:val="00913473"/>
    <w:rsid w:val="00917C30"/>
    <w:rsid w:val="00947BE7"/>
    <w:rsid w:val="009526E9"/>
    <w:rsid w:val="009A652D"/>
    <w:rsid w:val="009D0192"/>
    <w:rsid w:val="00A61F00"/>
    <w:rsid w:val="00A63241"/>
    <w:rsid w:val="00A663E4"/>
    <w:rsid w:val="00A8398F"/>
    <w:rsid w:val="00AA662B"/>
    <w:rsid w:val="00AB6A21"/>
    <w:rsid w:val="00AC2959"/>
    <w:rsid w:val="00AE003C"/>
    <w:rsid w:val="00AE4BA5"/>
    <w:rsid w:val="00B87B3D"/>
    <w:rsid w:val="00BC1F94"/>
    <w:rsid w:val="00BD6347"/>
    <w:rsid w:val="00BE0343"/>
    <w:rsid w:val="00C07197"/>
    <w:rsid w:val="00C07930"/>
    <w:rsid w:val="00C169F4"/>
    <w:rsid w:val="00C8354F"/>
    <w:rsid w:val="00CA2D3D"/>
    <w:rsid w:val="00CE4639"/>
    <w:rsid w:val="00D11B3C"/>
    <w:rsid w:val="00D32DBE"/>
    <w:rsid w:val="00D45B92"/>
    <w:rsid w:val="00D4681C"/>
    <w:rsid w:val="00D61BF6"/>
    <w:rsid w:val="00D7198B"/>
    <w:rsid w:val="00DA6492"/>
    <w:rsid w:val="00DD08B0"/>
    <w:rsid w:val="00DD0EF1"/>
    <w:rsid w:val="00DD3256"/>
    <w:rsid w:val="00E26E15"/>
    <w:rsid w:val="00E30C8D"/>
    <w:rsid w:val="00E461AE"/>
    <w:rsid w:val="00E716DC"/>
    <w:rsid w:val="00E7369E"/>
    <w:rsid w:val="00E866F7"/>
    <w:rsid w:val="00E909F7"/>
    <w:rsid w:val="00E940EF"/>
    <w:rsid w:val="00E96A27"/>
    <w:rsid w:val="00EA59E3"/>
    <w:rsid w:val="00ED0338"/>
    <w:rsid w:val="00ED1032"/>
    <w:rsid w:val="00EF759C"/>
    <w:rsid w:val="00F46FF1"/>
    <w:rsid w:val="00F529CE"/>
    <w:rsid w:val="00F8675F"/>
    <w:rsid w:val="00FC1F5C"/>
    <w:rsid w:val="00FF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4F"/>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8354F"/>
    <w:pPr>
      <w:ind w:left="720"/>
    </w:pPr>
  </w:style>
  <w:style w:type="paragraph" w:styleId="a3">
    <w:name w:val="header"/>
    <w:basedOn w:val="a"/>
    <w:link w:val="a4"/>
    <w:uiPriority w:val="99"/>
    <w:unhideWhenUsed/>
    <w:rsid w:val="005D4396"/>
    <w:pPr>
      <w:tabs>
        <w:tab w:val="center" w:pos="4677"/>
        <w:tab w:val="right" w:pos="9355"/>
      </w:tabs>
    </w:pPr>
    <w:rPr>
      <w:lang/>
    </w:rPr>
  </w:style>
  <w:style w:type="character" w:customStyle="1" w:styleId="a4">
    <w:name w:val="Верхний колонтитул Знак"/>
    <w:link w:val="a3"/>
    <w:uiPriority w:val="99"/>
    <w:rsid w:val="005D4396"/>
    <w:rPr>
      <w:rFonts w:ascii="Calibri" w:hAnsi="Calibri"/>
      <w:sz w:val="22"/>
      <w:szCs w:val="22"/>
      <w:lang w:eastAsia="en-US"/>
    </w:rPr>
  </w:style>
  <w:style w:type="paragraph" w:styleId="a5">
    <w:name w:val="footer"/>
    <w:basedOn w:val="a"/>
    <w:link w:val="a6"/>
    <w:uiPriority w:val="99"/>
    <w:unhideWhenUsed/>
    <w:rsid w:val="005D4396"/>
    <w:pPr>
      <w:tabs>
        <w:tab w:val="center" w:pos="4677"/>
        <w:tab w:val="right" w:pos="9355"/>
      </w:tabs>
    </w:pPr>
    <w:rPr>
      <w:lang/>
    </w:rPr>
  </w:style>
  <w:style w:type="character" w:customStyle="1" w:styleId="a6">
    <w:name w:val="Нижний колонтитул Знак"/>
    <w:link w:val="a5"/>
    <w:uiPriority w:val="99"/>
    <w:rsid w:val="005D4396"/>
    <w:rPr>
      <w:rFonts w:ascii="Calibri" w:hAnsi="Calibri"/>
      <w:sz w:val="22"/>
      <w:szCs w:val="22"/>
      <w:lang w:eastAsia="en-US"/>
    </w:rPr>
  </w:style>
  <w:style w:type="paragraph" w:styleId="a7">
    <w:name w:val="Balloon Text"/>
    <w:basedOn w:val="a"/>
    <w:link w:val="a8"/>
    <w:uiPriority w:val="99"/>
    <w:semiHidden/>
    <w:unhideWhenUsed/>
    <w:rsid w:val="00E26E15"/>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E26E15"/>
    <w:rPr>
      <w:rFonts w:ascii="Tahoma" w:hAnsi="Tahoma" w:cs="Tahoma"/>
      <w:sz w:val="16"/>
      <w:szCs w:val="16"/>
      <w:lang w:eastAsia="en-US"/>
    </w:rPr>
  </w:style>
  <w:style w:type="character" w:customStyle="1" w:styleId="blk">
    <w:name w:val="blk"/>
    <w:basedOn w:val="a0"/>
    <w:rsid w:val="00015551"/>
  </w:style>
  <w:style w:type="character" w:styleId="a9">
    <w:name w:val="Hyperlink"/>
    <w:basedOn w:val="a0"/>
    <w:uiPriority w:val="99"/>
    <w:semiHidden/>
    <w:unhideWhenUsed/>
    <w:rsid w:val="00015551"/>
    <w:rPr>
      <w:color w:val="0000FF"/>
      <w:u w:val="single"/>
    </w:rPr>
  </w:style>
  <w:style w:type="paragraph" w:styleId="aa">
    <w:name w:val="Body Text Indent"/>
    <w:basedOn w:val="a"/>
    <w:link w:val="ab"/>
    <w:rsid w:val="00015551"/>
    <w:pPr>
      <w:shd w:val="clear" w:color="auto" w:fill="FFFFFF"/>
      <w:spacing w:before="266" w:after="0" w:line="240" w:lineRule="auto"/>
      <w:ind w:left="7"/>
      <w:jc w:val="center"/>
    </w:pPr>
    <w:rPr>
      <w:rFonts w:ascii="Times New Roman" w:hAnsi="Times New Roman"/>
      <w:b/>
      <w:bCs/>
      <w:color w:val="535353"/>
      <w:sz w:val="28"/>
      <w:szCs w:val="24"/>
      <w:lang w:eastAsia="ru-RU"/>
    </w:rPr>
  </w:style>
  <w:style w:type="character" w:customStyle="1" w:styleId="ab">
    <w:name w:val="Основной текст с отступом Знак"/>
    <w:basedOn w:val="a0"/>
    <w:link w:val="aa"/>
    <w:rsid w:val="00015551"/>
    <w:rPr>
      <w:b/>
      <w:bCs/>
      <w:color w:val="535353"/>
      <w:sz w:val="28"/>
      <w:szCs w:val="24"/>
      <w:shd w:val="clear" w:color="auto" w:fill="FFFFFF"/>
    </w:rPr>
  </w:style>
  <w:style w:type="paragraph" w:customStyle="1" w:styleId="ConsTitle">
    <w:name w:val="ConsTitle"/>
    <w:rsid w:val="00235243"/>
    <w:pPr>
      <w:widowControl w:val="0"/>
      <w:autoSpaceDE w:val="0"/>
      <w:autoSpaceDN w:val="0"/>
      <w:adjustRightInd w:val="0"/>
      <w:ind w:right="19772"/>
    </w:pPr>
    <w:rPr>
      <w:rFonts w:ascii="Arial" w:hAnsi="Arial" w:cs="Arial"/>
      <w:b/>
      <w:bCs/>
      <w:sz w:val="18"/>
      <w:szCs w:val="18"/>
    </w:rPr>
  </w:style>
  <w:style w:type="paragraph" w:customStyle="1" w:styleId="Style5">
    <w:name w:val="Style5"/>
    <w:basedOn w:val="a"/>
    <w:uiPriority w:val="99"/>
    <w:rsid w:val="00235243"/>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FontStyle12">
    <w:name w:val="Font Style12"/>
    <w:basedOn w:val="a0"/>
    <w:uiPriority w:val="99"/>
    <w:rsid w:val="00235243"/>
    <w:rPr>
      <w:rFonts w:ascii="Times New Roman" w:hAnsi="Times New Roman" w:cs="Times New Roman"/>
      <w:sz w:val="26"/>
      <w:szCs w:val="26"/>
    </w:rPr>
  </w:style>
  <w:style w:type="paragraph" w:customStyle="1" w:styleId="ConsPlusNormal">
    <w:name w:val="ConsPlusNormal"/>
    <w:rsid w:val="0057366F"/>
    <w:pPr>
      <w:autoSpaceDE w:val="0"/>
      <w:autoSpaceDN w:val="0"/>
      <w:adjustRightInd w:val="0"/>
      <w:ind w:firstLine="720"/>
    </w:pPr>
    <w:rPr>
      <w:rFonts w:ascii="Arial" w:hAnsi="Arial" w:cs="Arial"/>
    </w:rPr>
  </w:style>
  <w:style w:type="table" w:styleId="ac">
    <w:name w:val="Table Grid"/>
    <w:basedOn w:val="a1"/>
    <w:uiPriority w:val="59"/>
    <w:rsid w:val="00573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Знак Знак"/>
    <w:rsid w:val="0057366F"/>
    <w:rPr>
      <w:sz w:val="26"/>
      <w:lang w:val="ru-RU" w:eastAsia="ru-RU" w:bidi="ar-SA"/>
    </w:rPr>
  </w:style>
  <w:style w:type="paragraph" w:customStyle="1" w:styleId="ConsPlusTitle">
    <w:name w:val="ConsPlusTitle"/>
    <w:rsid w:val="0057366F"/>
    <w:pPr>
      <w:widowControl w:val="0"/>
      <w:autoSpaceDE w:val="0"/>
      <w:autoSpaceDN w:val="0"/>
    </w:pPr>
    <w:rPr>
      <w:b/>
    </w:rPr>
  </w:style>
  <w:style w:type="character" w:styleId="ae">
    <w:name w:val="footnote reference"/>
    <w:semiHidden/>
    <w:unhideWhenUsed/>
    <w:rsid w:val="0057366F"/>
    <w:rPr>
      <w:vertAlign w:val="superscript"/>
    </w:rPr>
  </w:style>
  <w:style w:type="character" w:customStyle="1" w:styleId="FontStyle17">
    <w:name w:val="Font Style17"/>
    <w:basedOn w:val="a0"/>
    <w:uiPriority w:val="99"/>
    <w:rsid w:val="0057366F"/>
    <w:rPr>
      <w:rFonts w:ascii="Times New Roman" w:hAnsi="Times New Roman" w:cs="Times New Roman"/>
      <w:sz w:val="28"/>
      <w:szCs w:val="28"/>
    </w:rPr>
  </w:style>
  <w:style w:type="paragraph" w:styleId="af">
    <w:name w:val="No Spacing"/>
    <w:uiPriority w:val="99"/>
    <w:qFormat/>
    <w:rsid w:val="00035887"/>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3139551">
      <w:bodyDiv w:val="1"/>
      <w:marLeft w:val="0"/>
      <w:marRight w:val="0"/>
      <w:marTop w:val="0"/>
      <w:marBottom w:val="0"/>
      <w:divBdr>
        <w:top w:val="none" w:sz="0" w:space="0" w:color="auto"/>
        <w:left w:val="none" w:sz="0" w:space="0" w:color="auto"/>
        <w:bottom w:val="none" w:sz="0" w:space="0" w:color="auto"/>
        <w:right w:val="none" w:sz="0" w:space="0" w:color="auto"/>
      </w:divBdr>
      <w:divsChild>
        <w:div w:id="1887450483">
          <w:marLeft w:val="0"/>
          <w:marRight w:val="0"/>
          <w:marTop w:val="0"/>
          <w:marBottom w:val="0"/>
          <w:divBdr>
            <w:top w:val="none" w:sz="0" w:space="0" w:color="auto"/>
            <w:left w:val="none" w:sz="0" w:space="0" w:color="auto"/>
            <w:bottom w:val="none" w:sz="0" w:space="0" w:color="auto"/>
            <w:right w:val="none" w:sz="0" w:space="0" w:color="auto"/>
          </w:divBdr>
        </w:div>
      </w:divsChild>
    </w:div>
    <w:div w:id="592322658">
      <w:bodyDiv w:val="1"/>
      <w:marLeft w:val="0"/>
      <w:marRight w:val="0"/>
      <w:marTop w:val="0"/>
      <w:marBottom w:val="0"/>
      <w:divBdr>
        <w:top w:val="none" w:sz="0" w:space="0" w:color="auto"/>
        <w:left w:val="none" w:sz="0" w:space="0" w:color="auto"/>
        <w:bottom w:val="none" w:sz="0" w:space="0" w:color="auto"/>
        <w:right w:val="none" w:sz="0" w:space="0" w:color="auto"/>
      </w:divBdr>
      <w:divsChild>
        <w:div w:id="167643215">
          <w:marLeft w:val="0"/>
          <w:marRight w:val="0"/>
          <w:marTop w:val="192"/>
          <w:marBottom w:val="0"/>
          <w:divBdr>
            <w:top w:val="none" w:sz="0" w:space="0" w:color="auto"/>
            <w:left w:val="none" w:sz="0" w:space="0" w:color="auto"/>
            <w:bottom w:val="none" w:sz="0" w:space="0" w:color="auto"/>
            <w:right w:val="none" w:sz="0" w:space="0" w:color="auto"/>
          </w:divBdr>
        </w:div>
        <w:div w:id="499809954">
          <w:marLeft w:val="0"/>
          <w:marRight w:val="0"/>
          <w:marTop w:val="0"/>
          <w:marBottom w:val="0"/>
          <w:divBdr>
            <w:top w:val="none" w:sz="0" w:space="0" w:color="auto"/>
            <w:left w:val="none" w:sz="0" w:space="0" w:color="auto"/>
            <w:bottom w:val="none" w:sz="0" w:space="0" w:color="auto"/>
            <w:right w:val="none" w:sz="0" w:space="0" w:color="auto"/>
          </w:divBdr>
          <w:divsChild>
            <w:div w:id="1489401208">
              <w:marLeft w:val="0"/>
              <w:marRight w:val="0"/>
              <w:marTop w:val="192"/>
              <w:marBottom w:val="0"/>
              <w:divBdr>
                <w:top w:val="none" w:sz="0" w:space="0" w:color="auto"/>
                <w:left w:val="none" w:sz="0" w:space="0" w:color="auto"/>
                <w:bottom w:val="none" w:sz="0" w:space="0" w:color="auto"/>
                <w:right w:val="none" w:sz="0" w:space="0" w:color="auto"/>
              </w:divBdr>
            </w:div>
          </w:divsChild>
        </w:div>
        <w:div w:id="634413659">
          <w:marLeft w:val="0"/>
          <w:marRight w:val="0"/>
          <w:marTop w:val="0"/>
          <w:marBottom w:val="0"/>
          <w:divBdr>
            <w:top w:val="none" w:sz="0" w:space="0" w:color="auto"/>
            <w:left w:val="none" w:sz="0" w:space="0" w:color="auto"/>
            <w:bottom w:val="none" w:sz="0" w:space="0" w:color="auto"/>
            <w:right w:val="none" w:sz="0" w:space="0" w:color="auto"/>
          </w:divBdr>
          <w:divsChild>
            <w:div w:id="1893691187">
              <w:marLeft w:val="0"/>
              <w:marRight w:val="0"/>
              <w:marTop w:val="192"/>
              <w:marBottom w:val="0"/>
              <w:divBdr>
                <w:top w:val="none" w:sz="0" w:space="0" w:color="auto"/>
                <w:left w:val="none" w:sz="0" w:space="0" w:color="auto"/>
                <w:bottom w:val="none" w:sz="0" w:space="0" w:color="auto"/>
                <w:right w:val="none" w:sz="0" w:space="0" w:color="auto"/>
              </w:divBdr>
            </w:div>
          </w:divsChild>
        </w:div>
        <w:div w:id="713966073">
          <w:marLeft w:val="0"/>
          <w:marRight w:val="0"/>
          <w:marTop w:val="192"/>
          <w:marBottom w:val="0"/>
          <w:divBdr>
            <w:top w:val="none" w:sz="0" w:space="0" w:color="auto"/>
            <w:left w:val="none" w:sz="0" w:space="0" w:color="auto"/>
            <w:bottom w:val="none" w:sz="0" w:space="0" w:color="auto"/>
            <w:right w:val="none" w:sz="0" w:space="0" w:color="auto"/>
          </w:divBdr>
        </w:div>
        <w:div w:id="1004746832">
          <w:marLeft w:val="0"/>
          <w:marRight w:val="0"/>
          <w:marTop w:val="0"/>
          <w:marBottom w:val="0"/>
          <w:divBdr>
            <w:top w:val="none" w:sz="0" w:space="0" w:color="auto"/>
            <w:left w:val="none" w:sz="0" w:space="0" w:color="auto"/>
            <w:bottom w:val="none" w:sz="0" w:space="0" w:color="auto"/>
            <w:right w:val="none" w:sz="0" w:space="0" w:color="auto"/>
          </w:divBdr>
          <w:divsChild>
            <w:div w:id="1773666439">
              <w:marLeft w:val="0"/>
              <w:marRight w:val="0"/>
              <w:marTop w:val="192"/>
              <w:marBottom w:val="0"/>
              <w:divBdr>
                <w:top w:val="none" w:sz="0" w:space="0" w:color="auto"/>
                <w:left w:val="none" w:sz="0" w:space="0" w:color="auto"/>
                <w:bottom w:val="none" w:sz="0" w:space="0" w:color="auto"/>
                <w:right w:val="none" w:sz="0" w:space="0" w:color="auto"/>
              </w:divBdr>
            </w:div>
          </w:divsChild>
        </w:div>
        <w:div w:id="1022319227">
          <w:marLeft w:val="0"/>
          <w:marRight w:val="0"/>
          <w:marTop w:val="0"/>
          <w:marBottom w:val="0"/>
          <w:divBdr>
            <w:top w:val="none" w:sz="0" w:space="0" w:color="auto"/>
            <w:left w:val="none" w:sz="0" w:space="0" w:color="auto"/>
            <w:bottom w:val="none" w:sz="0" w:space="0" w:color="auto"/>
            <w:right w:val="none" w:sz="0" w:space="0" w:color="auto"/>
          </w:divBdr>
        </w:div>
        <w:div w:id="1128009178">
          <w:marLeft w:val="0"/>
          <w:marRight w:val="0"/>
          <w:marTop w:val="192"/>
          <w:marBottom w:val="0"/>
          <w:divBdr>
            <w:top w:val="none" w:sz="0" w:space="0" w:color="auto"/>
            <w:left w:val="none" w:sz="0" w:space="0" w:color="auto"/>
            <w:bottom w:val="none" w:sz="0" w:space="0" w:color="auto"/>
            <w:right w:val="none" w:sz="0" w:space="0" w:color="auto"/>
          </w:divBdr>
        </w:div>
        <w:div w:id="1145775546">
          <w:marLeft w:val="0"/>
          <w:marRight w:val="0"/>
          <w:marTop w:val="192"/>
          <w:marBottom w:val="0"/>
          <w:divBdr>
            <w:top w:val="none" w:sz="0" w:space="0" w:color="auto"/>
            <w:left w:val="none" w:sz="0" w:space="0" w:color="auto"/>
            <w:bottom w:val="none" w:sz="0" w:space="0" w:color="auto"/>
            <w:right w:val="none" w:sz="0" w:space="0" w:color="auto"/>
          </w:divBdr>
        </w:div>
        <w:div w:id="1155413111">
          <w:marLeft w:val="0"/>
          <w:marRight w:val="0"/>
          <w:marTop w:val="0"/>
          <w:marBottom w:val="0"/>
          <w:divBdr>
            <w:top w:val="none" w:sz="0" w:space="0" w:color="auto"/>
            <w:left w:val="none" w:sz="0" w:space="0" w:color="auto"/>
            <w:bottom w:val="none" w:sz="0" w:space="0" w:color="auto"/>
            <w:right w:val="none" w:sz="0" w:space="0" w:color="auto"/>
          </w:divBdr>
        </w:div>
        <w:div w:id="1160581025">
          <w:marLeft w:val="0"/>
          <w:marRight w:val="0"/>
          <w:marTop w:val="192"/>
          <w:marBottom w:val="0"/>
          <w:divBdr>
            <w:top w:val="none" w:sz="0" w:space="0" w:color="auto"/>
            <w:left w:val="none" w:sz="0" w:space="0" w:color="auto"/>
            <w:bottom w:val="none" w:sz="0" w:space="0" w:color="auto"/>
            <w:right w:val="none" w:sz="0" w:space="0" w:color="auto"/>
          </w:divBdr>
        </w:div>
        <w:div w:id="1228221599">
          <w:marLeft w:val="0"/>
          <w:marRight w:val="0"/>
          <w:marTop w:val="192"/>
          <w:marBottom w:val="0"/>
          <w:divBdr>
            <w:top w:val="none" w:sz="0" w:space="0" w:color="auto"/>
            <w:left w:val="none" w:sz="0" w:space="0" w:color="auto"/>
            <w:bottom w:val="none" w:sz="0" w:space="0" w:color="auto"/>
            <w:right w:val="none" w:sz="0" w:space="0" w:color="auto"/>
          </w:divBdr>
        </w:div>
        <w:div w:id="1260674521">
          <w:marLeft w:val="0"/>
          <w:marRight w:val="0"/>
          <w:marTop w:val="192"/>
          <w:marBottom w:val="0"/>
          <w:divBdr>
            <w:top w:val="none" w:sz="0" w:space="0" w:color="auto"/>
            <w:left w:val="none" w:sz="0" w:space="0" w:color="auto"/>
            <w:bottom w:val="none" w:sz="0" w:space="0" w:color="auto"/>
            <w:right w:val="none" w:sz="0" w:space="0" w:color="auto"/>
          </w:divBdr>
        </w:div>
        <w:div w:id="1402412099">
          <w:marLeft w:val="0"/>
          <w:marRight w:val="0"/>
          <w:marTop w:val="192"/>
          <w:marBottom w:val="0"/>
          <w:divBdr>
            <w:top w:val="none" w:sz="0" w:space="0" w:color="auto"/>
            <w:left w:val="none" w:sz="0" w:space="0" w:color="auto"/>
            <w:bottom w:val="none" w:sz="0" w:space="0" w:color="auto"/>
            <w:right w:val="none" w:sz="0" w:space="0" w:color="auto"/>
          </w:divBdr>
        </w:div>
        <w:div w:id="1406880703">
          <w:marLeft w:val="0"/>
          <w:marRight w:val="0"/>
          <w:marTop w:val="0"/>
          <w:marBottom w:val="0"/>
          <w:divBdr>
            <w:top w:val="none" w:sz="0" w:space="0" w:color="auto"/>
            <w:left w:val="none" w:sz="0" w:space="0" w:color="auto"/>
            <w:bottom w:val="none" w:sz="0" w:space="0" w:color="auto"/>
            <w:right w:val="none" w:sz="0" w:space="0" w:color="auto"/>
          </w:divBdr>
        </w:div>
        <w:div w:id="1552034576">
          <w:marLeft w:val="0"/>
          <w:marRight w:val="0"/>
          <w:marTop w:val="192"/>
          <w:marBottom w:val="0"/>
          <w:divBdr>
            <w:top w:val="none" w:sz="0" w:space="0" w:color="auto"/>
            <w:left w:val="none" w:sz="0" w:space="0" w:color="auto"/>
            <w:bottom w:val="none" w:sz="0" w:space="0" w:color="auto"/>
            <w:right w:val="none" w:sz="0" w:space="0" w:color="auto"/>
          </w:divBdr>
        </w:div>
        <w:div w:id="1726250682">
          <w:marLeft w:val="0"/>
          <w:marRight w:val="0"/>
          <w:marTop w:val="0"/>
          <w:marBottom w:val="0"/>
          <w:divBdr>
            <w:top w:val="none" w:sz="0" w:space="0" w:color="auto"/>
            <w:left w:val="none" w:sz="0" w:space="0" w:color="auto"/>
            <w:bottom w:val="none" w:sz="0" w:space="0" w:color="auto"/>
            <w:right w:val="none" w:sz="0" w:space="0" w:color="auto"/>
          </w:divBdr>
          <w:divsChild>
            <w:div w:id="1583950530">
              <w:marLeft w:val="0"/>
              <w:marRight w:val="0"/>
              <w:marTop w:val="192"/>
              <w:marBottom w:val="0"/>
              <w:divBdr>
                <w:top w:val="none" w:sz="0" w:space="0" w:color="auto"/>
                <w:left w:val="none" w:sz="0" w:space="0" w:color="auto"/>
                <w:bottom w:val="none" w:sz="0" w:space="0" w:color="auto"/>
                <w:right w:val="none" w:sz="0" w:space="0" w:color="auto"/>
              </w:divBdr>
            </w:div>
          </w:divsChild>
        </w:div>
        <w:div w:id="1839037959">
          <w:marLeft w:val="0"/>
          <w:marRight w:val="0"/>
          <w:marTop w:val="0"/>
          <w:marBottom w:val="0"/>
          <w:divBdr>
            <w:top w:val="none" w:sz="0" w:space="0" w:color="auto"/>
            <w:left w:val="none" w:sz="0" w:space="0" w:color="auto"/>
            <w:bottom w:val="none" w:sz="0" w:space="0" w:color="auto"/>
            <w:right w:val="none" w:sz="0" w:space="0" w:color="auto"/>
          </w:divBdr>
        </w:div>
        <w:div w:id="1872068339">
          <w:marLeft w:val="0"/>
          <w:marRight w:val="0"/>
          <w:marTop w:val="192"/>
          <w:marBottom w:val="0"/>
          <w:divBdr>
            <w:top w:val="none" w:sz="0" w:space="0" w:color="auto"/>
            <w:left w:val="none" w:sz="0" w:space="0" w:color="auto"/>
            <w:bottom w:val="none" w:sz="0" w:space="0" w:color="auto"/>
            <w:right w:val="none" w:sz="0" w:space="0" w:color="auto"/>
          </w:divBdr>
        </w:div>
        <w:div w:id="1922182837">
          <w:marLeft w:val="0"/>
          <w:marRight w:val="0"/>
          <w:marTop w:val="192"/>
          <w:marBottom w:val="0"/>
          <w:divBdr>
            <w:top w:val="none" w:sz="0" w:space="0" w:color="auto"/>
            <w:left w:val="none" w:sz="0" w:space="0" w:color="auto"/>
            <w:bottom w:val="none" w:sz="0" w:space="0" w:color="auto"/>
            <w:right w:val="none" w:sz="0" w:space="0" w:color="auto"/>
          </w:divBdr>
        </w:div>
        <w:div w:id="1955552882">
          <w:marLeft w:val="0"/>
          <w:marRight w:val="0"/>
          <w:marTop w:val="192"/>
          <w:marBottom w:val="0"/>
          <w:divBdr>
            <w:top w:val="none" w:sz="0" w:space="0" w:color="auto"/>
            <w:left w:val="none" w:sz="0" w:space="0" w:color="auto"/>
            <w:bottom w:val="none" w:sz="0" w:space="0" w:color="auto"/>
            <w:right w:val="none" w:sz="0" w:space="0" w:color="auto"/>
          </w:divBdr>
        </w:div>
        <w:div w:id="1993942036">
          <w:marLeft w:val="0"/>
          <w:marRight w:val="0"/>
          <w:marTop w:val="192"/>
          <w:marBottom w:val="0"/>
          <w:divBdr>
            <w:top w:val="none" w:sz="0" w:space="0" w:color="auto"/>
            <w:left w:val="none" w:sz="0" w:space="0" w:color="auto"/>
            <w:bottom w:val="none" w:sz="0" w:space="0" w:color="auto"/>
            <w:right w:val="none" w:sz="0" w:space="0" w:color="auto"/>
          </w:divBdr>
        </w:div>
        <w:div w:id="2018339519">
          <w:marLeft w:val="0"/>
          <w:marRight w:val="0"/>
          <w:marTop w:val="192"/>
          <w:marBottom w:val="0"/>
          <w:divBdr>
            <w:top w:val="none" w:sz="0" w:space="0" w:color="auto"/>
            <w:left w:val="none" w:sz="0" w:space="0" w:color="auto"/>
            <w:bottom w:val="none" w:sz="0" w:space="0" w:color="auto"/>
            <w:right w:val="none" w:sz="0" w:space="0" w:color="auto"/>
          </w:divBdr>
        </w:div>
        <w:div w:id="2044864884">
          <w:marLeft w:val="0"/>
          <w:marRight w:val="0"/>
          <w:marTop w:val="192"/>
          <w:marBottom w:val="0"/>
          <w:divBdr>
            <w:top w:val="none" w:sz="0" w:space="0" w:color="auto"/>
            <w:left w:val="none" w:sz="0" w:space="0" w:color="auto"/>
            <w:bottom w:val="none" w:sz="0" w:space="0" w:color="auto"/>
            <w:right w:val="none" w:sz="0" w:space="0" w:color="auto"/>
          </w:divBdr>
        </w:div>
        <w:div w:id="2072271145">
          <w:marLeft w:val="0"/>
          <w:marRight w:val="0"/>
          <w:marTop w:val="192"/>
          <w:marBottom w:val="0"/>
          <w:divBdr>
            <w:top w:val="none" w:sz="0" w:space="0" w:color="auto"/>
            <w:left w:val="none" w:sz="0" w:space="0" w:color="auto"/>
            <w:bottom w:val="none" w:sz="0" w:space="0" w:color="auto"/>
            <w:right w:val="none" w:sz="0" w:space="0" w:color="auto"/>
          </w:divBdr>
        </w:div>
        <w:div w:id="2074304634">
          <w:marLeft w:val="0"/>
          <w:marRight w:val="0"/>
          <w:marTop w:val="0"/>
          <w:marBottom w:val="0"/>
          <w:divBdr>
            <w:top w:val="none" w:sz="0" w:space="0" w:color="auto"/>
            <w:left w:val="none" w:sz="0" w:space="0" w:color="auto"/>
            <w:bottom w:val="none" w:sz="0" w:space="0" w:color="auto"/>
            <w:right w:val="none" w:sz="0" w:space="0" w:color="auto"/>
          </w:divBdr>
          <w:divsChild>
            <w:div w:id="31656781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304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09812&amp;dst=10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5221</Words>
  <Characters>37714</Characters>
  <Application>Microsoft Office Word</Application>
  <DocSecurity>0</DocSecurity>
  <Lines>314</Lines>
  <Paragraphs>85</Paragraphs>
  <ScaleCrop>false</ScaleCrop>
  <HeadingPairs>
    <vt:vector size="2" baseType="variant">
      <vt:variant>
        <vt:lpstr>Название</vt:lpstr>
      </vt:variant>
      <vt:variant>
        <vt:i4>1</vt:i4>
      </vt:variant>
    </vt:vector>
  </HeadingPairs>
  <TitlesOfParts>
    <vt:vector size="1" baseType="lpstr">
      <vt:lpstr>Архангельская область</vt:lpstr>
    </vt:vector>
  </TitlesOfParts>
  <Company>Reanimator Extreme Edition</Company>
  <LinksUpToDate>false</LinksUpToDate>
  <CharactersWithSpaces>42850</CharactersWithSpaces>
  <SharedDoc>false</SharedDoc>
  <HLinks>
    <vt:vector size="42" baseType="variant">
      <vt:variant>
        <vt:i4>393286</vt:i4>
      </vt:variant>
      <vt:variant>
        <vt:i4>18</vt:i4>
      </vt:variant>
      <vt:variant>
        <vt:i4>0</vt:i4>
      </vt:variant>
      <vt:variant>
        <vt:i4>5</vt:i4>
      </vt:variant>
      <vt:variant>
        <vt:lpwstr/>
      </vt:variant>
      <vt:variant>
        <vt:lpwstr>P167</vt:lpwstr>
      </vt:variant>
      <vt:variant>
        <vt:i4>3539056</vt:i4>
      </vt:variant>
      <vt:variant>
        <vt:i4>15</vt:i4>
      </vt:variant>
      <vt:variant>
        <vt:i4>0</vt:i4>
      </vt:variant>
      <vt:variant>
        <vt:i4>5</vt:i4>
      </vt:variant>
      <vt:variant>
        <vt:lpwstr/>
      </vt:variant>
      <vt:variant>
        <vt:lpwstr>P63</vt:lpwstr>
      </vt:variant>
      <vt:variant>
        <vt:i4>71</vt:i4>
      </vt:variant>
      <vt:variant>
        <vt:i4>12</vt:i4>
      </vt:variant>
      <vt:variant>
        <vt:i4>0</vt:i4>
      </vt:variant>
      <vt:variant>
        <vt:i4>5</vt:i4>
      </vt:variant>
      <vt:variant>
        <vt:lpwstr/>
      </vt:variant>
      <vt:variant>
        <vt:lpwstr>P171</vt:lpwstr>
      </vt:variant>
      <vt:variant>
        <vt:i4>524352</vt:i4>
      </vt:variant>
      <vt:variant>
        <vt:i4>9</vt:i4>
      </vt:variant>
      <vt:variant>
        <vt:i4>0</vt:i4>
      </vt:variant>
      <vt:variant>
        <vt:i4>5</vt:i4>
      </vt:variant>
      <vt:variant>
        <vt:lpwstr/>
      </vt:variant>
      <vt:variant>
        <vt:lpwstr>P109</vt:lpwstr>
      </vt:variant>
      <vt:variant>
        <vt:i4>71</vt:i4>
      </vt:variant>
      <vt:variant>
        <vt:i4>6</vt:i4>
      </vt:variant>
      <vt:variant>
        <vt:i4>0</vt:i4>
      </vt:variant>
      <vt:variant>
        <vt:i4>5</vt:i4>
      </vt:variant>
      <vt:variant>
        <vt:lpwstr/>
      </vt:variant>
      <vt:variant>
        <vt:lpwstr>P171</vt:lpwstr>
      </vt:variant>
      <vt:variant>
        <vt:i4>393284</vt:i4>
      </vt:variant>
      <vt:variant>
        <vt:i4>3</vt:i4>
      </vt:variant>
      <vt:variant>
        <vt:i4>0</vt:i4>
      </vt:variant>
      <vt:variant>
        <vt:i4>5</vt:i4>
      </vt:variant>
      <vt:variant>
        <vt:lpwstr/>
      </vt:variant>
      <vt:variant>
        <vt:lpwstr>P244</vt:lpwstr>
      </vt:variant>
      <vt:variant>
        <vt:i4>3604600</vt:i4>
      </vt:variant>
      <vt:variant>
        <vt:i4>0</vt:i4>
      </vt:variant>
      <vt:variant>
        <vt:i4>0</vt:i4>
      </vt:variant>
      <vt:variant>
        <vt:i4>5</vt:i4>
      </vt:variant>
      <vt:variant>
        <vt:lpwstr>https://login.consultant.ru/link/?req=doc&amp;base=LAW&amp;n=309812&amp;dst=100008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Архангельская область</dc:title>
  <dc:creator>Масленникова Надежда Алексеевна</dc:creator>
  <cp:lastModifiedBy>admin</cp:lastModifiedBy>
  <cp:revision>3</cp:revision>
  <cp:lastPrinted>2022-05-19T08:36:00Z</cp:lastPrinted>
  <dcterms:created xsi:type="dcterms:W3CDTF">2022-08-23T08:05:00Z</dcterms:created>
  <dcterms:modified xsi:type="dcterms:W3CDTF">2022-08-23T08:07:00Z</dcterms:modified>
</cp:coreProperties>
</file>