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102825">
        <w:rPr>
          <w:b/>
          <w:color w:val="000000"/>
          <w:sz w:val="24"/>
          <w:szCs w:val="26"/>
        </w:rPr>
        <w:t>тринадцатое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102825">
        <w:rPr>
          <w:color w:val="000000"/>
          <w:sz w:val="26"/>
          <w:szCs w:val="26"/>
        </w:rPr>
        <w:t>3</w:t>
      </w:r>
      <w:r w:rsidR="00054B05">
        <w:rPr>
          <w:color w:val="000000"/>
          <w:sz w:val="26"/>
          <w:szCs w:val="26"/>
        </w:rPr>
        <w:t>0 марта</w:t>
      </w:r>
      <w:r w:rsidRPr="004F2F81">
        <w:rPr>
          <w:color w:val="000000"/>
          <w:sz w:val="26"/>
          <w:szCs w:val="26"/>
        </w:rPr>
        <w:t xml:space="preserve"> 20</w:t>
      </w:r>
      <w:r w:rsidR="00054B05">
        <w:rPr>
          <w:color w:val="000000"/>
          <w:sz w:val="26"/>
          <w:szCs w:val="26"/>
        </w:rPr>
        <w:t>23</w:t>
      </w:r>
      <w:r w:rsidR="00150B6C">
        <w:rPr>
          <w:color w:val="000000"/>
          <w:sz w:val="26"/>
          <w:szCs w:val="26"/>
        </w:rPr>
        <w:t xml:space="preserve">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102825">
        <w:rPr>
          <w:color w:val="000000"/>
          <w:sz w:val="26"/>
          <w:szCs w:val="26"/>
        </w:rPr>
        <w:t>54</w:t>
      </w:r>
    </w:p>
    <w:p w:rsidR="002A66BF" w:rsidRPr="00102825" w:rsidRDefault="002A66BF" w:rsidP="002A66BF">
      <w:pPr>
        <w:pStyle w:val="a9"/>
        <w:rPr>
          <w:color w:val="000000"/>
          <w:sz w:val="24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102825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4"/>
          <w:szCs w:val="26"/>
        </w:rPr>
      </w:pPr>
    </w:p>
    <w:p w:rsidR="009066F8" w:rsidRDefault="00054B05" w:rsidP="009066F8">
      <w:pPr>
        <w:pStyle w:val="Style7"/>
        <w:widowControl/>
        <w:jc w:val="center"/>
        <w:rPr>
          <w:rStyle w:val="FontStyle16"/>
          <w:b/>
          <w:sz w:val="28"/>
        </w:rPr>
      </w:pPr>
      <w:r>
        <w:rPr>
          <w:rStyle w:val="FontStyle16"/>
          <w:b/>
          <w:sz w:val="28"/>
        </w:rPr>
        <w:t>О внесении изменений и дополнений в</w:t>
      </w:r>
      <w:r w:rsidR="009066F8" w:rsidRPr="00C8310F">
        <w:rPr>
          <w:rStyle w:val="FontStyle16"/>
          <w:b/>
          <w:sz w:val="28"/>
        </w:rPr>
        <w:t xml:space="preserve"> </w:t>
      </w:r>
      <w:r>
        <w:rPr>
          <w:rStyle w:val="FontStyle16"/>
          <w:b/>
          <w:sz w:val="28"/>
        </w:rPr>
        <w:t>П</w:t>
      </w:r>
      <w:r w:rsidR="009066F8" w:rsidRPr="00C8310F">
        <w:rPr>
          <w:rStyle w:val="FontStyle16"/>
          <w:b/>
          <w:sz w:val="28"/>
        </w:rPr>
        <w:t>рогнозн</w:t>
      </w:r>
      <w:r>
        <w:rPr>
          <w:rStyle w:val="FontStyle16"/>
          <w:b/>
          <w:sz w:val="28"/>
        </w:rPr>
        <w:t>ый</w:t>
      </w:r>
      <w:r w:rsidR="009066F8" w:rsidRPr="00C8310F">
        <w:rPr>
          <w:rStyle w:val="FontStyle16"/>
          <w:b/>
          <w:sz w:val="28"/>
        </w:rPr>
        <w:t xml:space="preserve"> план </w:t>
      </w:r>
    </w:p>
    <w:p w:rsidR="009066F8" w:rsidRDefault="009066F8" w:rsidP="009066F8">
      <w:pPr>
        <w:pStyle w:val="Style2"/>
        <w:widowControl/>
        <w:jc w:val="center"/>
        <w:rPr>
          <w:b/>
          <w:bCs/>
          <w:sz w:val="28"/>
          <w:szCs w:val="28"/>
        </w:rPr>
      </w:pPr>
      <w:r w:rsidRPr="00C8310F">
        <w:rPr>
          <w:rStyle w:val="FontStyle16"/>
          <w:b/>
          <w:sz w:val="28"/>
        </w:rPr>
        <w:t>приватизации</w:t>
      </w:r>
      <w:r>
        <w:rPr>
          <w:rStyle w:val="FontStyle16"/>
          <w:b/>
          <w:sz w:val="28"/>
        </w:rPr>
        <w:t xml:space="preserve"> </w:t>
      </w:r>
      <w:r w:rsidRPr="00C8310F">
        <w:rPr>
          <w:rStyle w:val="FontStyle16"/>
          <w:b/>
          <w:sz w:val="28"/>
        </w:rPr>
        <w:t xml:space="preserve">муниципального имущества </w:t>
      </w:r>
      <w:r w:rsidRPr="00BE4C2B">
        <w:rPr>
          <w:rStyle w:val="FontStyle16"/>
          <w:b/>
          <w:sz w:val="28"/>
        </w:rPr>
        <w:t>на</w:t>
      </w:r>
      <w:r w:rsidRPr="00BE4C2B">
        <w:rPr>
          <w:rStyle w:val="FontStyle16"/>
          <w:sz w:val="28"/>
        </w:rPr>
        <w:t xml:space="preserve"> </w:t>
      </w:r>
      <w:r w:rsidRPr="00BE4C2B">
        <w:rPr>
          <w:rStyle w:val="FontStyle15"/>
          <w:sz w:val="28"/>
        </w:rPr>
        <w:t>20</w:t>
      </w:r>
      <w:r>
        <w:rPr>
          <w:rStyle w:val="FontStyle15"/>
          <w:sz w:val="28"/>
        </w:rPr>
        <w:t>2</w:t>
      </w:r>
      <w:r w:rsidR="00150B6C">
        <w:rPr>
          <w:rStyle w:val="FontStyle15"/>
          <w:sz w:val="28"/>
        </w:rPr>
        <w:t>3</w:t>
      </w:r>
      <w:r w:rsidRPr="00C8310F">
        <w:rPr>
          <w:rStyle w:val="FontStyle15"/>
          <w:b w:val="0"/>
          <w:sz w:val="28"/>
        </w:rPr>
        <w:t xml:space="preserve"> </w:t>
      </w:r>
      <w:r w:rsidRPr="00C8310F">
        <w:rPr>
          <w:rStyle w:val="FontStyle16"/>
          <w:b/>
          <w:sz w:val="28"/>
        </w:rPr>
        <w:t>год</w:t>
      </w:r>
      <w:r w:rsidRPr="00AB670B">
        <w:rPr>
          <w:b/>
          <w:bCs/>
          <w:sz w:val="28"/>
          <w:szCs w:val="28"/>
        </w:rPr>
        <w:t xml:space="preserve"> </w:t>
      </w:r>
      <w:r w:rsidRPr="003D0C20">
        <w:rPr>
          <w:b/>
          <w:bCs/>
          <w:sz w:val="28"/>
          <w:szCs w:val="28"/>
        </w:rPr>
        <w:t xml:space="preserve">сельского поселения «Шилегское» </w:t>
      </w:r>
      <w:proofErr w:type="spellStart"/>
      <w:r w:rsidRPr="003D0C20">
        <w:rPr>
          <w:b/>
          <w:bCs/>
          <w:sz w:val="28"/>
          <w:szCs w:val="28"/>
        </w:rPr>
        <w:t>Пинежского</w:t>
      </w:r>
      <w:proofErr w:type="spellEnd"/>
      <w:r w:rsidRPr="003D0C20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8649F4" w:rsidRPr="00102825" w:rsidRDefault="002A66BF" w:rsidP="002A66BF">
      <w:pPr>
        <w:pStyle w:val="a9"/>
        <w:ind w:firstLine="708"/>
        <w:jc w:val="both"/>
        <w:rPr>
          <w:color w:val="000000"/>
          <w:sz w:val="22"/>
          <w:szCs w:val="26"/>
        </w:rPr>
      </w:pPr>
      <w:r w:rsidRPr="004F2F81">
        <w:rPr>
          <w:bCs/>
          <w:color w:val="000000"/>
          <w:szCs w:val="28"/>
        </w:rPr>
        <w:t xml:space="preserve"> </w:t>
      </w:r>
    </w:p>
    <w:p w:rsidR="00E233B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proofErr w:type="gramStart"/>
      <w:r w:rsidRPr="00C8310F">
        <w:rPr>
          <w:rStyle w:val="FontStyle16"/>
          <w:sz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разделом 3 Положения о приватизации муниципального имущества в муниципальном образовании «Шилегское», утвержденное решением Совета депутатов муниципального образования «Шилегское» от </w:t>
      </w:r>
      <w:r>
        <w:rPr>
          <w:rStyle w:val="FontStyle16"/>
          <w:sz w:val="28"/>
        </w:rPr>
        <w:t>05 февраля</w:t>
      </w:r>
      <w:r w:rsidRPr="00C8310F">
        <w:rPr>
          <w:rStyle w:val="FontStyle16"/>
          <w:sz w:val="28"/>
        </w:rPr>
        <w:t xml:space="preserve"> 201</w:t>
      </w:r>
      <w:r>
        <w:rPr>
          <w:rStyle w:val="FontStyle16"/>
          <w:sz w:val="28"/>
        </w:rPr>
        <w:t>8</w:t>
      </w:r>
      <w:r w:rsidRPr="00C8310F">
        <w:rPr>
          <w:rStyle w:val="FontStyle16"/>
          <w:sz w:val="28"/>
        </w:rPr>
        <w:t xml:space="preserve"> года № </w:t>
      </w:r>
      <w:r>
        <w:rPr>
          <w:rStyle w:val="FontStyle16"/>
          <w:sz w:val="28"/>
        </w:rPr>
        <w:t>40</w:t>
      </w:r>
      <w:r w:rsidRPr="00C8310F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>с изменениями от 01.10.2019 №82</w:t>
      </w:r>
      <w:r w:rsidR="00602D65">
        <w:rPr>
          <w:rStyle w:val="FontStyle16"/>
          <w:sz w:val="28"/>
        </w:rPr>
        <w:t xml:space="preserve">, </w:t>
      </w:r>
      <w:r w:rsidR="00602D65" w:rsidRPr="00602D65">
        <w:rPr>
          <w:rStyle w:val="FontStyle16"/>
          <w:sz w:val="28"/>
        </w:rPr>
        <w:t xml:space="preserve">Уставом сельского поселения «Шилегское» </w:t>
      </w:r>
      <w:proofErr w:type="spellStart"/>
      <w:r w:rsidR="00602D65" w:rsidRPr="00602D65">
        <w:rPr>
          <w:rStyle w:val="FontStyle16"/>
          <w:sz w:val="28"/>
        </w:rPr>
        <w:t>Пинежского</w:t>
      </w:r>
      <w:proofErr w:type="spellEnd"/>
      <w:proofErr w:type="gramEnd"/>
      <w:r w:rsidR="00602D65" w:rsidRPr="00602D65">
        <w:rPr>
          <w:rStyle w:val="FontStyle16"/>
          <w:sz w:val="28"/>
        </w:rPr>
        <w:t xml:space="preserve"> муниципального района Архангельской области</w:t>
      </w:r>
      <w:r w:rsidR="00602D65">
        <w:rPr>
          <w:rStyle w:val="FontStyle16"/>
          <w:sz w:val="28"/>
        </w:rPr>
        <w:t xml:space="preserve"> </w:t>
      </w:r>
      <w:r>
        <w:rPr>
          <w:rStyle w:val="FontStyle16"/>
          <w:sz w:val="28"/>
        </w:rPr>
        <w:t xml:space="preserve">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054B05" w:rsidRDefault="00E233BF" w:rsidP="008649F4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1.</w:t>
      </w:r>
      <w:r w:rsidR="00054B05">
        <w:rPr>
          <w:rStyle w:val="FontStyle16"/>
          <w:sz w:val="28"/>
        </w:rPr>
        <w:t xml:space="preserve"> Внести изменения и дополнения</w:t>
      </w:r>
      <w:r w:rsidR="00054B05" w:rsidRPr="00054B05">
        <w:t xml:space="preserve"> </w:t>
      </w:r>
      <w:r w:rsidR="00054B05" w:rsidRPr="00054B05">
        <w:rPr>
          <w:rStyle w:val="FontStyle16"/>
          <w:sz w:val="28"/>
        </w:rPr>
        <w:t xml:space="preserve">в Прогнозный план приватизации муниципального имущества на 2023 год сельского поселения «Шилегское» </w:t>
      </w:r>
      <w:proofErr w:type="spellStart"/>
      <w:r w:rsidR="00054B05" w:rsidRPr="00054B05">
        <w:rPr>
          <w:rStyle w:val="FontStyle16"/>
          <w:sz w:val="28"/>
        </w:rPr>
        <w:t>Пинежского</w:t>
      </w:r>
      <w:proofErr w:type="spellEnd"/>
      <w:r w:rsidR="00054B05" w:rsidRPr="00054B05">
        <w:rPr>
          <w:rStyle w:val="FontStyle16"/>
          <w:sz w:val="28"/>
        </w:rPr>
        <w:t xml:space="preserve"> муниципального района Архангельской области</w:t>
      </w:r>
      <w:r w:rsidR="00054B05">
        <w:rPr>
          <w:rStyle w:val="FontStyle16"/>
          <w:sz w:val="28"/>
        </w:rPr>
        <w:t>, утвержденный решением Совета депутатов №39 от 24.11.2022 года:</w:t>
      </w:r>
    </w:p>
    <w:p w:rsidR="00054B05" w:rsidRDefault="00506EAB" w:rsidP="00054B05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а</w:t>
      </w:r>
      <w:r w:rsidR="00054B05">
        <w:rPr>
          <w:rStyle w:val="FontStyle16"/>
          <w:sz w:val="28"/>
        </w:rPr>
        <w:t xml:space="preserve">) </w:t>
      </w:r>
      <w:r w:rsidR="00054B05" w:rsidRPr="00054B05">
        <w:rPr>
          <w:rStyle w:val="FontStyle16"/>
          <w:sz w:val="28"/>
        </w:rPr>
        <w:t>дополнить пункт 1 решения абзацем следующего содержания: «Приватизация объектов недвижимости осуществляется одновременно с приватизацией земельных участков, занимаемых такими объектами и необходимых для использования данных объектов недвижимости</w:t>
      </w:r>
      <w:proofErr w:type="gramStart"/>
      <w:r w:rsidR="00054B05" w:rsidRPr="00054B05">
        <w:rPr>
          <w:rStyle w:val="FontStyle16"/>
          <w:sz w:val="28"/>
        </w:rPr>
        <w:t>.».</w:t>
      </w:r>
      <w:proofErr w:type="gramEnd"/>
    </w:p>
    <w:p w:rsidR="00506EAB" w:rsidRDefault="00506EAB" w:rsidP="00506EAB">
      <w:pPr>
        <w:pStyle w:val="Style10"/>
        <w:tabs>
          <w:tab w:val="left" w:pos="691"/>
        </w:tabs>
        <w:ind w:firstLine="851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б</w:t>
      </w:r>
      <w:r w:rsidR="008649F4">
        <w:rPr>
          <w:rStyle w:val="FontStyle16"/>
          <w:sz w:val="28"/>
        </w:rPr>
        <w:t xml:space="preserve">) </w:t>
      </w:r>
      <w:r>
        <w:rPr>
          <w:rStyle w:val="FontStyle16"/>
          <w:sz w:val="28"/>
        </w:rPr>
        <w:t>в  приложение № 1 к решению внести изменения и дополнения и читать его в новой редакции согласно приложению к настоящему решению.</w:t>
      </w:r>
    </w:p>
    <w:p w:rsidR="002A66BF" w:rsidRDefault="00533645" w:rsidP="00CC49FD">
      <w:pPr>
        <w:pStyle w:val="a8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 xml:space="preserve">. </w:t>
      </w:r>
      <w:r w:rsidR="00506EAB" w:rsidRPr="008649F4">
        <w:rPr>
          <w:rStyle w:val="FontStyle16"/>
          <w:sz w:val="28"/>
        </w:rPr>
        <w:t>Прогнозный план приватизации муниципального имущества на 2023 год подлежит размещению в информационно-телекоммуникационной сети «Интернет» на официальном сайте сельского поселения «Шилегское» в течение десяти дней со дня принятия решения</w:t>
      </w:r>
      <w:r w:rsidR="002A66BF" w:rsidRPr="004F2F81">
        <w:rPr>
          <w:color w:val="000000"/>
          <w:sz w:val="28"/>
          <w:szCs w:val="28"/>
        </w:rPr>
        <w:t>.</w:t>
      </w: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1A0149" w:rsidRDefault="001A0149" w:rsidP="002A66BF">
      <w:pPr>
        <w:jc w:val="right"/>
        <w:rPr>
          <w:color w:val="000000"/>
          <w:sz w:val="24"/>
        </w:rPr>
      </w:pPr>
    </w:p>
    <w:p w:rsidR="00E233BF" w:rsidRDefault="00E233BF" w:rsidP="00E233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102825" w:rsidRDefault="00102825" w:rsidP="00506EAB">
      <w:pPr>
        <w:jc w:val="right"/>
        <w:rPr>
          <w:color w:val="000000"/>
          <w:sz w:val="24"/>
        </w:rPr>
      </w:pPr>
    </w:p>
    <w:p w:rsidR="00102825" w:rsidRDefault="00102825" w:rsidP="00506EAB">
      <w:pPr>
        <w:jc w:val="right"/>
        <w:rPr>
          <w:color w:val="000000"/>
          <w:sz w:val="24"/>
        </w:rPr>
      </w:pPr>
    </w:p>
    <w:p w:rsidR="00506EAB" w:rsidRDefault="00506EAB" w:rsidP="00506EAB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  <w:r>
        <w:rPr>
          <w:color w:val="000000"/>
          <w:sz w:val="24"/>
        </w:rPr>
        <w:t xml:space="preserve"> №1 </w:t>
      </w:r>
    </w:p>
    <w:p w:rsidR="00506EAB" w:rsidRPr="00544E7A" w:rsidRDefault="00506EAB" w:rsidP="00506EAB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к </w:t>
      </w:r>
      <w:r w:rsidRPr="00544E7A">
        <w:rPr>
          <w:color w:val="000000"/>
          <w:sz w:val="24"/>
        </w:rPr>
        <w:t>решени</w:t>
      </w:r>
      <w:r>
        <w:rPr>
          <w:color w:val="000000"/>
          <w:sz w:val="24"/>
        </w:rPr>
        <w:t>ю</w:t>
      </w:r>
      <w:r w:rsidRPr="00544E7A">
        <w:rPr>
          <w:color w:val="000000"/>
          <w:sz w:val="24"/>
        </w:rPr>
        <w:t xml:space="preserve"> Совета депутатов сельского  поселения «Шилегское»</w:t>
      </w:r>
    </w:p>
    <w:p w:rsidR="00506EAB" w:rsidRPr="00544E7A" w:rsidRDefault="00506EAB" w:rsidP="00506EAB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</w:t>
      </w:r>
      <w:proofErr w:type="spellStart"/>
      <w:r w:rsidRPr="00544E7A">
        <w:rPr>
          <w:color w:val="000000"/>
          <w:sz w:val="24"/>
        </w:rPr>
        <w:t>Пинежского</w:t>
      </w:r>
      <w:proofErr w:type="spellEnd"/>
      <w:r w:rsidRPr="00544E7A">
        <w:rPr>
          <w:color w:val="000000"/>
          <w:sz w:val="24"/>
        </w:rPr>
        <w:t xml:space="preserve"> муниципального района  Архангельской области</w:t>
      </w:r>
    </w:p>
    <w:p w:rsidR="00CC49FD" w:rsidRPr="004F2F81" w:rsidRDefault="00506EAB" w:rsidP="00CC49FD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>
        <w:rPr>
          <w:color w:val="000000"/>
          <w:sz w:val="24"/>
        </w:rPr>
        <w:t>39</w:t>
      </w:r>
      <w:r w:rsidRPr="00544E7A"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24.11.2022</w:t>
      </w:r>
      <w:r w:rsidRPr="00544E7A">
        <w:rPr>
          <w:color w:val="000000"/>
          <w:sz w:val="24"/>
        </w:rPr>
        <w:t xml:space="preserve"> года</w:t>
      </w:r>
      <w:r>
        <w:rPr>
          <w:color w:val="000000"/>
          <w:sz w:val="24"/>
        </w:rPr>
        <w:t xml:space="preserve"> </w:t>
      </w:r>
      <w:r w:rsidR="00CC49FD">
        <w:rPr>
          <w:color w:val="000000"/>
          <w:sz w:val="24"/>
        </w:rPr>
        <w:t>с изменениями №</w:t>
      </w:r>
      <w:r w:rsidR="00102825">
        <w:rPr>
          <w:color w:val="000000"/>
          <w:sz w:val="24"/>
        </w:rPr>
        <w:t>54</w:t>
      </w:r>
      <w:r w:rsidR="00CC49FD">
        <w:rPr>
          <w:color w:val="000000"/>
          <w:sz w:val="24"/>
        </w:rPr>
        <w:t xml:space="preserve"> от 30.03.2023 года</w:t>
      </w:r>
    </w:p>
    <w:p w:rsidR="00506EAB" w:rsidRDefault="00506EAB" w:rsidP="00506EAB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  </w:t>
      </w:r>
    </w:p>
    <w:p w:rsidR="00506EAB" w:rsidRPr="00AC7DBC" w:rsidRDefault="00506EAB" w:rsidP="00506EAB">
      <w:pPr>
        <w:spacing w:line="240" w:lineRule="atLeast"/>
        <w:jc w:val="center"/>
        <w:rPr>
          <w:b/>
        </w:rPr>
      </w:pPr>
      <w:r w:rsidRPr="00AC7DBC">
        <w:rPr>
          <w:b/>
        </w:rPr>
        <w:t xml:space="preserve">ПРОГНОЗНЫЙ ПЛАН ПРИВАТИЗАЦИИ </w:t>
      </w:r>
      <w:r w:rsidR="009654F1">
        <w:rPr>
          <w:b/>
        </w:rPr>
        <w:t xml:space="preserve"> </w:t>
      </w:r>
    </w:p>
    <w:p w:rsidR="00506EAB" w:rsidRPr="00AC7DBC" w:rsidRDefault="00506EAB" w:rsidP="00506EAB">
      <w:pPr>
        <w:spacing w:line="240" w:lineRule="atLeast"/>
        <w:jc w:val="center"/>
        <w:rPr>
          <w:b/>
        </w:rPr>
      </w:pPr>
      <w:r w:rsidRPr="00AC7DBC">
        <w:rPr>
          <w:b/>
        </w:rPr>
        <w:t>МУНИЦИПАЛЬНОГО ИМУЩЕСТВА НА 202</w:t>
      </w:r>
      <w:r>
        <w:rPr>
          <w:b/>
        </w:rPr>
        <w:t>3</w:t>
      </w:r>
      <w:r w:rsidRPr="00AC7DBC">
        <w:rPr>
          <w:b/>
        </w:rPr>
        <w:t xml:space="preserve"> ГОД</w:t>
      </w:r>
    </w:p>
    <w:p w:rsidR="00506EAB" w:rsidRPr="00CC49FD" w:rsidRDefault="00506EAB" w:rsidP="00506EAB">
      <w:pPr>
        <w:tabs>
          <w:tab w:val="left" w:pos="5655"/>
        </w:tabs>
        <w:jc w:val="right"/>
        <w:rPr>
          <w:sz w:val="16"/>
        </w:rPr>
      </w:pPr>
    </w:p>
    <w:tbl>
      <w:tblPr>
        <w:tblW w:w="992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7"/>
        <w:gridCol w:w="5500"/>
        <w:gridCol w:w="1480"/>
        <w:gridCol w:w="1276"/>
        <w:gridCol w:w="1175"/>
      </w:tblGrid>
      <w:tr w:rsidR="00506EAB" w:rsidRPr="00C8310F" w:rsidTr="00506EAB">
        <w:trPr>
          <w:jc w:val="center"/>
        </w:trPr>
        <w:tc>
          <w:tcPr>
            <w:tcW w:w="497" w:type="dxa"/>
            <w:vMerge w:val="restart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proofErr w:type="spellStart"/>
            <w:proofErr w:type="gramStart"/>
            <w:r w:rsidRPr="00506EAB">
              <w:rPr>
                <w:sz w:val="22"/>
              </w:rPr>
              <w:t>п</w:t>
            </w:r>
            <w:proofErr w:type="spellEnd"/>
            <w:proofErr w:type="gramEnd"/>
            <w:r w:rsidRPr="00506EAB">
              <w:rPr>
                <w:sz w:val="22"/>
              </w:rPr>
              <w:t>/</w:t>
            </w:r>
            <w:proofErr w:type="spellStart"/>
            <w:r w:rsidRPr="00506EAB">
              <w:rPr>
                <w:sz w:val="22"/>
              </w:rPr>
              <w:t>п</w:t>
            </w:r>
            <w:proofErr w:type="spellEnd"/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 w:val="restart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Способ приватизации</w:t>
            </w:r>
          </w:p>
        </w:tc>
        <w:tc>
          <w:tcPr>
            <w:tcW w:w="2756" w:type="dxa"/>
            <w:gridSpan w:val="2"/>
          </w:tcPr>
          <w:p w:rsidR="00506EAB" w:rsidRPr="00506EAB" w:rsidRDefault="00506EAB" w:rsidP="007C2090">
            <w:pPr>
              <w:spacing w:line="240" w:lineRule="atLeast"/>
              <w:ind w:left="101" w:firstLine="284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Предполагаемые сроки проведения приватизации</w:t>
            </w:r>
          </w:p>
        </w:tc>
        <w:tc>
          <w:tcPr>
            <w:tcW w:w="1175" w:type="dxa"/>
            <w:vMerge w:val="restart"/>
          </w:tcPr>
          <w:p w:rsidR="00506EAB" w:rsidRPr="00506EAB" w:rsidRDefault="00506EAB" w:rsidP="00506EAB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Прогноз объема поступлений в бюджет</w:t>
            </w:r>
            <w:r w:rsidR="00CC49FD">
              <w:rPr>
                <w:sz w:val="22"/>
              </w:rPr>
              <w:t>, руб.</w:t>
            </w:r>
          </w:p>
        </w:tc>
      </w:tr>
      <w:tr w:rsidR="00506EAB" w:rsidRPr="00C8310F" w:rsidTr="00506EAB">
        <w:trPr>
          <w:jc w:val="center"/>
        </w:trPr>
        <w:tc>
          <w:tcPr>
            <w:tcW w:w="497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5500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80" w:type="dxa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Начало </w:t>
            </w:r>
          </w:p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(год)</w:t>
            </w:r>
          </w:p>
        </w:tc>
        <w:tc>
          <w:tcPr>
            <w:tcW w:w="1276" w:type="dxa"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>Окончание (год)</w:t>
            </w:r>
          </w:p>
        </w:tc>
        <w:tc>
          <w:tcPr>
            <w:tcW w:w="1175" w:type="dxa"/>
            <w:vMerge/>
          </w:tcPr>
          <w:p w:rsidR="00506EAB" w:rsidRPr="00506EAB" w:rsidRDefault="00506EAB" w:rsidP="007C2090">
            <w:pPr>
              <w:spacing w:line="240" w:lineRule="atLeast"/>
              <w:jc w:val="center"/>
              <w:rPr>
                <w:sz w:val="22"/>
              </w:rPr>
            </w:pP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Default="00CC49FD" w:rsidP="007C2090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spacing w:line="240" w:lineRule="atLeast"/>
              <w:jc w:val="both"/>
            </w:pPr>
            <w:r w:rsidRPr="00C85570">
              <w:rPr>
                <w:sz w:val="24"/>
              </w:rPr>
              <w:t xml:space="preserve">Помещение нежилое IV, площадью 3,6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29:14:100301:1478,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5346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V,  площадью 14,7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21830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VI, площадью 11,3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29:14:100301:1474,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16781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5500" w:type="dxa"/>
          </w:tcPr>
          <w:p w:rsidR="00CC49FD" w:rsidRPr="00C85570" w:rsidRDefault="00CC49FD" w:rsidP="009C645F">
            <w:pPr>
              <w:jc w:val="both"/>
            </w:pPr>
            <w:r w:rsidRPr="00C85570">
              <w:rPr>
                <w:sz w:val="24"/>
              </w:rPr>
              <w:t xml:space="preserve">Помещение нежилое VII,  площадью 11,7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29:14:100301:1470,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9C645F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9C645F">
            <w:pPr>
              <w:jc w:val="center"/>
            </w:pPr>
            <w:r>
              <w:t>17375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BF2015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5500" w:type="dxa"/>
          </w:tcPr>
          <w:p w:rsidR="00CC49FD" w:rsidRPr="00C85570" w:rsidRDefault="00CC49FD" w:rsidP="00281DFB">
            <w:pPr>
              <w:jc w:val="both"/>
            </w:pPr>
            <w:r w:rsidRPr="00C85570">
              <w:rPr>
                <w:sz w:val="24"/>
              </w:rPr>
              <w:t xml:space="preserve">Помещение нежилое VIII,  площадью 11,4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16929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5500" w:type="dxa"/>
          </w:tcPr>
          <w:p w:rsidR="00CC49FD" w:rsidRPr="00C85570" w:rsidRDefault="00CC49FD" w:rsidP="00281DFB">
            <w:pPr>
              <w:jc w:val="both"/>
            </w:pPr>
            <w:r w:rsidRPr="00C85570">
              <w:rPr>
                <w:sz w:val="24"/>
              </w:rPr>
              <w:t xml:space="preserve">Помещение нежилое X,  площадью 10,5м.кв.,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281DFB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15593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XI,  площадью 1,0 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1485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XII, площадью 1,6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29:14:100301:1469,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2376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XIII,  площадью 8,6 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29:14:100301:1473,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12771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10</w:t>
            </w:r>
          </w:p>
        </w:tc>
        <w:tc>
          <w:tcPr>
            <w:tcW w:w="5500" w:type="dxa"/>
          </w:tcPr>
          <w:p w:rsidR="00CC49FD" w:rsidRPr="00C85570" w:rsidRDefault="00CC49FD" w:rsidP="00CE0841">
            <w:pPr>
              <w:jc w:val="both"/>
            </w:pPr>
            <w:r w:rsidRPr="00C85570">
              <w:rPr>
                <w:sz w:val="24"/>
              </w:rPr>
              <w:t xml:space="preserve">Помещение нежилое XV,  площадью 18,1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29:14:100301:1477,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CE0841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26879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11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XXXIII, площадью 8,3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12326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XXXVI, площадью 5,4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29:14:100301:1461,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8019</w:t>
            </w:r>
          </w:p>
        </w:tc>
      </w:tr>
      <w:tr w:rsidR="00CC49FD" w:rsidTr="00506EAB">
        <w:trPr>
          <w:jc w:val="center"/>
        </w:trPr>
        <w:tc>
          <w:tcPr>
            <w:tcW w:w="497" w:type="dxa"/>
          </w:tcPr>
          <w:p w:rsidR="00CC49FD" w:rsidRPr="00C8310F" w:rsidRDefault="00CC49FD" w:rsidP="007C2090">
            <w:pPr>
              <w:spacing w:line="240" w:lineRule="atLeast"/>
              <w:jc w:val="center"/>
            </w:pPr>
            <w:r>
              <w:t>13</w:t>
            </w:r>
          </w:p>
        </w:tc>
        <w:tc>
          <w:tcPr>
            <w:tcW w:w="5500" w:type="dxa"/>
          </w:tcPr>
          <w:p w:rsidR="00CC49FD" w:rsidRPr="00C85570" w:rsidRDefault="00CC49FD" w:rsidP="00865033">
            <w:pPr>
              <w:jc w:val="both"/>
              <w:rPr>
                <w:sz w:val="24"/>
              </w:rPr>
            </w:pPr>
            <w:r w:rsidRPr="00C85570">
              <w:rPr>
                <w:sz w:val="24"/>
              </w:rPr>
              <w:t xml:space="preserve">Помещение нежилое XXXIV, площадью 15,9 м.кв., </w:t>
            </w:r>
            <w:proofErr w:type="spellStart"/>
            <w:r w:rsidRPr="00C85570">
              <w:rPr>
                <w:sz w:val="24"/>
              </w:rPr>
              <w:t>кад</w:t>
            </w:r>
            <w:proofErr w:type="gramStart"/>
            <w:r w:rsidRPr="00C85570">
              <w:rPr>
                <w:sz w:val="24"/>
              </w:rPr>
              <w:t>.н</w:t>
            </w:r>
            <w:proofErr w:type="gramEnd"/>
            <w:r w:rsidRPr="00C85570">
              <w:rPr>
                <w:sz w:val="24"/>
              </w:rPr>
              <w:t>ом</w:t>
            </w:r>
            <w:proofErr w:type="spellEnd"/>
            <w:r w:rsidRPr="00C85570">
              <w:rPr>
                <w:sz w:val="24"/>
              </w:rPr>
              <w:t>. 29:14:100301:1467,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rPr>
                <w:sz w:val="24"/>
              </w:rPr>
              <w:t>.Я</w:t>
            </w:r>
            <w:proofErr w:type="gramEnd"/>
            <w:r w:rsidRPr="00C85570">
              <w:rPr>
                <w:sz w:val="24"/>
              </w:rPr>
              <w:t>сный ул.Северная д.21 – продажа</w:t>
            </w:r>
          </w:p>
        </w:tc>
        <w:tc>
          <w:tcPr>
            <w:tcW w:w="1480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276" w:type="dxa"/>
          </w:tcPr>
          <w:p w:rsidR="00CC49FD" w:rsidRDefault="00CC49FD" w:rsidP="00865033">
            <w:pPr>
              <w:jc w:val="center"/>
            </w:pPr>
            <w:r w:rsidRPr="00DA5461">
              <w:t>20</w:t>
            </w:r>
            <w:r>
              <w:t>23</w:t>
            </w:r>
          </w:p>
        </w:tc>
        <w:tc>
          <w:tcPr>
            <w:tcW w:w="1175" w:type="dxa"/>
          </w:tcPr>
          <w:p w:rsidR="00CC49FD" w:rsidRPr="00DA5461" w:rsidRDefault="00CC49FD" w:rsidP="007C2090">
            <w:pPr>
              <w:jc w:val="center"/>
            </w:pPr>
            <w:r>
              <w:t>23612</w:t>
            </w:r>
          </w:p>
        </w:tc>
      </w:tr>
    </w:tbl>
    <w:p w:rsidR="00506EAB" w:rsidRPr="00C8310F" w:rsidRDefault="00506EAB" w:rsidP="00506EAB">
      <w:pPr>
        <w:spacing w:line="240" w:lineRule="atLeast"/>
        <w:jc w:val="center"/>
      </w:pPr>
    </w:p>
    <w:p w:rsidR="00506EAB" w:rsidRDefault="00506EAB" w:rsidP="00506EAB">
      <w:pPr>
        <w:spacing w:line="240" w:lineRule="atLeast"/>
        <w:jc w:val="center"/>
      </w:pPr>
    </w:p>
    <w:p w:rsidR="00506EAB" w:rsidRPr="00487240" w:rsidRDefault="00506EAB" w:rsidP="00506EAB">
      <w:pPr>
        <w:pStyle w:val="Style5"/>
        <w:widowControl/>
        <w:spacing w:before="96"/>
        <w:rPr>
          <w:rStyle w:val="FontStyle12"/>
        </w:rPr>
      </w:pPr>
    </w:p>
    <w:p w:rsidR="00506EAB" w:rsidRDefault="00506EAB" w:rsidP="002A66BF">
      <w:pPr>
        <w:jc w:val="right"/>
        <w:rPr>
          <w:color w:val="000000"/>
          <w:sz w:val="24"/>
        </w:rPr>
      </w:pPr>
    </w:p>
    <w:sectPr w:rsidR="00506EAB" w:rsidSect="00506E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F" w:rsidRDefault="00F345DF">
      <w:r>
        <w:separator/>
      </w:r>
    </w:p>
  </w:endnote>
  <w:endnote w:type="continuationSeparator" w:id="0">
    <w:p w:rsidR="00F345DF" w:rsidRDefault="00F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F" w:rsidRDefault="00F345DF">
      <w:r>
        <w:separator/>
      </w:r>
    </w:p>
  </w:footnote>
  <w:footnote w:type="continuationSeparator" w:id="0">
    <w:p w:rsidR="00F345DF" w:rsidRDefault="00F3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54B05"/>
    <w:rsid w:val="00080AB6"/>
    <w:rsid w:val="00090D2F"/>
    <w:rsid w:val="000924B0"/>
    <w:rsid w:val="000C7341"/>
    <w:rsid w:val="000D299F"/>
    <w:rsid w:val="000E3F31"/>
    <w:rsid w:val="000E6166"/>
    <w:rsid w:val="0010013E"/>
    <w:rsid w:val="00102825"/>
    <w:rsid w:val="00110ABE"/>
    <w:rsid w:val="00110EE3"/>
    <w:rsid w:val="00123E3B"/>
    <w:rsid w:val="00150B6C"/>
    <w:rsid w:val="00152CDE"/>
    <w:rsid w:val="001568AA"/>
    <w:rsid w:val="00162CF5"/>
    <w:rsid w:val="001928F3"/>
    <w:rsid w:val="001A0149"/>
    <w:rsid w:val="001A1B72"/>
    <w:rsid w:val="001C7ABB"/>
    <w:rsid w:val="001D473B"/>
    <w:rsid w:val="001E215E"/>
    <w:rsid w:val="0020557C"/>
    <w:rsid w:val="0020697A"/>
    <w:rsid w:val="002120B8"/>
    <w:rsid w:val="00221135"/>
    <w:rsid w:val="00224956"/>
    <w:rsid w:val="00225D71"/>
    <w:rsid w:val="00230163"/>
    <w:rsid w:val="002325B0"/>
    <w:rsid w:val="00254E7C"/>
    <w:rsid w:val="0025779F"/>
    <w:rsid w:val="00273624"/>
    <w:rsid w:val="002A66BF"/>
    <w:rsid w:val="002D55B9"/>
    <w:rsid w:val="002E417B"/>
    <w:rsid w:val="002F4C0E"/>
    <w:rsid w:val="00322DEF"/>
    <w:rsid w:val="00323B51"/>
    <w:rsid w:val="003635E8"/>
    <w:rsid w:val="00391C55"/>
    <w:rsid w:val="003A3CA5"/>
    <w:rsid w:val="003C4778"/>
    <w:rsid w:val="003C62E5"/>
    <w:rsid w:val="003C78F8"/>
    <w:rsid w:val="003D0C20"/>
    <w:rsid w:val="003E6923"/>
    <w:rsid w:val="004147EA"/>
    <w:rsid w:val="00461622"/>
    <w:rsid w:val="00473CD1"/>
    <w:rsid w:val="00491F65"/>
    <w:rsid w:val="004A50F8"/>
    <w:rsid w:val="004D4EF0"/>
    <w:rsid w:val="004E5120"/>
    <w:rsid w:val="004F2F81"/>
    <w:rsid w:val="00504B09"/>
    <w:rsid w:val="00506EAB"/>
    <w:rsid w:val="00512C9D"/>
    <w:rsid w:val="005215CD"/>
    <w:rsid w:val="00533645"/>
    <w:rsid w:val="00544278"/>
    <w:rsid w:val="00544E7A"/>
    <w:rsid w:val="005509A5"/>
    <w:rsid w:val="005907D1"/>
    <w:rsid w:val="005A5DB1"/>
    <w:rsid w:val="00600609"/>
    <w:rsid w:val="00602D65"/>
    <w:rsid w:val="006263DD"/>
    <w:rsid w:val="00631D12"/>
    <w:rsid w:val="00635171"/>
    <w:rsid w:val="00645F94"/>
    <w:rsid w:val="00664DCE"/>
    <w:rsid w:val="00681C1C"/>
    <w:rsid w:val="006936F6"/>
    <w:rsid w:val="00706766"/>
    <w:rsid w:val="007116C8"/>
    <w:rsid w:val="0074744B"/>
    <w:rsid w:val="00751415"/>
    <w:rsid w:val="0075280F"/>
    <w:rsid w:val="00760182"/>
    <w:rsid w:val="007715AE"/>
    <w:rsid w:val="0077694D"/>
    <w:rsid w:val="007838B3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1FC0"/>
    <w:rsid w:val="0085235A"/>
    <w:rsid w:val="008649F4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7ADC"/>
    <w:rsid w:val="00917EB4"/>
    <w:rsid w:val="00933F25"/>
    <w:rsid w:val="00962880"/>
    <w:rsid w:val="009654F1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91860"/>
    <w:rsid w:val="00AA4008"/>
    <w:rsid w:val="00AB3E8B"/>
    <w:rsid w:val="00AC0F62"/>
    <w:rsid w:val="00AC5172"/>
    <w:rsid w:val="00AD3F10"/>
    <w:rsid w:val="00B1378B"/>
    <w:rsid w:val="00B143FF"/>
    <w:rsid w:val="00B43209"/>
    <w:rsid w:val="00B5085E"/>
    <w:rsid w:val="00B56827"/>
    <w:rsid w:val="00B85C4E"/>
    <w:rsid w:val="00B91A6E"/>
    <w:rsid w:val="00BD072D"/>
    <w:rsid w:val="00BD470B"/>
    <w:rsid w:val="00BD675D"/>
    <w:rsid w:val="00C266F0"/>
    <w:rsid w:val="00C27C74"/>
    <w:rsid w:val="00C40CC7"/>
    <w:rsid w:val="00C64E56"/>
    <w:rsid w:val="00C65167"/>
    <w:rsid w:val="00C712AF"/>
    <w:rsid w:val="00C85570"/>
    <w:rsid w:val="00C94C37"/>
    <w:rsid w:val="00CA14D9"/>
    <w:rsid w:val="00CC49FD"/>
    <w:rsid w:val="00CF1C70"/>
    <w:rsid w:val="00D01356"/>
    <w:rsid w:val="00D02BD8"/>
    <w:rsid w:val="00D0728C"/>
    <w:rsid w:val="00D14C18"/>
    <w:rsid w:val="00D2034D"/>
    <w:rsid w:val="00D249B9"/>
    <w:rsid w:val="00D26A4A"/>
    <w:rsid w:val="00D50626"/>
    <w:rsid w:val="00D62EFC"/>
    <w:rsid w:val="00D6522E"/>
    <w:rsid w:val="00D82E33"/>
    <w:rsid w:val="00D92A90"/>
    <w:rsid w:val="00D9531F"/>
    <w:rsid w:val="00DA3135"/>
    <w:rsid w:val="00DC0F0C"/>
    <w:rsid w:val="00E0721F"/>
    <w:rsid w:val="00E07618"/>
    <w:rsid w:val="00E11291"/>
    <w:rsid w:val="00E17EAC"/>
    <w:rsid w:val="00E233BF"/>
    <w:rsid w:val="00E25E68"/>
    <w:rsid w:val="00E34D6D"/>
    <w:rsid w:val="00E63BAE"/>
    <w:rsid w:val="00E8798B"/>
    <w:rsid w:val="00E9577C"/>
    <w:rsid w:val="00EA1086"/>
    <w:rsid w:val="00EA7AE3"/>
    <w:rsid w:val="00ED4ED5"/>
    <w:rsid w:val="00EF593E"/>
    <w:rsid w:val="00F005D9"/>
    <w:rsid w:val="00F345DF"/>
    <w:rsid w:val="00F41B4A"/>
    <w:rsid w:val="00F42DFF"/>
    <w:rsid w:val="00F523EA"/>
    <w:rsid w:val="00F5268A"/>
    <w:rsid w:val="00F71DBD"/>
    <w:rsid w:val="00F779F8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52A08-F975-42CB-AD83-43D39609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637</Words>
  <Characters>5225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3</cp:revision>
  <cp:lastPrinted>2023-04-05T12:44:00Z</cp:lastPrinted>
  <dcterms:created xsi:type="dcterms:W3CDTF">2023-04-05T12:43:00Z</dcterms:created>
  <dcterms:modified xsi:type="dcterms:W3CDTF">2023-04-05T12:46:00Z</dcterms:modified>
</cp:coreProperties>
</file>