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4C163D" w:rsidP="004C1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B040F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36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163D">
        <w:rPr>
          <w:rFonts w:ascii="Times New Roman" w:hAnsi="Times New Roman" w:cs="Times New Roman"/>
          <w:sz w:val="28"/>
          <w:szCs w:val="28"/>
        </w:rPr>
        <w:t>1</w:t>
      </w:r>
      <w:r w:rsidR="00A36338">
        <w:rPr>
          <w:rFonts w:ascii="Times New Roman" w:hAnsi="Times New Roman" w:cs="Times New Roman"/>
          <w:sz w:val="28"/>
          <w:szCs w:val="28"/>
        </w:rPr>
        <w:t xml:space="preserve"> </w:t>
      </w:r>
      <w:r w:rsidR="003323AC">
        <w:rPr>
          <w:rFonts w:ascii="Times New Roman" w:hAnsi="Times New Roman" w:cs="Times New Roman"/>
          <w:sz w:val="28"/>
          <w:szCs w:val="28"/>
        </w:rPr>
        <w:t>декабря</w:t>
      </w:r>
      <w:r w:rsidR="007D0E4E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CC0F2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4C163D">
        <w:rPr>
          <w:rFonts w:ascii="Times New Roman" w:hAnsi="Times New Roman" w:cs="Times New Roman"/>
          <w:sz w:val="28"/>
          <w:szCs w:val="28"/>
        </w:rPr>
        <w:t xml:space="preserve">  16</w:t>
      </w:r>
      <w:r w:rsidR="00CC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7DB8">
        <w:rPr>
          <w:rFonts w:ascii="Times New Roman" w:hAnsi="Times New Roman" w:cs="Times New Roman"/>
          <w:b/>
          <w:sz w:val="28"/>
          <w:szCs w:val="28"/>
        </w:rPr>
        <w:t xml:space="preserve"> включении земельных участков в</w:t>
      </w:r>
      <w:r w:rsidR="003323AC">
        <w:rPr>
          <w:rFonts w:ascii="Times New Roman" w:hAnsi="Times New Roman" w:cs="Times New Roman"/>
          <w:b/>
          <w:sz w:val="28"/>
          <w:szCs w:val="28"/>
        </w:rPr>
        <w:t xml:space="preserve"> фонд перераспределения земельных участков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2B040F" w:rsidRPr="004C163D" w:rsidRDefault="00130936" w:rsidP="002B040F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proofErr w:type="gramStart"/>
      <w:r w:rsidRPr="004C163D">
        <w:rPr>
          <w:rFonts w:ascii="Times New Roman" w:hAnsi="Times New Roman" w:cs="Times New Roman"/>
          <w:sz w:val="28"/>
        </w:rPr>
        <w:t xml:space="preserve">В соответствии с Федеральным законом от </w:t>
      </w:r>
      <w:r w:rsidR="003323AC" w:rsidRPr="004C163D">
        <w:rPr>
          <w:rFonts w:ascii="Times New Roman" w:hAnsi="Times New Roman" w:cs="Times New Roman"/>
          <w:sz w:val="28"/>
        </w:rPr>
        <w:t>25.10.2001</w:t>
      </w:r>
      <w:r w:rsidRPr="004C163D">
        <w:rPr>
          <w:rFonts w:ascii="Times New Roman" w:hAnsi="Times New Roman" w:cs="Times New Roman"/>
          <w:sz w:val="28"/>
        </w:rPr>
        <w:t xml:space="preserve"> № 13</w:t>
      </w:r>
      <w:r w:rsidR="003323AC" w:rsidRPr="004C163D">
        <w:rPr>
          <w:rFonts w:ascii="Times New Roman" w:hAnsi="Times New Roman" w:cs="Times New Roman"/>
          <w:sz w:val="28"/>
        </w:rPr>
        <w:t>7</w:t>
      </w:r>
      <w:r w:rsidRPr="004C163D">
        <w:rPr>
          <w:rFonts w:ascii="Times New Roman" w:hAnsi="Times New Roman" w:cs="Times New Roman"/>
          <w:sz w:val="28"/>
        </w:rPr>
        <w:t>-ФЗ «О</w:t>
      </w:r>
      <w:r w:rsidR="003323AC" w:rsidRPr="004C163D">
        <w:rPr>
          <w:rFonts w:ascii="Times New Roman" w:hAnsi="Times New Roman" w:cs="Times New Roman"/>
          <w:sz w:val="28"/>
        </w:rPr>
        <w:t xml:space="preserve"> введении в действие Земельного кодекса Российской Федерации</w:t>
      </w:r>
      <w:r w:rsidRPr="004C163D">
        <w:rPr>
          <w:rFonts w:ascii="Times New Roman" w:hAnsi="Times New Roman" w:cs="Times New Roman"/>
          <w:sz w:val="28"/>
        </w:rPr>
        <w:t>»,</w:t>
      </w:r>
      <w:r w:rsidR="003323AC" w:rsidRPr="004C163D">
        <w:rPr>
          <w:rFonts w:ascii="Times New Roman" w:hAnsi="Times New Roman" w:cs="Times New Roman"/>
          <w:sz w:val="28"/>
        </w:rPr>
        <w:t xml:space="preserve"> статьей 80 Земельного кодекса Российской Федерации, Федеральным законом от 24.07.2002 г. № 101-ФЗ «Об обороте земель сельскохозяйственного назначения», признания права собственности МО «Сурское» Пинежского муниципального района Архангельской области на земельные участки, на основании</w:t>
      </w:r>
      <w:r w:rsidR="0059785E" w:rsidRPr="004C163D">
        <w:rPr>
          <w:rFonts w:ascii="Times New Roman" w:hAnsi="Times New Roman" w:cs="Times New Roman"/>
          <w:sz w:val="28"/>
        </w:rPr>
        <w:t xml:space="preserve"> </w:t>
      </w:r>
      <w:r w:rsidRPr="004C163D">
        <w:rPr>
          <w:rFonts w:ascii="Times New Roman" w:hAnsi="Times New Roman" w:cs="Times New Roman"/>
          <w:sz w:val="28"/>
        </w:rPr>
        <w:t>Устав</w:t>
      </w:r>
      <w:r w:rsidR="003323AC" w:rsidRPr="004C163D">
        <w:rPr>
          <w:rFonts w:ascii="Times New Roman" w:hAnsi="Times New Roman" w:cs="Times New Roman"/>
          <w:sz w:val="28"/>
        </w:rPr>
        <w:t>а</w:t>
      </w:r>
      <w:r w:rsidR="0059785E" w:rsidRPr="004C163D">
        <w:rPr>
          <w:rFonts w:ascii="Times New Roman" w:hAnsi="Times New Roman" w:cs="Times New Roman"/>
          <w:sz w:val="28"/>
        </w:rPr>
        <w:t xml:space="preserve"> </w:t>
      </w:r>
      <w:r w:rsidR="0085591D" w:rsidRPr="004C163D">
        <w:rPr>
          <w:rFonts w:ascii="Times New Roman" w:hAnsi="Times New Roman" w:cs="Times New Roman"/>
          <w:sz w:val="28"/>
        </w:rPr>
        <w:t>сельского поселения</w:t>
      </w:r>
      <w:r w:rsidRPr="004C163D">
        <w:rPr>
          <w:rFonts w:ascii="Times New Roman" w:hAnsi="Times New Roman" w:cs="Times New Roman"/>
          <w:sz w:val="28"/>
        </w:rPr>
        <w:t xml:space="preserve"> «Сурское»</w:t>
      </w:r>
      <w:r w:rsidR="003323AC" w:rsidRPr="004C163D">
        <w:rPr>
          <w:rFonts w:ascii="Times New Roman" w:hAnsi="Times New Roman" w:cs="Times New Roman"/>
          <w:sz w:val="28"/>
        </w:rPr>
        <w:t xml:space="preserve"> администрация сельского поселения "Сурское" Пинежского муниципального района Архангельской</w:t>
      </w:r>
      <w:proofErr w:type="gramEnd"/>
      <w:r w:rsidR="003323AC" w:rsidRPr="004C163D">
        <w:rPr>
          <w:rFonts w:ascii="Times New Roman" w:hAnsi="Times New Roman" w:cs="Times New Roman"/>
          <w:sz w:val="28"/>
        </w:rPr>
        <w:t xml:space="preserve"> области</w:t>
      </w:r>
      <w:r w:rsidR="00A36338" w:rsidRPr="004C163D">
        <w:rPr>
          <w:rFonts w:ascii="Times New Roman" w:hAnsi="Times New Roman" w:cs="Times New Roman"/>
          <w:sz w:val="28"/>
        </w:rPr>
        <w:t xml:space="preserve"> </w:t>
      </w:r>
      <w:r w:rsidR="002B040F" w:rsidRPr="004C163D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Pr="004C163D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Pr="004C163D" w:rsidRDefault="002E7DB8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Включить в фонд перераспределения земельных участков на территории сельского поселения «Сурское» Пинежского муниципального района Архангельской области:</w:t>
      </w:r>
    </w:p>
    <w:p w:rsidR="00686CB9" w:rsidRPr="004C163D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</w:t>
      </w:r>
      <w:r w:rsidR="00A36338" w:rsidRPr="004C163D">
        <w:rPr>
          <w:rFonts w:ascii="Times New Roman" w:hAnsi="Times New Roman"/>
          <w:sz w:val="28"/>
          <w:szCs w:val="28"/>
        </w:rPr>
        <w:t xml:space="preserve"> </w:t>
      </w:r>
      <w:r w:rsidRPr="004C163D">
        <w:rPr>
          <w:rFonts w:ascii="Times New Roman" w:hAnsi="Times New Roman"/>
          <w:sz w:val="28"/>
          <w:szCs w:val="28"/>
        </w:rPr>
        <w:t>земельный участок</w:t>
      </w:r>
      <w:r w:rsidR="00A36338" w:rsidRPr="004C163D">
        <w:rPr>
          <w:rFonts w:ascii="Times New Roman" w:hAnsi="Times New Roman"/>
          <w:sz w:val="28"/>
          <w:szCs w:val="28"/>
        </w:rPr>
        <w:t xml:space="preserve"> с кадастровым номером 29:14:030603:132</w:t>
      </w:r>
      <w:r w:rsidRPr="004C163D">
        <w:rPr>
          <w:rFonts w:ascii="Times New Roman" w:hAnsi="Times New Roman"/>
          <w:sz w:val="28"/>
          <w:szCs w:val="28"/>
        </w:rPr>
        <w:t xml:space="preserve">, </w:t>
      </w:r>
      <w:r w:rsidR="00A36338" w:rsidRPr="004C163D">
        <w:rPr>
          <w:rFonts w:ascii="Times New Roman" w:hAnsi="Times New Roman"/>
          <w:sz w:val="28"/>
          <w:szCs w:val="28"/>
        </w:rPr>
        <w:t>местоположение которого установлено относительно ориентира, расположенного за пределами участка, ориентир жилой дом, участок находится</w:t>
      </w:r>
      <w:r w:rsidRPr="004C163D">
        <w:rPr>
          <w:rFonts w:ascii="Times New Roman" w:hAnsi="Times New Roman"/>
          <w:sz w:val="28"/>
          <w:szCs w:val="28"/>
        </w:rPr>
        <w:t xml:space="preserve"> примерно в 2</w:t>
      </w:r>
      <w:r w:rsidR="00A36338" w:rsidRPr="004C163D">
        <w:rPr>
          <w:rFonts w:ascii="Times New Roman" w:hAnsi="Times New Roman"/>
          <w:sz w:val="28"/>
          <w:szCs w:val="28"/>
        </w:rPr>
        <w:t>6</w:t>
      </w:r>
      <w:r w:rsidRPr="004C163D">
        <w:rPr>
          <w:rFonts w:ascii="Times New Roman" w:hAnsi="Times New Roman"/>
          <w:sz w:val="28"/>
          <w:szCs w:val="28"/>
        </w:rPr>
        <w:t>0 метрах от ориен</w:t>
      </w:r>
      <w:r w:rsidR="00A36338" w:rsidRPr="004C163D">
        <w:rPr>
          <w:rFonts w:ascii="Times New Roman" w:hAnsi="Times New Roman"/>
          <w:sz w:val="28"/>
          <w:szCs w:val="28"/>
        </w:rPr>
        <w:t>тира по направлению на юг</w:t>
      </w:r>
      <w:r w:rsidRPr="004C163D">
        <w:rPr>
          <w:rFonts w:ascii="Times New Roman" w:hAnsi="Times New Roman"/>
          <w:sz w:val="28"/>
          <w:szCs w:val="28"/>
        </w:rPr>
        <w:t>. Почтовый адрес ориентира: Архангельская область</w:t>
      </w:r>
      <w:r w:rsidR="00A36338" w:rsidRPr="004C163D">
        <w:rPr>
          <w:rFonts w:ascii="Times New Roman" w:hAnsi="Times New Roman"/>
          <w:sz w:val="28"/>
          <w:szCs w:val="28"/>
        </w:rPr>
        <w:t>, Пинежский р-н, с. Сура, ул. Мира, д. 14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0C21BC" w:rsidRPr="004C163D" w:rsidRDefault="00A36338" w:rsidP="000C21B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0C21BC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29:14:030603:125, местоположение которого установлено относительно ориентира, расположенного за пределами участка. Ориентир жилой дом. Участок находится примерно в 190 метрах по направлению на юг. Почтовый адрес ориентира: Архангельская область, Пинежский район, </w:t>
      </w:r>
      <w:proofErr w:type="gramStart"/>
      <w:r w:rsidR="000C21BC"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="000C21BC"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21BC"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="000C21BC" w:rsidRPr="004C163D">
        <w:rPr>
          <w:rFonts w:ascii="Times New Roman" w:hAnsi="Times New Roman"/>
          <w:sz w:val="28"/>
          <w:szCs w:val="28"/>
        </w:rPr>
        <w:t>, ул. Мира, д. 14;</w:t>
      </w:r>
    </w:p>
    <w:p w:rsidR="000C21BC" w:rsidRPr="004C163D" w:rsidRDefault="000C21BC" w:rsidP="000C21B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29:14:030603:122, участок находится примерно в 240 метрах по направлению на юг от ориентира жилой дом, расположенного за пределами участка. Почтовый адрес ориентира: Архангельская область, Пинежский район,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Мира, д. 26;</w:t>
      </w:r>
    </w:p>
    <w:p w:rsidR="000C21BC" w:rsidRPr="004C163D" w:rsidRDefault="000C21BC" w:rsidP="000C21B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29:14:030603:116, местоположение установлено относительно ориентира, расположенного за пределами участка. Ориентир жилой дом. Участок находится примерно </w:t>
      </w:r>
      <w:r w:rsidRPr="004C163D">
        <w:rPr>
          <w:rFonts w:ascii="Times New Roman" w:hAnsi="Times New Roman"/>
          <w:sz w:val="28"/>
          <w:szCs w:val="28"/>
        </w:rPr>
        <w:lastRenderedPageBreak/>
        <w:t xml:space="preserve">в 160 метрах от ориентира по направлению на юг. Почтовый адрес ориентира: Архангельская область, Пинежский район,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Мира, д. 26;</w:t>
      </w:r>
    </w:p>
    <w:p w:rsidR="000C21BC" w:rsidRPr="004C163D" w:rsidRDefault="000C21BC" w:rsidP="000C21B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29:14:030603:114, участок находится примерно в 80 метрах по направлению на юг от ориентира жилой дом, расположенного за пределами участка. Почтовый адрес ориентира: Архангельская область, Пинежский район,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Мира, д. 26;</w:t>
      </w:r>
    </w:p>
    <w:p w:rsidR="000C21BC" w:rsidRPr="004C163D" w:rsidRDefault="000C21BC" w:rsidP="000C21B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29:14:030603:113, местоположение которого установлено относительно ориентира, расположенного за пределами участка. Ориентир жилой дом. Участок находится</w:t>
      </w:r>
      <w:r w:rsidR="00846B24" w:rsidRPr="004C163D">
        <w:rPr>
          <w:rFonts w:ascii="Times New Roman" w:hAnsi="Times New Roman"/>
          <w:sz w:val="28"/>
          <w:szCs w:val="28"/>
        </w:rPr>
        <w:t xml:space="preserve"> примерно в 45</w:t>
      </w:r>
      <w:r w:rsidRPr="004C163D">
        <w:rPr>
          <w:rFonts w:ascii="Times New Roman" w:hAnsi="Times New Roman"/>
          <w:sz w:val="28"/>
          <w:szCs w:val="28"/>
        </w:rPr>
        <w:t xml:space="preserve"> метрах </w:t>
      </w:r>
      <w:r w:rsidR="00846B24" w:rsidRPr="004C163D">
        <w:rPr>
          <w:rFonts w:ascii="Times New Roman" w:hAnsi="Times New Roman"/>
          <w:sz w:val="28"/>
          <w:szCs w:val="28"/>
        </w:rPr>
        <w:t xml:space="preserve">от ориентира </w:t>
      </w:r>
      <w:r w:rsidRPr="004C163D">
        <w:rPr>
          <w:rFonts w:ascii="Times New Roman" w:hAnsi="Times New Roman"/>
          <w:sz w:val="28"/>
          <w:szCs w:val="28"/>
        </w:rPr>
        <w:t>по направлению на юг. Почтовый адрес ориентира: Архангельская область, Пинежский район,</w:t>
      </w:r>
      <w:r w:rsidR="00846B24" w:rsidRPr="004C16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46B24"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="00846B24"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46B24"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="00846B24" w:rsidRPr="004C163D">
        <w:rPr>
          <w:rFonts w:ascii="Times New Roman" w:hAnsi="Times New Roman"/>
          <w:sz w:val="28"/>
          <w:szCs w:val="28"/>
        </w:rPr>
        <w:t>, ул. Мира, д. 26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846B24" w:rsidRPr="004C163D" w:rsidRDefault="00846B24" w:rsidP="00846B2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29:14:030603:44, местоположение установлено относительно ориентира, расположенного за пределами участка, ориентир жилой дом, участок находится примерно в 180 метрах от ориентира по направлению на юг. Почтовый адрес ориентира: обл. Архангельская, р-н Пинежский, с. Сура, ул. Мира, д. 24а;</w:t>
      </w:r>
    </w:p>
    <w:p w:rsidR="00846B24" w:rsidRPr="004C163D" w:rsidRDefault="00846B24" w:rsidP="00846B2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29:14:030603:42, местоположение установлено относительно ориентира, расположенного за пределами участка, ориентир жилой дом, участок находится примерно в 200 метрах от ориентира по направлению на юг. Почтовый адрес ориентира: Архангельская область, Пинежский район,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д. 34;</w:t>
      </w:r>
    </w:p>
    <w:p w:rsidR="00533C9A" w:rsidRPr="004C163D" w:rsidRDefault="00533C9A" w:rsidP="00846B2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29:14:030602:230, местоположение которого установлено относительно ориентира, расположенного за пределами участка. Ориентир жилой дом. Участок находится примерно в 480 метрах от ориентира по направлению на северо-восток. Почтовый адрес ориентира: обл. Архангельская, р-н Пинежский,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Набережная, дом 8;</w:t>
      </w:r>
    </w:p>
    <w:p w:rsidR="00533C9A" w:rsidRPr="004C163D" w:rsidRDefault="00533C9A" w:rsidP="00533C9A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29:14:030602:229, местоположение которого установлено относительно ориентира, расположенного за пределами участка. Ориентир жилой дом. Участок находится</w:t>
      </w:r>
      <w:r w:rsidR="00D33033" w:rsidRPr="004C163D">
        <w:rPr>
          <w:rFonts w:ascii="Times New Roman" w:hAnsi="Times New Roman"/>
          <w:sz w:val="28"/>
          <w:szCs w:val="28"/>
        </w:rPr>
        <w:t xml:space="preserve"> примерно в 45</w:t>
      </w:r>
      <w:r w:rsidRPr="004C163D">
        <w:rPr>
          <w:rFonts w:ascii="Times New Roman" w:hAnsi="Times New Roman"/>
          <w:sz w:val="28"/>
          <w:szCs w:val="28"/>
        </w:rPr>
        <w:t>0 метрах от ориентира по направлению на северо-восток. Почтовый адрес ориентира: обл. Архангельская, р-н Пинежский, с. Сура, ул. Набережная, дом 8;</w:t>
      </w:r>
    </w:p>
    <w:p w:rsidR="00D33033" w:rsidRPr="004C163D" w:rsidRDefault="00D33033" w:rsidP="00D3303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29:14:030602:227, Местоположение: установлено относительно ориентира, расположенного за пределами участка. Ориентир жилой дом. Участок находится примерно в 370 метрах от ориентира по направлению на северо-восток. </w:t>
      </w:r>
      <w:proofErr w:type="gramStart"/>
      <w:r w:rsidRPr="004C163D">
        <w:rPr>
          <w:rFonts w:ascii="Times New Roman" w:hAnsi="Times New Roman"/>
          <w:sz w:val="28"/>
          <w:szCs w:val="28"/>
        </w:rPr>
        <w:t>Почтовый адрес ориентира: обл. Архангельская, р-н Пинежский, с. Сура, ул. Набережная, д. 8;</w:t>
      </w:r>
      <w:proofErr w:type="gramEnd"/>
    </w:p>
    <w:p w:rsidR="00B97511" w:rsidRPr="004C163D" w:rsidRDefault="00D33033" w:rsidP="00B9751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97511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29:14:030602:220,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северо-восток. Почтовый </w:t>
      </w:r>
      <w:r w:rsidR="00B97511" w:rsidRPr="004C163D">
        <w:rPr>
          <w:rFonts w:ascii="Times New Roman" w:hAnsi="Times New Roman"/>
          <w:sz w:val="28"/>
          <w:szCs w:val="28"/>
        </w:rPr>
        <w:lastRenderedPageBreak/>
        <w:t xml:space="preserve">адрес ориентира: Архангельская область, Пинежский район, </w:t>
      </w:r>
      <w:proofErr w:type="gramStart"/>
      <w:r w:rsidR="00B97511"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="00B97511"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97511"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="00B97511" w:rsidRPr="004C163D">
        <w:rPr>
          <w:rFonts w:ascii="Times New Roman" w:hAnsi="Times New Roman"/>
          <w:sz w:val="28"/>
          <w:szCs w:val="28"/>
        </w:rPr>
        <w:t>, ул. Набережная, д. 8;</w:t>
      </w:r>
    </w:p>
    <w:p w:rsidR="00B97511" w:rsidRPr="004C163D" w:rsidRDefault="00B97511" w:rsidP="00B9751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29:14:030602:219, местоположение которого установлено относительно ориентира, расположенного за пределами участка. Ориентир жилой дом. Участок находится примерно в 200 метрах от ориентира по направлению на северо-восток. Почтовый адрес ориентира: обл. Архангельская, р-н Пинежский,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Набережная, дом 8;</w:t>
      </w:r>
    </w:p>
    <w:p w:rsidR="00B97511" w:rsidRPr="004C163D" w:rsidRDefault="00B97511" w:rsidP="00B9751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29:14:030602:211, местоположение которого установлено относительно ориентира, расположенного за пределами участка. Ориентир жилой дом. Участок находится примерно в 70 метрах от ориентира по направлению на северо-восток. Почтовый адрес ориентира: обл. Архангельская, р-н Пинежский,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Набережная, дом 8;</w:t>
      </w:r>
    </w:p>
    <w:p w:rsidR="00B97511" w:rsidRPr="004C163D" w:rsidRDefault="00B97511" w:rsidP="00B9751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236F60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29:14:030603:103, местоположение установлено относительно ориентира, расположенного за пределами участка, ориентир жилой дом, участок находится примерно в 100 метрах от ориентира по направлению на юг. Почтовый адрес ориентира: обл. Архангельская, р-н Пинежский, с. Сура, ул. Мира, д. 14;</w:t>
      </w:r>
    </w:p>
    <w:p w:rsidR="00236F60" w:rsidRPr="004C163D" w:rsidRDefault="00236F60" w:rsidP="00B9751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29:14:030602:210, </w:t>
      </w:r>
      <w:proofErr w:type="gramStart"/>
      <w:r w:rsidRPr="004C163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 по адресу: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>. Сура, ул. Набережная, д. 8;</w:t>
      </w:r>
    </w:p>
    <w:p w:rsidR="00236F60" w:rsidRPr="004C163D" w:rsidRDefault="00236F60" w:rsidP="00236F6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29:14:030602:205, местоположение которого установлено относительно ориентира, расположенного за пределами участка, ориентир жилой дом, участок находится примерно в 20 метрах от ориентира по направлению на северо-восток. Почтовый адрес ориентира: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Набережная, д. 5;</w:t>
      </w:r>
    </w:p>
    <w:p w:rsidR="00236F60" w:rsidRPr="004C163D" w:rsidRDefault="00236F60" w:rsidP="00236F6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29:14:030601:147, местоположение которого установлено относительно ориентира, расположенного за пределами участка, ориентир жилой дом, участок находится примерно в 80 метрах по направлению на юг. Почтовый адрес ориентира: Архангельская область, Пинежский</w:t>
      </w:r>
      <w:r w:rsidR="00ED76E4" w:rsidRPr="004C163D">
        <w:rPr>
          <w:rFonts w:ascii="Times New Roman" w:hAnsi="Times New Roman"/>
          <w:sz w:val="28"/>
          <w:szCs w:val="28"/>
        </w:rPr>
        <w:t xml:space="preserve"> райо</w:t>
      </w:r>
      <w:r w:rsidRPr="004C163D">
        <w:rPr>
          <w:rFonts w:ascii="Times New Roman" w:hAnsi="Times New Roman"/>
          <w:sz w:val="28"/>
          <w:szCs w:val="28"/>
        </w:rPr>
        <w:t xml:space="preserve">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, </w:t>
      </w:r>
      <w:r w:rsidR="00ED76E4" w:rsidRPr="004C163D">
        <w:rPr>
          <w:rFonts w:ascii="Times New Roman" w:hAnsi="Times New Roman"/>
          <w:sz w:val="28"/>
          <w:szCs w:val="28"/>
        </w:rPr>
        <w:t>ул. Лесная, д. 6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ED76E4" w:rsidRPr="004C163D" w:rsidRDefault="00ED76E4" w:rsidP="00ED76E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29:14:030601:140, местоположение установлено относительно ориентира, расположенного за пределами участка, ориентир жилой дом, участок находится примерно в 260 метрах от ориентира по направлению на юг. Почтовый адрес ориентира: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Лесная, д. 8;</w:t>
      </w:r>
    </w:p>
    <w:p w:rsidR="00ED76E4" w:rsidRPr="004C163D" w:rsidRDefault="00ED76E4" w:rsidP="00ED76E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29:14:030601:136, находящийся примерно в 220 метрах от ориентира по направлению на юг. Почтовый адрес ориентира: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Лесная, д. 8;</w:t>
      </w:r>
    </w:p>
    <w:p w:rsidR="00ED76E4" w:rsidRPr="004C163D" w:rsidRDefault="00ED76E4" w:rsidP="00ED76E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29:14:030601:135, расположенный относительно ориентира, расположенного за пределами участка, ориентир жилой дом, участок находится примерно в 220 метрах </w:t>
      </w:r>
      <w:r w:rsidRPr="004C163D">
        <w:rPr>
          <w:rFonts w:ascii="Times New Roman" w:hAnsi="Times New Roman"/>
          <w:sz w:val="28"/>
          <w:szCs w:val="28"/>
        </w:rPr>
        <w:lastRenderedPageBreak/>
        <w:t xml:space="preserve">от ориентира по направлению на юг. Почтовый адрес ориентира: Архангельская область, Пинежский район,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Лесная, д. 6;</w:t>
      </w:r>
    </w:p>
    <w:p w:rsidR="00ED76E4" w:rsidRPr="004C163D" w:rsidRDefault="00ED76E4" w:rsidP="00ED76E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29:14:030601:123, местоположение установлено относительно ориентира, расположенного за пределами участка. Ориентир жилой дом. Участок находится примерно в 260 метрах от ориентира по направлению на юг</w:t>
      </w:r>
      <w:r w:rsidR="00CB3E31" w:rsidRPr="004C163D">
        <w:rPr>
          <w:rFonts w:ascii="Times New Roman" w:hAnsi="Times New Roman"/>
          <w:sz w:val="28"/>
          <w:szCs w:val="28"/>
        </w:rPr>
        <w:t>о-запад</w:t>
      </w:r>
      <w:r w:rsidRPr="004C163D">
        <w:rPr>
          <w:rFonts w:ascii="Times New Roman" w:hAnsi="Times New Roman"/>
          <w:sz w:val="28"/>
          <w:szCs w:val="28"/>
        </w:rPr>
        <w:t xml:space="preserve">. Почтовый адрес ориентира: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, </w:t>
      </w:r>
      <w:r w:rsidR="00CB3E31" w:rsidRPr="004C163D">
        <w:rPr>
          <w:rFonts w:ascii="Times New Roman" w:hAnsi="Times New Roman"/>
          <w:sz w:val="28"/>
          <w:szCs w:val="28"/>
        </w:rPr>
        <w:t>ул. Советская</w:t>
      </w:r>
      <w:r w:rsidRPr="004C163D">
        <w:rPr>
          <w:rFonts w:ascii="Times New Roman" w:hAnsi="Times New Roman"/>
          <w:sz w:val="28"/>
          <w:szCs w:val="28"/>
        </w:rPr>
        <w:t xml:space="preserve">, д. </w:t>
      </w:r>
      <w:r w:rsidR="00CB3E31" w:rsidRPr="004C163D">
        <w:rPr>
          <w:rFonts w:ascii="Times New Roman" w:hAnsi="Times New Roman"/>
          <w:sz w:val="28"/>
          <w:szCs w:val="28"/>
        </w:rPr>
        <w:t>1</w:t>
      </w:r>
      <w:r w:rsidRPr="004C163D">
        <w:rPr>
          <w:rFonts w:ascii="Times New Roman" w:hAnsi="Times New Roman"/>
          <w:sz w:val="28"/>
          <w:szCs w:val="28"/>
        </w:rPr>
        <w:t>8;</w:t>
      </w:r>
    </w:p>
    <w:p w:rsidR="00CB3E31" w:rsidRPr="004C163D" w:rsidRDefault="00CB3E31" w:rsidP="00CB3E3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29:14:030501:118, местоположение установлено относительно ориентира, расположенного за пределами участка. Ориентир д. Засурье. Участок находится примерно в 500 метрах от ориентира по направлению на юг. Почтовый адрес ориентира: Архангельская область, Пинежский р-н;</w:t>
      </w:r>
    </w:p>
    <w:p w:rsidR="00CB3E31" w:rsidRPr="004C163D" w:rsidRDefault="00CB3E31" w:rsidP="00CB3E3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29:14:030501:117, местоположение установлено относительно ориентира, расположенного за пределами участка. Ориентир д. Засурье. Участок находится примерно в 500 метрах от ориентира по направлению на юго-восток. Почтовый адрес ориентира: Архангельская область, Пинежский район;</w:t>
      </w:r>
    </w:p>
    <w:p w:rsidR="00CB3E31" w:rsidRPr="004C163D" w:rsidRDefault="00CB3E31" w:rsidP="00CB3E3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A453A6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29:14:030501:115,  установлено относительно ориентира, расположенного за пределами участка, ориентир д. Засурье, участок находится примерно в 300 метрах от ориентира по направлению на юго-восток. Почтовый адрес ориентира: обл. Архангельская, р-н Пинежский;</w:t>
      </w:r>
    </w:p>
    <w:p w:rsidR="00A453A6" w:rsidRPr="004C163D" w:rsidRDefault="00A453A6" w:rsidP="00A453A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29:14:030501:110, местоположение установлено относительно ориентира, расположенного за пределами участка. Ориентир д. Засурье. Участок находится примерно в 200 метрах от ориентира по направлению на юго-восток. Почтовый адрес ориентира: Архангельская область, Пинежский р-н;</w:t>
      </w:r>
    </w:p>
    <w:p w:rsidR="00A453A6" w:rsidRPr="004C163D" w:rsidRDefault="00A453A6" w:rsidP="00A453A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29:14:030501:102, местоположение которого установлено относительно ориентира, расположенного за пределами участка. Ориентир жилой дом. Участок находится примерно в 290 метрах от ориентира по направлению на юго-восток. Почтовый адрес ориентира: Архангельская область, Пинежский р-н, д. Засурье, д. 1;</w:t>
      </w:r>
    </w:p>
    <w:p w:rsidR="00A453A6" w:rsidRPr="004C163D" w:rsidRDefault="00A453A6" w:rsidP="00A453A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29:14:030501:98, местоположение установлено относительно ориентира, расположенного за пределами участка, ориентир жилой дом, участок находится примерно в 140 метрах от ориентира по направлению на восток. Почтовый адрес ориентира: обл. Архангельская, р-н Пинежский, </w:t>
      </w:r>
      <w:r w:rsidR="0059785E" w:rsidRPr="004C163D">
        <w:rPr>
          <w:rFonts w:ascii="Times New Roman" w:hAnsi="Times New Roman"/>
          <w:sz w:val="28"/>
          <w:szCs w:val="28"/>
        </w:rPr>
        <w:t>д</w:t>
      </w:r>
      <w:r w:rsidRPr="004C163D">
        <w:rPr>
          <w:rFonts w:ascii="Times New Roman" w:hAnsi="Times New Roman"/>
          <w:sz w:val="28"/>
          <w:szCs w:val="28"/>
        </w:rPr>
        <w:t>. Засурье, д. 1;</w:t>
      </w:r>
    </w:p>
    <w:p w:rsidR="00A453A6" w:rsidRPr="004C163D" w:rsidRDefault="00A453A6" w:rsidP="00A453A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29:14:030501:90, местоположение установлено относительно ориентира, расположенного за пределами участка. Ориентир жилой дом. У</w:t>
      </w:r>
      <w:r w:rsidR="00310F1C" w:rsidRPr="004C163D">
        <w:rPr>
          <w:rFonts w:ascii="Times New Roman" w:hAnsi="Times New Roman"/>
          <w:sz w:val="28"/>
          <w:szCs w:val="28"/>
        </w:rPr>
        <w:t>часток находится примерно в 30</w:t>
      </w:r>
      <w:r w:rsidRPr="004C163D">
        <w:rPr>
          <w:rFonts w:ascii="Times New Roman" w:hAnsi="Times New Roman"/>
          <w:sz w:val="28"/>
          <w:szCs w:val="28"/>
        </w:rPr>
        <w:t>0 метрах от ориентира п</w:t>
      </w:r>
      <w:r w:rsidR="00310F1C" w:rsidRPr="004C163D">
        <w:rPr>
          <w:rFonts w:ascii="Times New Roman" w:hAnsi="Times New Roman"/>
          <w:sz w:val="28"/>
          <w:szCs w:val="28"/>
        </w:rPr>
        <w:t xml:space="preserve">о направлению на </w:t>
      </w:r>
      <w:r w:rsidRPr="004C163D">
        <w:rPr>
          <w:rFonts w:ascii="Times New Roman" w:hAnsi="Times New Roman"/>
          <w:sz w:val="28"/>
          <w:szCs w:val="28"/>
        </w:rPr>
        <w:t>восток. Почтовый адрес ориентира: Архангельская область, Пинежский</w:t>
      </w:r>
      <w:r w:rsidR="00310F1C" w:rsidRPr="004C163D">
        <w:rPr>
          <w:rFonts w:ascii="Times New Roman" w:hAnsi="Times New Roman"/>
          <w:sz w:val="28"/>
          <w:szCs w:val="28"/>
        </w:rPr>
        <w:t xml:space="preserve"> райо</w:t>
      </w:r>
      <w:r w:rsidRPr="004C163D">
        <w:rPr>
          <w:rFonts w:ascii="Times New Roman" w:hAnsi="Times New Roman"/>
          <w:sz w:val="28"/>
          <w:szCs w:val="28"/>
        </w:rPr>
        <w:t>н, д. Засурье, д. 1;</w:t>
      </w:r>
    </w:p>
    <w:p w:rsidR="00310F1C" w:rsidRPr="004C163D" w:rsidRDefault="00310F1C" w:rsidP="00310F1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29:14:030501:88, местоположение установлено относительно ориентира, расположенного за пределами участка, ориентир жилой дом, участок находится примерно </w:t>
      </w:r>
      <w:r w:rsidRPr="004C163D">
        <w:rPr>
          <w:rFonts w:ascii="Times New Roman" w:hAnsi="Times New Roman"/>
          <w:sz w:val="28"/>
          <w:szCs w:val="28"/>
        </w:rPr>
        <w:lastRenderedPageBreak/>
        <w:t>в 310 метрах от ориентира по направлению на юго-восток. Почтовый адрес ориентира: Архангельская область, Пинежский район, д. Засурье, д. 19а;</w:t>
      </w:r>
    </w:p>
    <w:p w:rsidR="00310F1C" w:rsidRPr="004C163D" w:rsidRDefault="00310F1C" w:rsidP="00310F1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29:14:030501:84, Местоположение: установлено относительно ориентира, расположенного за пределами участка. Ориентир жилой дом. Участок находится примерно в 320 метрах от ориентира по направлению на юго-восток. Почтовый адрес ориентира: обл. Архангельская, р-н Пинежский, д. Засурье, д. 19А;</w:t>
      </w:r>
    </w:p>
    <w:p w:rsidR="00310F1C" w:rsidRPr="004C163D" w:rsidRDefault="00310F1C" w:rsidP="00310F1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29:14:030501:81, местоположение установлено относительно ориентира, расположенного за пределами участка. Ориентир жилой дом. Участок находится примерно в 280 метрах от ориентира по направлению на юго-восток. Почтовый адрес ориентира: Архангельская;</w:t>
      </w:r>
    </w:p>
    <w:p w:rsidR="000D1F9F" w:rsidRPr="004C163D" w:rsidRDefault="00310F1C" w:rsidP="000D1F9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0D1F9F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29:14:030501:78, местоположение: установлено относительно ориентира, расположенного за пределами участка. Ориентир жилой дом. Участок находится примерно в 230 метрах по направлению на юго-восток. Почтовый адрес ориентира: Архангельская область, Пинежский</w:t>
      </w:r>
      <w:r w:rsidR="00B9473F" w:rsidRPr="004C163D">
        <w:rPr>
          <w:rFonts w:ascii="Times New Roman" w:hAnsi="Times New Roman"/>
          <w:sz w:val="28"/>
          <w:szCs w:val="28"/>
        </w:rPr>
        <w:t xml:space="preserve"> р-</w:t>
      </w:r>
      <w:r w:rsidR="000D1F9F" w:rsidRPr="004C163D">
        <w:rPr>
          <w:rFonts w:ascii="Times New Roman" w:hAnsi="Times New Roman"/>
          <w:sz w:val="28"/>
          <w:szCs w:val="28"/>
        </w:rPr>
        <w:t>н, д. Засурье, д. 1</w:t>
      </w:r>
      <w:r w:rsidR="00B9473F" w:rsidRPr="004C163D">
        <w:rPr>
          <w:rFonts w:ascii="Times New Roman" w:hAnsi="Times New Roman"/>
          <w:sz w:val="28"/>
          <w:szCs w:val="28"/>
        </w:rPr>
        <w:t>9А</w:t>
      </w:r>
      <w:r w:rsidR="000D1F9F" w:rsidRPr="004C163D">
        <w:rPr>
          <w:rFonts w:ascii="Times New Roman" w:hAnsi="Times New Roman"/>
          <w:sz w:val="28"/>
          <w:szCs w:val="28"/>
        </w:rPr>
        <w:t>;</w:t>
      </w:r>
    </w:p>
    <w:p w:rsidR="00B9473F" w:rsidRPr="004C163D" w:rsidRDefault="00B9473F" w:rsidP="000D1F9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29:14:030501:77, местоположение которого установлено относительно ориентира, расположенного за пределами участка, ориентир жилой дом, участок находится примерно в 220 метрах от ориентира по направлению на юго-восток. Почтовый адрес ориентира: обл. Архангельская, р-н Пинежский, д. Засурье, д. 19а;</w:t>
      </w:r>
    </w:p>
    <w:p w:rsidR="00B9473F" w:rsidRPr="004C163D" w:rsidRDefault="00B9473F" w:rsidP="00B9473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29:14:030501:74, относительно ориентира, расположенного за пределами участка. Ориентир жилой дом. Участок находится примерно в 190 метрах от  ориентира по направлению на юго-запад. Почтовый адрес ориентира: Архангельская область, Пинежский район, д. Засурье, д. 1</w:t>
      </w:r>
      <w:r w:rsidR="005B1335" w:rsidRPr="004C163D">
        <w:rPr>
          <w:rFonts w:ascii="Times New Roman" w:hAnsi="Times New Roman"/>
          <w:sz w:val="28"/>
          <w:szCs w:val="28"/>
        </w:rPr>
        <w:t>9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5B1335" w:rsidRPr="004C163D" w:rsidRDefault="005B1335" w:rsidP="00B9473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29:14:030501:72, местоположение которого установлено относительно ориентира, расположенного за пределами участка. Ориентир жилой дом. Участок находится примерно в 150 метрах по направлению на юго-восток. Почтовый адрес ориентира: Архангельская область, р-н Пинежский, д. Засурье, д. 19А;</w:t>
      </w:r>
    </w:p>
    <w:p w:rsidR="005B1335" w:rsidRPr="004C163D" w:rsidRDefault="005B1335" w:rsidP="00B9473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29:14:030501:4, Местоположение: установлено относительно ориентира, расположенного за пределами участка. Ориентир жилой дом. Участок находится примерно в 350 метрах от ориентира по направлению на юго-восток. Почтовый адрес ориентира: обл. Архангельская, р-н Пинежский, д. Засурье, д. 19а;</w:t>
      </w:r>
    </w:p>
    <w:p w:rsidR="005B1335" w:rsidRPr="004C163D" w:rsidRDefault="005B1335" w:rsidP="005B1335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29:14:030401:40, местоположение</w:t>
      </w:r>
      <w:r w:rsidR="00A70574" w:rsidRPr="004C163D">
        <w:rPr>
          <w:rFonts w:ascii="Times New Roman" w:hAnsi="Times New Roman"/>
          <w:sz w:val="28"/>
          <w:szCs w:val="28"/>
        </w:rPr>
        <w:t xml:space="preserve"> </w:t>
      </w:r>
      <w:r w:rsidRPr="004C163D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</w:t>
      </w:r>
      <w:r w:rsidR="00A70574" w:rsidRPr="004C163D">
        <w:rPr>
          <w:rFonts w:ascii="Times New Roman" w:hAnsi="Times New Roman"/>
          <w:sz w:val="28"/>
          <w:szCs w:val="28"/>
        </w:rPr>
        <w:t xml:space="preserve"> примерно в 13</w:t>
      </w:r>
      <w:r w:rsidRPr="004C163D">
        <w:rPr>
          <w:rFonts w:ascii="Times New Roman" w:hAnsi="Times New Roman"/>
          <w:sz w:val="28"/>
          <w:szCs w:val="28"/>
        </w:rPr>
        <w:t xml:space="preserve">0 метрах по направлению на </w:t>
      </w:r>
      <w:r w:rsidR="00A70574" w:rsidRPr="004C163D">
        <w:rPr>
          <w:rFonts w:ascii="Times New Roman" w:hAnsi="Times New Roman"/>
          <w:sz w:val="28"/>
          <w:szCs w:val="28"/>
        </w:rPr>
        <w:t>юг</w:t>
      </w:r>
      <w:r w:rsidRPr="004C163D">
        <w:rPr>
          <w:rFonts w:ascii="Times New Roman" w:hAnsi="Times New Roman"/>
          <w:sz w:val="28"/>
          <w:szCs w:val="28"/>
        </w:rPr>
        <w:t xml:space="preserve">. Почтовый адрес ориентира: </w:t>
      </w:r>
      <w:r w:rsidR="00A70574" w:rsidRPr="004C163D">
        <w:rPr>
          <w:rFonts w:ascii="Times New Roman" w:hAnsi="Times New Roman"/>
          <w:sz w:val="28"/>
          <w:szCs w:val="28"/>
        </w:rPr>
        <w:t xml:space="preserve">обл. </w:t>
      </w:r>
      <w:r w:rsidRPr="004C163D">
        <w:rPr>
          <w:rFonts w:ascii="Times New Roman" w:hAnsi="Times New Roman"/>
          <w:sz w:val="28"/>
          <w:szCs w:val="28"/>
        </w:rPr>
        <w:t>Архангельская, р-н Пинежский</w:t>
      </w:r>
      <w:r w:rsidR="00A70574" w:rsidRPr="004C163D">
        <w:rPr>
          <w:rFonts w:ascii="Times New Roman" w:hAnsi="Times New Roman"/>
          <w:sz w:val="28"/>
          <w:szCs w:val="28"/>
        </w:rPr>
        <w:t>, д. Шуломень</w:t>
      </w:r>
      <w:r w:rsidRPr="004C163D">
        <w:rPr>
          <w:rFonts w:ascii="Times New Roman" w:hAnsi="Times New Roman"/>
          <w:sz w:val="28"/>
          <w:szCs w:val="28"/>
        </w:rPr>
        <w:t>, д. 1</w:t>
      </w:r>
      <w:r w:rsidR="00A70574" w:rsidRPr="004C163D">
        <w:rPr>
          <w:rFonts w:ascii="Times New Roman" w:hAnsi="Times New Roman"/>
          <w:sz w:val="28"/>
          <w:szCs w:val="28"/>
        </w:rPr>
        <w:t>8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A70574" w:rsidRPr="004C163D" w:rsidRDefault="00A70574" w:rsidP="00A7057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29:14:030401:39, Местоположение: установлено относительно ориентира, расположенного </w:t>
      </w:r>
      <w:r w:rsidRPr="004C163D">
        <w:rPr>
          <w:rFonts w:ascii="Times New Roman" w:hAnsi="Times New Roman"/>
          <w:sz w:val="28"/>
          <w:szCs w:val="28"/>
        </w:rPr>
        <w:lastRenderedPageBreak/>
        <w:t>за пределами участка. Ориентир жилой дом. Участок находится примерно в 130 метрах от ориентира по направлению на юг. Почтовый адрес ориентира: обл. Архангельская, р-н Пинежский, д. Шуломень, д. 18;</w:t>
      </w:r>
    </w:p>
    <w:p w:rsidR="00A70574" w:rsidRPr="004C163D" w:rsidRDefault="00A70574" w:rsidP="00A7057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29:14:030401:38, местоположение которого установлено относительно ориентира, расположенного за пределами участка, ориентир жилой дом, участок находится примерно в 130 метрах от ориентира по направлению на юг. Почтовый адрес ориентира: обл. Архангельская, р-н Пинежский, д. Шуломень, д. 18;</w:t>
      </w:r>
    </w:p>
    <w:p w:rsidR="00A70574" w:rsidRPr="004C163D" w:rsidRDefault="00A70574" w:rsidP="00A7057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29:14:030401:37, местоположение которого установлено относительно ориентира, расположенного за пределами участка, ориентир жилой дом, участок находится примерно в 130 метрах от ориентира по направлению на юг. Почтовый адрес ориентира: обл. Архангельская, р-н Пинежский, д. Шуломень, д. 18;</w:t>
      </w:r>
    </w:p>
    <w:p w:rsidR="00A70574" w:rsidRPr="004C163D" w:rsidRDefault="00A70574" w:rsidP="00A7057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29:14:030401:2, Архангельская область, Пинежский р-н, дер. Шуломень, примерно в 20 метрах от дома № 22 по направлению на запад;</w:t>
      </w:r>
    </w:p>
    <w:p w:rsidR="004F39E0" w:rsidRPr="004C163D" w:rsidRDefault="004F39E0" w:rsidP="004F39E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29:14:030301:401, местоположение которого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запад. Почтовый адрес ориентира: Архангельская область, Пинежский р-н, д. Городецк, ул. Мира, д. 40;</w:t>
      </w:r>
    </w:p>
    <w:p w:rsidR="00A70574" w:rsidRPr="004C163D" w:rsidRDefault="004F39E0" w:rsidP="00986415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29:14:030601:20,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>. Сура, ул. Советская, примерно в 300 метрах от дома № 18 по направлению на юго-запад;</w:t>
      </w:r>
    </w:p>
    <w:p w:rsidR="00986415" w:rsidRPr="004C163D" w:rsidRDefault="00986415" w:rsidP="00986415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29:14:030501:116,  установлено относительно ориентира, расположенного за пределами участка. Ориентир д. Засурье. Участок находится примерно в 500 метрах от ориентира по направлению на юго-восток. Почтовый адрес ориентира: Архангельская область, Пинежский р-н;</w:t>
      </w:r>
    </w:p>
    <w:p w:rsidR="007C5700" w:rsidRPr="004C163D" w:rsidRDefault="00986415" w:rsidP="007C570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7C5700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29:14:030602:204, местоположение установлено относительно ориентира, расположенного за пределами участка, ориентир жилой дом, участок находится примерно в 20 метрах от ориентира по направлению на северо-восток. Почтовый адрес ориентира: Архангельская область, Пинежский р-н, </w:t>
      </w:r>
      <w:proofErr w:type="gramStart"/>
      <w:r w:rsidR="007C5700"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="007C5700"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5700"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="007C5700" w:rsidRPr="004C163D">
        <w:rPr>
          <w:rFonts w:ascii="Times New Roman" w:hAnsi="Times New Roman"/>
          <w:sz w:val="28"/>
          <w:szCs w:val="28"/>
        </w:rPr>
        <w:t>, ул. Набережная, д. 5;</w:t>
      </w:r>
    </w:p>
    <w:p w:rsidR="000745E4" w:rsidRPr="004C163D" w:rsidRDefault="000745E4" w:rsidP="000745E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29:14:030601:133, местоположение установлено относительно ориентира, расположенного за пределами участка, ориентир жилой дом, участок находится примерно в 190 метрах от ориентира по направлению на юг. Почтовый адрес ориентира: Архангельская область, Пинежский р-н, </w:t>
      </w:r>
      <w:proofErr w:type="gramStart"/>
      <w:r w:rsidRPr="004C163D">
        <w:rPr>
          <w:rFonts w:ascii="Times New Roman" w:hAnsi="Times New Roman"/>
          <w:sz w:val="28"/>
          <w:szCs w:val="28"/>
        </w:rPr>
        <w:t>с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C163D">
        <w:rPr>
          <w:rFonts w:ascii="Times New Roman" w:hAnsi="Times New Roman"/>
          <w:sz w:val="28"/>
          <w:szCs w:val="28"/>
        </w:rPr>
        <w:t>Сура</w:t>
      </w:r>
      <w:proofErr w:type="gramEnd"/>
      <w:r w:rsidRPr="004C163D">
        <w:rPr>
          <w:rFonts w:ascii="Times New Roman" w:hAnsi="Times New Roman"/>
          <w:sz w:val="28"/>
          <w:szCs w:val="28"/>
        </w:rPr>
        <w:t>, ул. Лесная, д. 8;</w:t>
      </w:r>
    </w:p>
    <w:p w:rsidR="006B3FE1" w:rsidRPr="004C163D" w:rsidRDefault="000745E4" w:rsidP="006B3FE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6B3FE1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29:14:030301:349, местоположение которого установлено относительно ориентира, расположенного в границах участка. Ориентир д. Городецк пашня </w:t>
      </w:r>
      <w:r w:rsidR="006B3FE1" w:rsidRPr="004C163D">
        <w:rPr>
          <w:rFonts w:ascii="Times New Roman" w:hAnsi="Times New Roman"/>
          <w:sz w:val="28"/>
          <w:szCs w:val="28"/>
        </w:rPr>
        <w:lastRenderedPageBreak/>
        <w:t>урочище «На передах» за канавой.</w:t>
      </w:r>
      <w:r w:rsidR="00FF3D2D" w:rsidRPr="004C163D">
        <w:rPr>
          <w:rFonts w:ascii="Times New Roman" w:hAnsi="Times New Roman"/>
          <w:sz w:val="28"/>
          <w:szCs w:val="28"/>
        </w:rPr>
        <w:t xml:space="preserve"> </w:t>
      </w:r>
      <w:r w:rsidR="006B3FE1" w:rsidRPr="004C163D">
        <w:rPr>
          <w:rFonts w:ascii="Times New Roman" w:hAnsi="Times New Roman"/>
          <w:sz w:val="28"/>
          <w:szCs w:val="28"/>
        </w:rPr>
        <w:t xml:space="preserve">Почтовый адрес </w:t>
      </w:r>
      <w:r w:rsidR="00FF3D2D" w:rsidRPr="004C163D">
        <w:rPr>
          <w:rFonts w:ascii="Times New Roman" w:hAnsi="Times New Roman"/>
          <w:sz w:val="28"/>
          <w:szCs w:val="28"/>
        </w:rPr>
        <w:t>ориентира: обл. Архангельская, р-н Пинежский</w:t>
      </w:r>
      <w:r w:rsidR="006B3FE1" w:rsidRPr="004C163D">
        <w:rPr>
          <w:rFonts w:ascii="Times New Roman" w:hAnsi="Times New Roman"/>
          <w:sz w:val="28"/>
          <w:szCs w:val="28"/>
        </w:rPr>
        <w:t xml:space="preserve">, </w:t>
      </w:r>
      <w:r w:rsidR="00FF3D2D" w:rsidRPr="004C163D">
        <w:rPr>
          <w:rFonts w:ascii="Times New Roman" w:hAnsi="Times New Roman"/>
          <w:sz w:val="28"/>
          <w:szCs w:val="28"/>
        </w:rPr>
        <w:t>д. Городецк</w:t>
      </w:r>
      <w:r w:rsidR="006B3FE1" w:rsidRPr="004C163D">
        <w:rPr>
          <w:rFonts w:ascii="Times New Roman" w:hAnsi="Times New Roman"/>
          <w:sz w:val="28"/>
          <w:szCs w:val="28"/>
        </w:rPr>
        <w:t>;</w:t>
      </w:r>
    </w:p>
    <w:p w:rsidR="00FF3D2D" w:rsidRPr="004C163D" w:rsidRDefault="00FF3D2D" w:rsidP="00FF3D2D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29:14:030301:334, местоположение которого установлено относительно ориентира, расположенного в границах участка. Ориентир д. Городецк пашня урочище «На передах». Почтовый адрес ориентира: обл. Архангельская, р-н Пинежский, д. Городецк;</w:t>
      </w:r>
    </w:p>
    <w:p w:rsidR="00FF3D2D" w:rsidRPr="004C163D" w:rsidRDefault="00FF3D2D" w:rsidP="00FF3D2D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29:14:030301:348, местоположение которого установлено относительно ориентира, расположенного в границах участка; ориентир д. Городецк пашня урочище «На передах» за канавой. Почтовый адрес ориентира:  Архангельская область, р-н Пинежский, д. Городецк;</w:t>
      </w:r>
    </w:p>
    <w:p w:rsidR="00FF3D2D" w:rsidRPr="004C163D" w:rsidRDefault="00FF3D2D" w:rsidP="00FF3D2D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29:14:030301:328, Местоположение установлено примерно в 320 метрах по направлению на юго-восток относительно ориентира, расположенного за пределами участка. Почтовый адрес ориентира:  обл. Архангельская, р-н Пинежский, д. Городецк, пер. Луговой, д. 11;</w:t>
      </w:r>
    </w:p>
    <w:p w:rsidR="00FF3D2D" w:rsidRPr="004C163D" w:rsidRDefault="00FF3D2D" w:rsidP="00FF3D2D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29:14:030301:321, местоположение установлено относительно ориентира, расположенного за пределами участка. Ориентир жилой дом. Участок находится примерно в 310 метрах от ориентира по направлению на юго-восток. Почтовый адрес ориентира: Архангельская область, Пинежский р-н, д. Городецк, пер. Луговой, д. 11;</w:t>
      </w:r>
    </w:p>
    <w:p w:rsidR="00281032" w:rsidRPr="004C163D" w:rsidRDefault="00281032" w:rsidP="002810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29:14:030301:316, местоположение установлено относительно ориентира, расположенного за пределами участка. Ориентир жилой дом. Участок находится примерно в 360 метрах от ориентира по направлению на юго-восток. Почтовый адрес ориентира: Архангельская область, Пинежский р-н, д. Городецк, пер. Луговой, д. 11;</w:t>
      </w:r>
    </w:p>
    <w:p w:rsidR="00281032" w:rsidRPr="004C163D" w:rsidRDefault="00281032" w:rsidP="002810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29:14:030301:315, местоположение установлено относительно ориентира, расположенного в границах участка. Ориентир д. Городецк пашня урочище «Кирилиха»</w:t>
      </w:r>
      <w:r w:rsidR="00BB39C6" w:rsidRPr="004C163D">
        <w:rPr>
          <w:rFonts w:ascii="Times New Roman" w:hAnsi="Times New Roman"/>
          <w:sz w:val="28"/>
          <w:szCs w:val="28"/>
        </w:rPr>
        <w:t xml:space="preserve">. </w:t>
      </w:r>
      <w:r w:rsidRPr="004C163D">
        <w:rPr>
          <w:rFonts w:ascii="Times New Roman" w:hAnsi="Times New Roman"/>
          <w:sz w:val="28"/>
          <w:szCs w:val="28"/>
        </w:rPr>
        <w:t>Почтовый адрес ориентира: Архангельская область, Пинежский район, д. Городецк;</w:t>
      </w:r>
    </w:p>
    <w:p w:rsidR="00BD7B53" w:rsidRPr="004C163D" w:rsidRDefault="00281032" w:rsidP="00BD7B5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D7B53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29:14:030301:314, местоположение установлено относительно ориентира, расположенного в границах участка, ориентир д. Городецк пашня «Кирилиха» примерно 390 м </w:t>
      </w:r>
      <w:proofErr w:type="gramStart"/>
      <w:r w:rsidR="00BD7B53" w:rsidRPr="004C163D">
        <w:rPr>
          <w:rFonts w:ascii="Times New Roman" w:hAnsi="Times New Roman"/>
          <w:sz w:val="28"/>
          <w:szCs w:val="28"/>
        </w:rPr>
        <w:t>от</w:t>
      </w:r>
      <w:proofErr w:type="gramEnd"/>
      <w:r w:rsidR="00BD7B53" w:rsidRPr="004C163D">
        <w:rPr>
          <w:rFonts w:ascii="Times New Roman" w:hAnsi="Times New Roman"/>
          <w:sz w:val="28"/>
          <w:szCs w:val="28"/>
        </w:rPr>
        <w:t xml:space="preserve"> Луговой пер. дом 11 по направлению на юго-восток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="00BD7B53" w:rsidRPr="004C163D">
        <w:rPr>
          <w:rFonts w:ascii="Times New Roman" w:hAnsi="Times New Roman"/>
          <w:sz w:val="28"/>
          <w:szCs w:val="28"/>
        </w:rPr>
        <w:t xml:space="preserve"> Почтовый адрес ориентира: Архангельская область, Пинежский район;</w:t>
      </w:r>
    </w:p>
    <w:p w:rsidR="00BD7B53" w:rsidRPr="004C163D" w:rsidRDefault="00BD7B53" w:rsidP="00BD7B5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E0E74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29:14:030301:303, местоположение которого установлено относительно ориентира, расположенного в границах участка. Ориентир д. Городецк пашня «Заньково» примерно 405 м от ул. Мира дом 26 по направлению на юго-запад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="00BE0E74" w:rsidRPr="004C163D">
        <w:rPr>
          <w:rFonts w:ascii="Times New Roman" w:hAnsi="Times New Roman"/>
          <w:sz w:val="28"/>
          <w:szCs w:val="28"/>
        </w:rPr>
        <w:t xml:space="preserve"> Почтовый адрес ориентира: Архангельская область, Пинежский район, д. Городецк;</w:t>
      </w:r>
    </w:p>
    <w:p w:rsidR="00BE0E74" w:rsidRPr="004C163D" w:rsidRDefault="00BE0E74" w:rsidP="00BE0E74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29:14:030301:304, местоположение которого установлено относительно ориентира, </w:t>
      </w:r>
      <w:r w:rsidRPr="004C163D">
        <w:rPr>
          <w:rFonts w:ascii="Times New Roman" w:hAnsi="Times New Roman"/>
          <w:sz w:val="28"/>
          <w:szCs w:val="28"/>
        </w:rPr>
        <w:lastRenderedPageBreak/>
        <w:t>расположенного в границах участка. Ориентир д. Городецк пашня «Заньково» примерно 415 м от ул. Мира дом 26 по направлению на юго-запад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Pr="004C163D">
        <w:rPr>
          <w:rFonts w:ascii="Times New Roman" w:hAnsi="Times New Roman"/>
          <w:sz w:val="28"/>
          <w:szCs w:val="28"/>
        </w:rPr>
        <w:t xml:space="preserve"> Почтовый адрес ориентира: Архангельская область, Пинежский район, д. Городецк;</w:t>
      </w:r>
    </w:p>
    <w:p w:rsidR="00DD6061" w:rsidRPr="004C163D" w:rsidRDefault="00EB0C7D" w:rsidP="00DD606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DD6061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29:14:030301:298, местоположение установлено относительно ориентира, расположенного в границах участка. Ориентир д. Городецк пашня «Заньково» примерно 380 метрах от ул. Мира дом 26 по направлению на юго-запад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="00DD6061" w:rsidRPr="004C163D">
        <w:rPr>
          <w:rFonts w:ascii="Times New Roman" w:hAnsi="Times New Roman"/>
          <w:sz w:val="28"/>
          <w:szCs w:val="28"/>
        </w:rPr>
        <w:t xml:space="preserve"> Почтовый адрес ориентира: обл. Архангельская, р-н Пинежский;</w:t>
      </w:r>
    </w:p>
    <w:p w:rsidR="00DD6061" w:rsidRPr="004C163D" w:rsidRDefault="00DD6061" w:rsidP="00DD606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29:14:030301:294, местоположение которого установлено относительно ориентира, расположенного в границах участка. Ориентир д. Городецк пашня «Замарковье» примерно 190 м от ул. Мира дом 40 по направле</w:t>
      </w:r>
      <w:r w:rsidR="00BB39C6" w:rsidRPr="004C163D">
        <w:rPr>
          <w:rFonts w:ascii="Times New Roman" w:hAnsi="Times New Roman"/>
          <w:sz w:val="28"/>
          <w:szCs w:val="28"/>
        </w:rPr>
        <w:t xml:space="preserve">нию на </w:t>
      </w:r>
      <w:r w:rsidRPr="004C163D">
        <w:rPr>
          <w:rFonts w:ascii="Times New Roman" w:hAnsi="Times New Roman"/>
          <w:sz w:val="28"/>
          <w:szCs w:val="28"/>
        </w:rPr>
        <w:t>запад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Pr="004C163D">
        <w:rPr>
          <w:rFonts w:ascii="Times New Roman" w:hAnsi="Times New Roman"/>
          <w:sz w:val="28"/>
          <w:szCs w:val="28"/>
        </w:rPr>
        <w:t xml:space="preserve"> Почтовый адрес ориентира: Архангельская область, Пинежский р-н;</w:t>
      </w:r>
    </w:p>
    <w:p w:rsidR="00DD6061" w:rsidRPr="004C163D" w:rsidRDefault="00DD6061" w:rsidP="00DD606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29:14:030301:290, местоположение которого установлено относительно ориентира, расположенного в границах участка. Ориентир д. Городецк пашня «Замарковье» примерно 165 м от ул. Мира дом 40 по направлению на  запад.  Почтовый адрес ориентира: обл. Архангельская, р-н Пинежский;</w:t>
      </w:r>
    </w:p>
    <w:p w:rsidR="00DD6061" w:rsidRPr="004C163D" w:rsidRDefault="00DD6061" w:rsidP="00DD6061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29:14:030301:287, местоположение: установлено относительно ориентира, расположенного в границах участка, ориентир д. Городецк пашня «За ручьем» примерно в  30 м </w:t>
      </w:r>
      <w:proofErr w:type="gramStart"/>
      <w:r w:rsidRPr="004C163D">
        <w:rPr>
          <w:rFonts w:ascii="Times New Roman" w:hAnsi="Times New Roman"/>
          <w:sz w:val="28"/>
          <w:szCs w:val="28"/>
        </w:rPr>
        <w:t>от</w:t>
      </w:r>
      <w:proofErr w:type="gramEnd"/>
      <w:r w:rsidRPr="004C163D">
        <w:rPr>
          <w:rFonts w:ascii="Times New Roman" w:hAnsi="Times New Roman"/>
          <w:sz w:val="28"/>
          <w:szCs w:val="28"/>
        </w:rPr>
        <w:t xml:space="preserve"> </w:t>
      </w:r>
      <w:r w:rsidR="00BB39C6" w:rsidRPr="004C163D">
        <w:rPr>
          <w:rFonts w:ascii="Times New Roman" w:hAnsi="Times New Roman"/>
          <w:sz w:val="28"/>
          <w:szCs w:val="28"/>
        </w:rPr>
        <w:t>Колхозная ул. д. 9</w:t>
      </w:r>
      <w:r w:rsidRPr="004C163D">
        <w:rPr>
          <w:rFonts w:ascii="Times New Roman" w:hAnsi="Times New Roman"/>
          <w:sz w:val="28"/>
          <w:szCs w:val="28"/>
        </w:rPr>
        <w:t xml:space="preserve"> по направле</w:t>
      </w:r>
      <w:r w:rsidR="00BB39C6" w:rsidRPr="004C163D">
        <w:rPr>
          <w:rFonts w:ascii="Times New Roman" w:hAnsi="Times New Roman"/>
          <w:sz w:val="28"/>
          <w:szCs w:val="28"/>
        </w:rPr>
        <w:t>нию на</w:t>
      </w:r>
      <w:r w:rsidRPr="004C163D">
        <w:rPr>
          <w:rFonts w:ascii="Times New Roman" w:hAnsi="Times New Roman"/>
          <w:sz w:val="28"/>
          <w:szCs w:val="28"/>
        </w:rPr>
        <w:t xml:space="preserve"> запад</w:t>
      </w:r>
      <w:r w:rsidR="00BB39C6" w:rsidRPr="004C163D">
        <w:rPr>
          <w:rFonts w:ascii="Times New Roman" w:hAnsi="Times New Roman"/>
          <w:sz w:val="28"/>
          <w:szCs w:val="28"/>
        </w:rPr>
        <w:t>.</w:t>
      </w:r>
      <w:r w:rsidRPr="004C163D">
        <w:rPr>
          <w:rFonts w:ascii="Times New Roman" w:hAnsi="Times New Roman"/>
          <w:sz w:val="28"/>
          <w:szCs w:val="28"/>
        </w:rPr>
        <w:t xml:space="preserve"> Почтовый адрес ориентира: обл. Архангельская, р-н Пинежский</w:t>
      </w:r>
      <w:r w:rsidR="00BB39C6" w:rsidRPr="004C163D">
        <w:rPr>
          <w:rFonts w:ascii="Times New Roman" w:hAnsi="Times New Roman"/>
          <w:sz w:val="28"/>
          <w:szCs w:val="28"/>
        </w:rPr>
        <w:t>, д. Городецк</w:t>
      </w:r>
      <w:r w:rsidRPr="004C163D">
        <w:rPr>
          <w:rFonts w:ascii="Times New Roman" w:hAnsi="Times New Roman"/>
          <w:sz w:val="28"/>
          <w:szCs w:val="28"/>
        </w:rPr>
        <w:t>;</w:t>
      </w:r>
    </w:p>
    <w:p w:rsidR="00BB39C6" w:rsidRPr="004C163D" w:rsidRDefault="00BB39C6" w:rsidP="00BB39C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29:14:030301:281, местоположение установлено относительно ориентира, расположенного в границах участка. Ориентир дом. Участок находится примерно в 280 метрах от ориентира по направлению на северо-запад. Почтовый адрес ориентира: Архангельская область, Пинежский р-н, д. Городецк, ул. Мира, д. 24;</w:t>
      </w:r>
    </w:p>
    <w:p w:rsidR="00BB39C6" w:rsidRPr="004C163D" w:rsidRDefault="00BB39C6" w:rsidP="00BB39C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29:14:030301:278, местоположение которого установлено относительно ориентира, расположенного в границах участка. Ориентир Городецк д. пашня «Гавшин» примерно 270 м от Мира ул. дом 24 по направлению на  северо-запад;</w:t>
      </w:r>
    </w:p>
    <w:p w:rsidR="001C5932" w:rsidRPr="004C163D" w:rsidRDefault="00BB39C6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1C5932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29:14:030301:336, местоположение которого установлено относительно ориентира, расположенного в границах участка, ориентир д. Городецк пашня урочище «На передах». Почтовый адрес ориентира: обл. Архангельская, р-н Пинежский, д. Городецк;</w:t>
      </w:r>
    </w:p>
    <w:p w:rsidR="001C5932" w:rsidRPr="004C163D" w:rsidRDefault="001C5932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29:14:030301:350, местоположение которого установлено относительно ориентира, расположенного в границах участка, ориентир д. Городецк пашня урочище «На передах» за канавой примерно 85 м от Мира ул. дом 24 по направлению на северо-запад. Почтовый адрес ориентира: обл. Архангельская, р-н Пинежский, д. Городецк;</w:t>
      </w:r>
    </w:p>
    <w:p w:rsidR="001C5932" w:rsidRPr="004C163D" w:rsidRDefault="001C5932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29:14:030301:276, местоположение установлено относительно ориентира, расположенного в границах участка, ориентир Городецк д. пашня «Гавшин» примерно 250 м от Мира ул. дом 24 по направлению на  северо-запад. Почтовый адрес ориентира: Архангельская область, Пинежский р-н, д. Городецк;</w:t>
      </w:r>
    </w:p>
    <w:p w:rsidR="001C5932" w:rsidRPr="004C163D" w:rsidRDefault="001C5932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29:14:030301:273, Местоположение: установлено относительно ориентира, расположенного в границах участка. Ориентир д. Городецк пашня «Гавшин» примерно 320 м от ул. Мира дом 24 по направлению на северо-запад. Почтовый адрес ориентира: Архангельская область, Пинежский р-н, д. Городецк;</w:t>
      </w:r>
    </w:p>
    <w:p w:rsidR="001C5932" w:rsidRPr="004C163D" w:rsidRDefault="001C5932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A6FEC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29:14:030301:261, Местоположение: установлено относительно ориентира, расположенного в границах участка. Ориентир д. Городецк пашня примерно в 40 м от ул. Колхозная 33 по направлению на восток. Почтовый адрес ориентира: обл. Архангельская, р-н Пинежский, д. Городецк;</w:t>
      </w:r>
    </w:p>
    <w:p w:rsidR="00BA6FEC" w:rsidRPr="004C163D" w:rsidRDefault="00BA6FEC" w:rsidP="001C5932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29:14:030301:260, Местоположение: установлено относительно ориентира, расположенного в границах участка. Ориентир д. Городецк пашня примерно в 40 м от ул. Колхозная 33 по направлению на северо-восток. Почтовый адрес ориентира: обл. Архангельская, р-н Пинежский, д. Городецк;</w:t>
      </w:r>
    </w:p>
    <w:p w:rsidR="00644713" w:rsidRPr="004C163D" w:rsidRDefault="00BA6FEC" w:rsidP="0064471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644713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29:14:030301:107, местоположение которого 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юго-запад. Почтовый адрес ориентира: Архангельская область, Пинежский район, д. Городецк, пер. Луговой, д. 9;</w:t>
      </w:r>
    </w:p>
    <w:p w:rsidR="00B52EEE" w:rsidRPr="004C163D" w:rsidRDefault="00644713" w:rsidP="00B52EEE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52EEE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29:14:030201:185, Архангельская область, Пинежский район, д. Остров, пашня «На передах», примерно 380 м. от дома 26 по направлению на юго-восток;</w:t>
      </w:r>
    </w:p>
    <w:p w:rsidR="00B52EEE" w:rsidRPr="004C163D" w:rsidRDefault="00B52EEE" w:rsidP="00B52EEE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29:14:030201:139, местоположение установлено относительно ориентира, расположенного в границах участка. Ориентир д. Остров пашня «За горой» примерно 70 м. от дома 9 по направлению на север. Почтовый адрес ориентира: Архангельская область, Пинежский р-н;</w:t>
      </w:r>
    </w:p>
    <w:p w:rsidR="00DB0B4E" w:rsidRPr="004C163D" w:rsidRDefault="00B52EEE" w:rsidP="00DB0B4E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DB0B4E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29:14:030201:134, местоположение: установлено относительно ориентира урочище «В деревне», расположенного в границах участка. Почтовый адрес ориентира: обл. Архангельская, р-н Пинежский;</w:t>
      </w:r>
    </w:p>
    <w:p w:rsidR="00E26FB9" w:rsidRPr="004C163D" w:rsidRDefault="00DB0B4E" w:rsidP="00E26FB9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E26FB9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29:14:030101:22, местоположение участка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север. Почтовый адрес ориентира: Архангельская область, Пинежский р-н, д. Осаново,  д. 3;</w:t>
      </w:r>
    </w:p>
    <w:p w:rsidR="00E26FB9" w:rsidRPr="004C163D" w:rsidRDefault="00E26FB9" w:rsidP="00E26FB9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29:14:030101:21, расположенный относительно ориентира, расположенного за пределами участка, ориентир жилой дом, участок находится примерно в 25 м. от </w:t>
      </w:r>
      <w:r w:rsidRPr="004C163D">
        <w:rPr>
          <w:rFonts w:ascii="Times New Roman" w:hAnsi="Times New Roman"/>
          <w:sz w:val="28"/>
          <w:szCs w:val="28"/>
        </w:rPr>
        <w:lastRenderedPageBreak/>
        <w:t>ориентира по направлению на северо-запад. Почтовый адрес ориентира: Архангельская область, Пинежский район, д. Осаново,  д. 6;</w:t>
      </w:r>
    </w:p>
    <w:p w:rsidR="00DA2280" w:rsidRPr="004C163D" w:rsidRDefault="00E26FB9" w:rsidP="00DA228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DA2280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29:14:030101:8, местоположение участка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р-н, д. Осаново,  д. 1;</w:t>
      </w:r>
    </w:p>
    <w:p w:rsidR="00DA2280" w:rsidRPr="004C163D" w:rsidRDefault="00DA2280" w:rsidP="00DA228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29:14:030101:19, местоположение установлено относительно ориентира, расположенного за пределами участка. Ориентир жилой дом. Участок находится примерно в 25 метрах от ориентира по направлению на север. Почтовый адрес ориентира: Архангельская область, Пинежский р-н, д. Осаново,  д. 3;</w:t>
      </w:r>
    </w:p>
    <w:p w:rsidR="00DA2280" w:rsidRPr="004C163D" w:rsidRDefault="00DA2280" w:rsidP="00DA228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29:14:030101:20, местоположение установлено относительно ориентира, расположенного за пределами участка. Ориентир жилой дом. Участок находится примерно в 18 метрах от ориентира по направлению на север. Почтовый адрес ориентира: Архангельская область, Пинежский р-н, д. Осаново,  д. 3;</w:t>
      </w:r>
    </w:p>
    <w:p w:rsidR="00DA2280" w:rsidRPr="004C163D" w:rsidRDefault="00DA2280" w:rsidP="00DA228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29:14:030201:126, Местоположение 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юго-запад. Почтовый адрес ориентира: обл. Архангельская, р-н Пинежский, д. Остров, ул. Центральная, д. 72;</w:t>
      </w:r>
    </w:p>
    <w:p w:rsidR="00DA2280" w:rsidRPr="004C163D" w:rsidRDefault="00DA2280" w:rsidP="00DA228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29:14:030201:178, местоположение</w:t>
      </w:r>
      <w:r w:rsidR="002A7D53" w:rsidRPr="004C163D">
        <w:rPr>
          <w:rFonts w:ascii="Times New Roman" w:hAnsi="Times New Roman"/>
          <w:sz w:val="28"/>
          <w:szCs w:val="28"/>
        </w:rPr>
        <w:t>:</w:t>
      </w:r>
      <w:r w:rsidRPr="004C163D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участка, ориентир урочище «На передах»</w:t>
      </w:r>
      <w:r w:rsidR="002A7D53" w:rsidRPr="004C163D">
        <w:rPr>
          <w:rFonts w:ascii="Times New Roman" w:hAnsi="Times New Roman"/>
          <w:sz w:val="28"/>
          <w:szCs w:val="28"/>
        </w:rPr>
        <w:t>.</w:t>
      </w:r>
      <w:r w:rsidRPr="004C163D">
        <w:rPr>
          <w:rFonts w:ascii="Times New Roman" w:hAnsi="Times New Roman"/>
          <w:sz w:val="28"/>
          <w:szCs w:val="28"/>
        </w:rPr>
        <w:t xml:space="preserve"> Почтовый адрес ориентира: обл. Архангельская, р-н Пинежский;</w:t>
      </w:r>
    </w:p>
    <w:p w:rsidR="002A7D53" w:rsidRPr="004C163D" w:rsidRDefault="002A7D53" w:rsidP="002A7D5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29:14:030201:190, местоположение которого установлено относительно ориентира, расположенного в границах участка, ориентир д. Остров пашня «На передах» примерно 370 м. от дома 26 по направлению на юго-восток. Почтовый адрес ориентира: обл. Архангельская, р-н Пинежский, д. Остров;</w:t>
      </w:r>
    </w:p>
    <w:p w:rsidR="00844053" w:rsidRPr="004C163D" w:rsidRDefault="002A7D53" w:rsidP="00844053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844053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29:14:030201:192, местоположение которого установлено относительно ориентира, расположенного в границах участка. Ориентир д. Остров пашня «У дороги» примерно 50 м. от дома 23-а по направлению на север. Почтовый адрес ориентира: Архангельская обл., р-н Пинежский, д. Остров;</w:t>
      </w:r>
    </w:p>
    <w:p w:rsidR="00B61B10" w:rsidRPr="004C163D" w:rsidRDefault="00844053" w:rsidP="00B61B1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B61B10" w:rsidRPr="004C163D">
        <w:rPr>
          <w:rFonts w:ascii="Times New Roman" w:hAnsi="Times New Roman"/>
          <w:sz w:val="28"/>
          <w:szCs w:val="28"/>
        </w:rPr>
        <w:t>земельный участок с кадастровым номером 29:14:030201:194, местоположение: установлено относительно ориентира, расположенного в границах участка. Ориентир д. Остров пашня «У дороги» примерно 60 м. от дома 23-а по направлению на север. Почтовый адрес ориентира: Архангельская область, Пинежский р-н, д. Остров;</w:t>
      </w:r>
    </w:p>
    <w:p w:rsidR="00B61B10" w:rsidRPr="004C163D" w:rsidRDefault="00B61B10" w:rsidP="00B61B1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29:14:030201:195, местоположение установлено относительно ориентира, расположенного в границах участка. Ориентир д. Остров пашня урочище «У дороги». </w:t>
      </w:r>
      <w:r w:rsidRPr="004C163D">
        <w:rPr>
          <w:rFonts w:ascii="Times New Roman" w:hAnsi="Times New Roman"/>
          <w:sz w:val="28"/>
          <w:szCs w:val="28"/>
        </w:rPr>
        <w:lastRenderedPageBreak/>
        <w:t>Почтовый адрес ориентира: обл. Архангельская, р-н Пинежский, д. Остров;</w:t>
      </w:r>
    </w:p>
    <w:p w:rsidR="002157AF" w:rsidRPr="004C163D" w:rsidRDefault="00B61B10" w:rsidP="002157A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 xml:space="preserve">- </w:t>
      </w:r>
      <w:r w:rsidR="002157AF" w:rsidRPr="004C163D">
        <w:rPr>
          <w:rFonts w:ascii="Times New Roman" w:hAnsi="Times New Roman"/>
          <w:sz w:val="28"/>
          <w:szCs w:val="28"/>
        </w:rPr>
        <w:t xml:space="preserve">земельный участок с кадастровым номером 29:14:030301:4, местоположение установлено относительно ориентира, расположенного в границах участка, ориентир </w:t>
      </w:r>
      <w:r w:rsidR="00E50268" w:rsidRPr="004C163D">
        <w:rPr>
          <w:rFonts w:ascii="Times New Roman" w:hAnsi="Times New Roman"/>
          <w:sz w:val="28"/>
          <w:szCs w:val="28"/>
        </w:rPr>
        <w:t>д. Городецк</w:t>
      </w:r>
      <w:r w:rsidR="002157AF" w:rsidRPr="004C163D">
        <w:rPr>
          <w:rFonts w:ascii="Times New Roman" w:hAnsi="Times New Roman"/>
          <w:sz w:val="28"/>
          <w:szCs w:val="28"/>
        </w:rPr>
        <w:t xml:space="preserve"> пашня «На передах»</w:t>
      </w:r>
      <w:r w:rsidR="00E50268" w:rsidRPr="004C163D">
        <w:rPr>
          <w:rFonts w:ascii="Times New Roman" w:hAnsi="Times New Roman"/>
          <w:sz w:val="28"/>
          <w:szCs w:val="28"/>
        </w:rPr>
        <w:t xml:space="preserve"> за канавой  примерно 6</w:t>
      </w:r>
      <w:r w:rsidR="002157AF" w:rsidRPr="004C163D">
        <w:rPr>
          <w:rFonts w:ascii="Times New Roman" w:hAnsi="Times New Roman"/>
          <w:sz w:val="28"/>
          <w:szCs w:val="28"/>
        </w:rPr>
        <w:t xml:space="preserve">0 м. от </w:t>
      </w:r>
      <w:r w:rsidR="00E50268" w:rsidRPr="004C163D">
        <w:rPr>
          <w:rFonts w:ascii="Times New Roman" w:hAnsi="Times New Roman"/>
          <w:sz w:val="28"/>
          <w:szCs w:val="28"/>
        </w:rPr>
        <w:t>Мира ул. дом 24 по направлению на северо-запад</w:t>
      </w:r>
      <w:r w:rsidR="002157AF" w:rsidRPr="004C163D">
        <w:rPr>
          <w:rFonts w:ascii="Times New Roman" w:hAnsi="Times New Roman"/>
          <w:sz w:val="28"/>
          <w:szCs w:val="28"/>
        </w:rPr>
        <w:t xml:space="preserve">. </w:t>
      </w:r>
      <w:r w:rsidR="00E50268" w:rsidRPr="004C163D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157AF" w:rsidRPr="004C163D">
        <w:rPr>
          <w:rFonts w:ascii="Times New Roman" w:hAnsi="Times New Roman"/>
          <w:sz w:val="28"/>
          <w:szCs w:val="28"/>
        </w:rPr>
        <w:t>Архангельская</w:t>
      </w:r>
      <w:r w:rsidR="00E50268" w:rsidRPr="004C163D">
        <w:rPr>
          <w:rFonts w:ascii="Times New Roman" w:hAnsi="Times New Roman"/>
          <w:sz w:val="28"/>
          <w:szCs w:val="28"/>
        </w:rPr>
        <w:t xml:space="preserve"> область, </w:t>
      </w:r>
      <w:r w:rsidR="002157AF" w:rsidRPr="004C163D">
        <w:rPr>
          <w:rFonts w:ascii="Times New Roman" w:hAnsi="Times New Roman"/>
          <w:sz w:val="28"/>
          <w:szCs w:val="28"/>
        </w:rPr>
        <w:t>Пинежский</w:t>
      </w:r>
      <w:r w:rsidR="00E50268" w:rsidRPr="004C163D">
        <w:rPr>
          <w:rFonts w:ascii="Times New Roman" w:hAnsi="Times New Roman"/>
          <w:sz w:val="28"/>
          <w:szCs w:val="28"/>
        </w:rPr>
        <w:t xml:space="preserve"> р-н</w:t>
      </w:r>
      <w:r w:rsidR="002157AF" w:rsidRPr="004C163D">
        <w:rPr>
          <w:rFonts w:ascii="Times New Roman" w:hAnsi="Times New Roman"/>
          <w:sz w:val="28"/>
          <w:szCs w:val="28"/>
        </w:rPr>
        <w:t>;</w:t>
      </w:r>
    </w:p>
    <w:p w:rsidR="00E50268" w:rsidRPr="004C163D" w:rsidRDefault="00E50268" w:rsidP="002157AF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- земельный участок с кадастровым номером 29:14:030301:5, местоположение: установлено относительно ориентира, расположенного в границах участка, ориентир д. Городецк пашня «На передах» за канавой  примерно 100 м. от Мира ул. дом 24 по направлению на юго-запад. Почтовый адрес ориентира: Архангельская область, Пинежский р-н.</w:t>
      </w:r>
    </w:p>
    <w:p w:rsidR="003323AC" w:rsidRPr="004C163D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Интернет.</w:t>
      </w:r>
    </w:p>
    <w:p w:rsidR="00863B7F" w:rsidRPr="004C163D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C163D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4C163D">
        <w:rPr>
          <w:rFonts w:ascii="Times New Roman" w:hAnsi="Times New Roman"/>
          <w:sz w:val="28"/>
          <w:szCs w:val="28"/>
        </w:rPr>
        <w:t>.</w:t>
      </w:r>
    </w:p>
    <w:p w:rsidR="002B040F" w:rsidRPr="004C163D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Pr="004C163D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Pr="004C163D" w:rsidRDefault="002B040F" w:rsidP="002B040F">
      <w:pPr>
        <w:rPr>
          <w:rFonts w:ascii="Times New Roman" w:hAnsi="Times New Roman" w:cs="Times New Roman"/>
          <w:sz w:val="28"/>
          <w:szCs w:val="28"/>
        </w:rPr>
      </w:pPr>
      <w:r w:rsidRPr="004C16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281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C163D">
        <w:rPr>
          <w:rFonts w:ascii="Times New Roman" w:hAnsi="Times New Roman" w:cs="Times New Roman"/>
          <w:sz w:val="28"/>
          <w:szCs w:val="28"/>
        </w:rPr>
        <w:t xml:space="preserve"> «Сурское»                     </w:t>
      </w:r>
      <w:r w:rsidR="004E281B">
        <w:rPr>
          <w:rFonts w:ascii="Times New Roman" w:hAnsi="Times New Roman" w:cs="Times New Roman"/>
          <w:sz w:val="28"/>
          <w:szCs w:val="28"/>
        </w:rPr>
        <w:t xml:space="preserve"> </w:t>
      </w:r>
      <w:r w:rsidRPr="004C163D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4C163D"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p w:rsidR="00160C53" w:rsidRPr="004C163D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28FD" w:rsidRDefault="006028FD" w:rsidP="002B040F">
      <w:pPr>
        <w:rPr>
          <w:rFonts w:ascii="Times New Roman" w:hAnsi="Times New Roman" w:cs="Times New Roman"/>
          <w:sz w:val="28"/>
          <w:szCs w:val="28"/>
        </w:rPr>
      </w:pPr>
    </w:p>
    <w:p w:rsidR="006028FD" w:rsidRDefault="006028FD" w:rsidP="002B040F">
      <w:pPr>
        <w:rPr>
          <w:rFonts w:ascii="Times New Roman" w:hAnsi="Times New Roman" w:cs="Times New Roman"/>
          <w:sz w:val="28"/>
          <w:szCs w:val="28"/>
        </w:rPr>
      </w:pPr>
    </w:p>
    <w:p w:rsidR="006028FD" w:rsidRDefault="006028FD" w:rsidP="002B040F">
      <w:pPr>
        <w:rPr>
          <w:rFonts w:ascii="Times New Roman" w:hAnsi="Times New Roman" w:cs="Times New Roman"/>
          <w:sz w:val="28"/>
          <w:szCs w:val="28"/>
        </w:rPr>
      </w:pPr>
    </w:p>
    <w:p w:rsidR="006028FD" w:rsidRDefault="006028FD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944D2" w:rsidRPr="00D12609" w:rsidRDefault="004225AA" w:rsidP="002B0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29:14:000000:6</w:t>
      </w:r>
    </w:p>
    <w:p w:rsidR="001944D2" w:rsidRPr="00D12609" w:rsidRDefault="00D12609" w:rsidP="00D126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Шамшин</w:t>
      </w:r>
      <w:proofErr w:type="spellEnd"/>
      <w:r w:rsidRPr="00D12609">
        <w:rPr>
          <w:rFonts w:ascii="Times New Roman" w:hAnsi="Times New Roman" w:cs="Times New Roman"/>
        </w:rPr>
        <w:t xml:space="preserve"> Егор Владимирович 1/205</w:t>
      </w:r>
    </w:p>
    <w:p w:rsidR="00D12609" w:rsidRPr="00D12609" w:rsidRDefault="005235DB" w:rsidP="00D126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Рябов Александр Яковлевич</w:t>
      </w:r>
    </w:p>
    <w:p w:rsidR="00D12609" w:rsidRPr="00D12609" w:rsidRDefault="004225AA" w:rsidP="002B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29:14:000000:2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Мурин Сергей Александрович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Дорофеев Сергей Александрович</w:t>
      </w:r>
      <w:r w:rsidR="00FA2757" w:rsidRPr="00D12609">
        <w:rPr>
          <w:rFonts w:ascii="Times New Roman" w:hAnsi="Times New Roman" w:cs="Times New Roman"/>
        </w:rPr>
        <w:t xml:space="preserve">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Мурина Надежда Алексеевна 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Кривополенова К.А.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Алфёрова А.Г.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Белых Галина Григорьевна 1/618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Меньшин</w:t>
      </w:r>
      <w:proofErr w:type="spellEnd"/>
      <w:r w:rsidRPr="00D12609">
        <w:rPr>
          <w:rFonts w:ascii="Times New Roman" w:hAnsi="Times New Roman" w:cs="Times New Roman"/>
        </w:rPr>
        <w:t xml:space="preserve"> Александр Григорьевич 1/618</w:t>
      </w:r>
    </w:p>
    <w:p w:rsidR="005D6F90" w:rsidRPr="00D12609" w:rsidRDefault="005D6F90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Ольга Александровна 1/314</w:t>
      </w:r>
    </w:p>
    <w:p w:rsidR="005D6F90" w:rsidRPr="00D12609" w:rsidRDefault="005D6F90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Валентина Александровна 1/314</w:t>
      </w:r>
    </w:p>
    <w:p w:rsidR="005D6F90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Валентина Александровна 1/314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Кычев</w:t>
      </w:r>
      <w:proofErr w:type="spellEnd"/>
      <w:r w:rsidRPr="00D12609">
        <w:rPr>
          <w:rFonts w:ascii="Times New Roman" w:hAnsi="Times New Roman" w:cs="Times New Roman"/>
        </w:rPr>
        <w:t xml:space="preserve"> Юрий Викторович 1/314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Мерзлый Владимир Вячеславович 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Аверина </w:t>
      </w:r>
      <w:proofErr w:type="spellStart"/>
      <w:r w:rsidRPr="00D12609">
        <w:rPr>
          <w:rFonts w:ascii="Times New Roman" w:hAnsi="Times New Roman" w:cs="Times New Roman"/>
        </w:rPr>
        <w:t>Антонида</w:t>
      </w:r>
      <w:proofErr w:type="spellEnd"/>
      <w:r w:rsidRPr="00D12609">
        <w:rPr>
          <w:rFonts w:ascii="Times New Roman" w:hAnsi="Times New Roman" w:cs="Times New Roman"/>
        </w:rPr>
        <w:t xml:space="preserve"> Александровна 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Идаленок</w:t>
      </w:r>
      <w:proofErr w:type="spellEnd"/>
      <w:r w:rsidRPr="00D12609">
        <w:rPr>
          <w:rFonts w:ascii="Times New Roman" w:hAnsi="Times New Roman" w:cs="Times New Roman"/>
        </w:rPr>
        <w:t xml:space="preserve"> Александра Григорьевна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Идаленок</w:t>
      </w:r>
      <w:proofErr w:type="spellEnd"/>
      <w:r w:rsidRPr="00D12609">
        <w:rPr>
          <w:rFonts w:ascii="Times New Roman" w:hAnsi="Times New Roman" w:cs="Times New Roman"/>
        </w:rPr>
        <w:t xml:space="preserve"> Николай Андреевич</w:t>
      </w:r>
    </w:p>
    <w:p w:rsidR="00E26816" w:rsidRPr="00D12609" w:rsidRDefault="00437114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Нехорошкова Зинаида Владимировна</w:t>
      </w:r>
    </w:p>
    <w:p w:rsidR="00437114" w:rsidRDefault="00D12609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Екатерина Григорьевна 1/314</w:t>
      </w:r>
    </w:p>
    <w:p w:rsidR="00D12609" w:rsidRDefault="00D12609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Екатерина Григорьевна 1/314</w:t>
      </w:r>
    </w:p>
    <w:p w:rsidR="00D12609" w:rsidRDefault="004225AA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 Василий Григорьевич 3,4 га</w:t>
      </w:r>
    </w:p>
    <w:p w:rsidR="004225AA" w:rsidRDefault="004225AA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Ярунова</w:t>
      </w:r>
      <w:proofErr w:type="spellEnd"/>
      <w:r>
        <w:rPr>
          <w:rFonts w:ascii="Times New Roman" w:hAnsi="Times New Roman" w:cs="Times New Roman"/>
        </w:rPr>
        <w:t xml:space="preserve"> Татьяна Владимировна</w:t>
      </w:r>
    </w:p>
    <w:p w:rsidR="004225AA" w:rsidRDefault="007A1B2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Николай Викторович</w:t>
      </w:r>
    </w:p>
    <w:p w:rsidR="007A1B26" w:rsidRPr="00D12609" w:rsidRDefault="007A1B2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</w:p>
    <w:sectPr w:rsidR="007A1B26" w:rsidRPr="00D12609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7991"/>
    <w:multiLevelType w:val="hybridMultilevel"/>
    <w:tmpl w:val="226E28AE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0819"/>
    <w:multiLevelType w:val="hybridMultilevel"/>
    <w:tmpl w:val="C65A1F86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45E4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1BC"/>
    <w:rsid w:val="000C2C21"/>
    <w:rsid w:val="000C2DB8"/>
    <w:rsid w:val="000C310D"/>
    <w:rsid w:val="000C6FCD"/>
    <w:rsid w:val="000C7E75"/>
    <w:rsid w:val="000D04B1"/>
    <w:rsid w:val="000D0E76"/>
    <w:rsid w:val="000D1F9F"/>
    <w:rsid w:val="000D2FA4"/>
    <w:rsid w:val="000D3501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564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C53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44D2"/>
    <w:rsid w:val="001967D8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932"/>
    <w:rsid w:val="001C5D47"/>
    <w:rsid w:val="001C6E6F"/>
    <w:rsid w:val="001C78E7"/>
    <w:rsid w:val="001D048F"/>
    <w:rsid w:val="001D09CF"/>
    <w:rsid w:val="001D41E4"/>
    <w:rsid w:val="001D5C3D"/>
    <w:rsid w:val="001D6F85"/>
    <w:rsid w:val="001E1E9A"/>
    <w:rsid w:val="001E31B7"/>
    <w:rsid w:val="001E5A8A"/>
    <w:rsid w:val="001E6212"/>
    <w:rsid w:val="001E675C"/>
    <w:rsid w:val="001E6B27"/>
    <w:rsid w:val="001E6F6A"/>
    <w:rsid w:val="001E7F2D"/>
    <w:rsid w:val="001F21C1"/>
    <w:rsid w:val="001F2DE3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57AF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36AEC"/>
    <w:rsid w:val="00236F60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1032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A7D53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E7DB8"/>
    <w:rsid w:val="002F07B0"/>
    <w:rsid w:val="002F0A30"/>
    <w:rsid w:val="002F16BC"/>
    <w:rsid w:val="002F4643"/>
    <w:rsid w:val="002F464B"/>
    <w:rsid w:val="002F559B"/>
    <w:rsid w:val="00300348"/>
    <w:rsid w:val="00301F55"/>
    <w:rsid w:val="00302855"/>
    <w:rsid w:val="003044D5"/>
    <w:rsid w:val="00304CC0"/>
    <w:rsid w:val="003100AB"/>
    <w:rsid w:val="00310366"/>
    <w:rsid w:val="003107FA"/>
    <w:rsid w:val="00310F1C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3AC"/>
    <w:rsid w:val="00332C71"/>
    <w:rsid w:val="00334788"/>
    <w:rsid w:val="00335EC5"/>
    <w:rsid w:val="003370AF"/>
    <w:rsid w:val="003374E7"/>
    <w:rsid w:val="003379A8"/>
    <w:rsid w:val="00341B43"/>
    <w:rsid w:val="003441ED"/>
    <w:rsid w:val="0034619C"/>
    <w:rsid w:val="0034756D"/>
    <w:rsid w:val="00347E33"/>
    <w:rsid w:val="003520EF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4E02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25AA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37114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22F1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23F5"/>
    <w:rsid w:val="00496CB1"/>
    <w:rsid w:val="00496E5A"/>
    <w:rsid w:val="004A2281"/>
    <w:rsid w:val="004B1E52"/>
    <w:rsid w:val="004B28B7"/>
    <w:rsid w:val="004C163D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281B"/>
    <w:rsid w:val="004E3782"/>
    <w:rsid w:val="004E4728"/>
    <w:rsid w:val="004E4AAB"/>
    <w:rsid w:val="004E55E3"/>
    <w:rsid w:val="004E7C0E"/>
    <w:rsid w:val="004F1E52"/>
    <w:rsid w:val="004F270F"/>
    <w:rsid w:val="004F39E0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3DD5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173F1"/>
    <w:rsid w:val="0052120C"/>
    <w:rsid w:val="00522747"/>
    <w:rsid w:val="005235DB"/>
    <w:rsid w:val="005244FE"/>
    <w:rsid w:val="005262BB"/>
    <w:rsid w:val="00527E18"/>
    <w:rsid w:val="00530B3A"/>
    <w:rsid w:val="00530F6E"/>
    <w:rsid w:val="005311F4"/>
    <w:rsid w:val="0053164C"/>
    <w:rsid w:val="00533393"/>
    <w:rsid w:val="00533C9A"/>
    <w:rsid w:val="00534562"/>
    <w:rsid w:val="005352AC"/>
    <w:rsid w:val="00535477"/>
    <w:rsid w:val="005424AC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57C"/>
    <w:rsid w:val="0059785E"/>
    <w:rsid w:val="00597A34"/>
    <w:rsid w:val="005A3FBB"/>
    <w:rsid w:val="005B0EBB"/>
    <w:rsid w:val="005B12B4"/>
    <w:rsid w:val="005B1335"/>
    <w:rsid w:val="005B5242"/>
    <w:rsid w:val="005B643C"/>
    <w:rsid w:val="005B7155"/>
    <w:rsid w:val="005B745F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6F90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28FD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4713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86CB9"/>
    <w:rsid w:val="00691D43"/>
    <w:rsid w:val="00693628"/>
    <w:rsid w:val="00695467"/>
    <w:rsid w:val="0069721C"/>
    <w:rsid w:val="00697FC5"/>
    <w:rsid w:val="006A58C7"/>
    <w:rsid w:val="006A61F9"/>
    <w:rsid w:val="006A6EA4"/>
    <w:rsid w:val="006B031F"/>
    <w:rsid w:val="006B1103"/>
    <w:rsid w:val="006B3FE1"/>
    <w:rsid w:val="006B5560"/>
    <w:rsid w:val="006C114B"/>
    <w:rsid w:val="006C133C"/>
    <w:rsid w:val="006C4367"/>
    <w:rsid w:val="006C7D38"/>
    <w:rsid w:val="006D0876"/>
    <w:rsid w:val="006D1D29"/>
    <w:rsid w:val="006D2D26"/>
    <w:rsid w:val="006D2EAB"/>
    <w:rsid w:val="006D4647"/>
    <w:rsid w:val="006D57CF"/>
    <w:rsid w:val="006D5972"/>
    <w:rsid w:val="006D5AB3"/>
    <w:rsid w:val="006D76B8"/>
    <w:rsid w:val="006E268F"/>
    <w:rsid w:val="006E2BB1"/>
    <w:rsid w:val="006E32A4"/>
    <w:rsid w:val="006E32F4"/>
    <w:rsid w:val="006E348C"/>
    <w:rsid w:val="006E6E1D"/>
    <w:rsid w:val="006F1FF1"/>
    <w:rsid w:val="006F2FE8"/>
    <w:rsid w:val="006F3C37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0A63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66E09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2DD0"/>
    <w:rsid w:val="007872EC"/>
    <w:rsid w:val="00791E8D"/>
    <w:rsid w:val="00792840"/>
    <w:rsid w:val="007A1B26"/>
    <w:rsid w:val="007A44B4"/>
    <w:rsid w:val="007A4B8D"/>
    <w:rsid w:val="007A5E12"/>
    <w:rsid w:val="007A652D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700"/>
    <w:rsid w:val="007C5A93"/>
    <w:rsid w:val="007C5D21"/>
    <w:rsid w:val="007D0E4E"/>
    <w:rsid w:val="007D0F87"/>
    <w:rsid w:val="007D1DFD"/>
    <w:rsid w:val="007D284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0FF7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03D"/>
    <w:rsid w:val="008267A4"/>
    <w:rsid w:val="00831220"/>
    <w:rsid w:val="00831D5B"/>
    <w:rsid w:val="00833E3F"/>
    <w:rsid w:val="00840730"/>
    <w:rsid w:val="00844053"/>
    <w:rsid w:val="008454EE"/>
    <w:rsid w:val="008457F7"/>
    <w:rsid w:val="00846B24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3BF1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2E76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6415"/>
    <w:rsid w:val="00987482"/>
    <w:rsid w:val="00987B40"/>
    <w:rsid w:val="00987F87"/>
    <w:rsid w:val="00990E66"/>
    <w:rsid w:val="00995B16"/>
    <w:rsid w:val="00995EFE"/>
    <w:rsid w:val="00996332"/>
    <w:rsid w:val="00997F31"/>
    <w:rsid w:val="009A10E5"/>
    <w:rsid w:val="009A3B80"/>
    <w:rsid w:val="009A4C55"/>
    <w:rsid w:val="009A4F9C"/>
    <w:rsid w:val="009A5ACF"/>
    <w:rsid w:val="009A5E66"/>
    <w:rsid w:val="009A6326"/>
    <w:rsid w:val="009A641B"/>
    <w:rsid w:val="009B09E8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1FA0"/>
    <w:rsid w:val="00A32DF1"/>
    <w:rsid w:val="00A3561F"/>
    <w:rsid w:val="00A36338"/>
    <w:rsid w:val="00A37AFA"/>
    <w:rsid w:val="00A4090F"/>
    <w:rsid w:val="00A41419"/>
    <w:rsid w:val="00A43551"/>
    <w:rsid w:val="00A43C2B"/>
    <w:rsid w:val="00A453A6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574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2EEE"/>
    <w:rsid w:val="00B52F7E"/>
    <w:rsid w:val="00B535E7"/>
    <w:rsid w:val="00B551D4"/>
    <w:rsid w:val="00B56DB3"/>
    <w:rsid w:val="00B572B5"/>
    <w:rsid w:val="00B57957"/>
    <w:rsid w:val="00B601BD"/>
    <w:rsid w:val="00B60833"/>
    <w:rsid w:val="00B61B10"/>
    <w:rsid w:val="00B61DD7"/>
    <w:rsid w:val="00B62019"/>
    <w:rsid w:val="00B64A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86B4B"/>
    <w:rsid w:val="00B9057A"/>
    <w:rsid w:val="00B92120"/>
    <w:rsid w:val="00B92800"/>
    <w:rsid w:val="00B93BF3"/>
    <w:rsid w:val="00B94305"/>
    <w:rsid w:val="00B945D0"/>
    <w:rsid w:val="00B9462F"/>
    <w:rsid w:val="00B9473F"/>
    <w:rsid w:val="00B95E9D"/>
    <w:rsid w:val="00B97511"/>
    <w:rsid w:val="00BA0398"/>
    <w:rsid w:val="00BA2CA6"/>
    <w:rsid w:val="00BA4DD0"/>
    <w:rsid w:val="00BA52BF"/>
    <w:rsid w:val="00BA6BC5"/>
    <w:rsid w:val="00BA6FEC"/>
    <w:rsid w:val="00BB39C6"/>
    <w:rsid w:val="00BB485A"/>
    <w:rsid w:val="00BB597F"/>
    <w:rsid w:val="00BB59A5"/>
    <w:rsid w:val="00BB636C"/>
    <w:rsid w:val="00BB696A"/>
    <w:rsid w:val="00BC01F8"/>
    <w:rsid w:val="00BC46FF"/>
    <w:rsid w:val="00BC5318"/>
    <w:rsid w:val="00BC5A3C"/>
    <w:rsid w:val="00BC69E6"/>
    <w:rsid w:val="00BC6E11"/>
    <w:rsid w:val="00BD07B3"/>
    <w:rsid w:val="00BD0A2D"/>
    <w:rsid w:val="00BD4E4F"/>
    <w:rsid w:val="00BD54C1"/>
    <w:rsid w:val="00BD5A7F"/>
    <w:rsid w:val="00BD7B53"/>
    <w:rsid w:val="00BE0E74"/>
    <w:rsid w:val="00BE20A0"/>
    <w:rsid w:val="00BE262B"/>
    <w:rsid w:val="00BE306B"/>
    <w:rsid w:val="00BE3A8C"/>
    <w:rsid w:val="00BE4AA0"/>
    <w:rsid w:val="00BE5694"/>
    <w:rsid w:val="00BE58E1"/>
    <w:rsid w:val="00BF05E7"/>
    <w:rsid w:val="00BF1C9F"/>
    <w:rsid w:val="00BF31B8"/>
    <w:rsid w:val="00BF3646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3E31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5764"/>
    <w:rsid w:val="00D0646B"/>
    <w:rsid w:val="00D07216"/>
    <w:rsid w:val="00D077D9"/>
    <w:rsid w:val="00D103EE"/>
    <w:rsid w:val="00D12609"/>
    <w:rsid w:val="00D26C20"/>
    <w:rsid w:val="00D27927"/>
    <w:rsid w:val="00D3082E"/>
    <w:rsid w:val="00D33033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6580D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7F6"/>
    <w:rsid w:val="00DA1D5F"/>
    <w:rsid w:val="00DA2280"/>
    <w:rsid w:val="00DA2409"/>
    <w:rsid w:val="00DA4AF4"/>
    <w:rsid w:val="00DA57C1"/>
    <w:rsid w:val="00DA59FB"/>
    <w:rsid w:val="00DA5F1B"/>
    <w:rsid w:val="00DA692D"/>
    <w:rsid w:val="00DB0B4E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6061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4625"/>
    <w:rsid w:val="00E26816"/>
    <w:rsid w:val="00E2681A"/>
    <w:rsid w:val="00E26FB9"/>
    <w:rsid w:val="00E30083"/>
    <w:rsid w:val="00E30DBB"/>
    <w:rsid w:val="00E31A1B"/>
    <w:rsid w:val="00E34436"/>
    <w:rsid w:val="00E34E15"/>
    <w:rsid w:val="00E442B0"/>
    <w:rsid w:val="00E44604"/>
    <w:rsid w:val="00E45C4E"/>
    <w:rsid w:val="00E50268"/>
    <w:rsid w:val="00E50A17"/>
    <w:rsid w:val="00E53905"/>
    <w:rsid w:val="00E5451C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5D5"/>
    <w:rsid w:val="00E92B8C"/>
    <w:rsid w:val="00E93AC9"/>
    <w:rsid w:val="00E94DAF"/>
    <w:rsid w:val="00E951CC"/>
    <w:rsid w:val="00E96ADB"/>
    <w:rsid w:val="00E96EEA"/>
    <w:rsid w:val="00E97398"/>
    <w:rsid w:val="00EA0AA6"/>
    <w:rsid w:val="00EA381C"/>
    <w:rsid w:val="00EA386D"/>
    <w:rsid w:val="00EA5DB5"/>
    <w:rsid w:val="00EB0C7D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D76E4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54D"/>
    <w:rsid w:val="00F866E6"/>
    <w:rsid w:val="00F9008C"/>
    <w:rsid w:val="00F907C2"/>
    <w:rsid w:val="00F92C71"/>
    <w:rsid w:val="00F92D34"/>
    <w:rsid w:val="00F931A6"/>
    <w:rsid w:val="00F96EC4"/>
    <w:rsid w:val="00F970D4"/>
    <w:rsid w:val="00F9757D"/>
    <w:rsid w:val="00FA2757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0300"/>
    <w:rsid w:val="00FE363F"/>
    <w:rsid w:val="00FE3885"/>
    <w:rsid w:val="00FE51BA"/>
    <w:rsid w:val="00FE67D3"/>
    <w:rsid w:val="00FF11AC"/>
    <w:rsid w:val="00FF2C73"/>
    <w:rsid w:val="00FF30ED"/>
    <w:rsid w:val="00FF3D2D"/>
    <w:rsid w:val="00FF437B"/>
    <w:rsid w:val="00FF4427"/>
    <w:rsid w:val="00FF64DB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B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A34B2-51A2-44CC-B39E-2D85529E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40</cp:revision>
  <cp:lastPrinted>2021-12-23T14:23:00Z</cp:lastPrinted>
  <dcterms:created xsi:type="dcterms:W3CDTF">2021-12-21T19:54:00Z</dcterms:created>
  <dcterms:modified xsi:type="dcterms:W3CDTF">2021-12-23T14:24:00Z</dcterms:modified>
</cp:coreProperties>
</file>