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61" w:rsidRDefault="006A0D61" w:rsidP="006A0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6A0D61" w:rsidRDefault="006A0D61" w:rsidP="006A0D61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6A0D61" w:rsidRPr="007D39AC" w:rsidRDefault="006A0D61" w:rsidP="006A0D61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6A0D61" w:rsidRPr="00F54E08" w:rsidRDefault="006A0D61" w:rsidP="006A0D61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 xml:space="preserve">вет депутатов муниципального </w:t>
      </w:r>
      <w:r w:rsidRPr="00F54E08">
        <w:rPr>
          <w:rFonts w:ascii="Times New Roman" w:hAnsi="Times New Roman"/>
          <w:b/>
          <w:sz w:val="28"/>
          <w:szCs w:val="28"/>
        </w:rPr>
        <w:t>образования «Сурское»</w:t>
      </w:r>
    </w:p>
    <w:p w:rsidR="006A0D61" w:rsidRPr="00EE0CF3" w:rsidRDefault="006A0D61" w:rsidP="006A0D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Pr="00EE0CF3">
        <w:rPr>
          <w:rFonts w:ascii="Times New Roman" w:hAnsi="Times New Roman"/>
          <w:b/>
          <w:sz w:val="26"/>
          <w:szCs w:val="26"/>
        </w:rPr>
        <w:t xml:space="preserve"> созыва /</w:t>
      </w:r>
      <w:r>
        <w:rPr>
          <w:rFonts w:ascii="Times New Roman" w:hAnsi="Times New Roman"/>
          <w:b/>
          <w:sz w:val="26"/>
          <w:szCs w:val="26"/>
        </w:rPr>
        <w:t>тринадцатое</w:t>
      </w:r>
      <w:r w:rsidRPr="00EE0CF3">
        <w:rPr>
          <w:rFonts w:ascii="Times New Roman" w:hAnsi="Times New Roman"/>
          <w:b/>
          <w:sz w:val="26"/>
          <w:szCs w:val="26"/>
        </w:rPr>
        <w:t xml:space="preserve"> заседание/</w:t>
      </w:r>
    </w:p>
    <w:p w:rsidR="006A0D61" w:rsidRPr="004070A9" w:rsidRDefault="006A0D61" w:rsidP="006A0D61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6A0D61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6A0D61" w:rsidRPr="00EE0CF3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6A0D61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6A0D61" w:rsidRPr="00C75391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6A0D61" w:rsidRDefault="006A0D61" w:rsidP="006A0D61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от 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19 июля 2023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№ </w:t>
      </w:r>
      <w:r w:rsidR="00C16F8B">
        <w:rPr>
          <w:rFonts w:ascii="Times New Roman" w:hAnsi="Times New Roman"/>
          <w:b/>
          <w:bCs/>
          <w:color w:val="212121"/>
          <w:spacing w:val="-1"/>
          <w:sz w:val="28"/>
        </w:rPr>
        <w:t>51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17393" w:rsidRPr="0049578B" w:rsidRDefault="0056370C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ликвидации </w:t>
      </w:r>
      <w:r w:rsidR="008515B2"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Сурское</w:t>
      </w:r>
      <w:r w:rsidR="00CE5F94"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49578B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</w:t>
      </w:r>
      <w:proofErr w:type="gramStart"/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0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proofErr w:type="spell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0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EF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36D7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512EF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6A0D61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9512EF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E30" w:rsidRPr="0049578B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7E30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2D75EE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5EE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Положение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D75EE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2D75E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5EE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ликвидационных мероприятий),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87D" w:rsidRDefault="009A7E30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2F5A7E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70C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2F5A7E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46C00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2D75EE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D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2919006027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C0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B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1052903023183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адрес и фактический адрес: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Колхозная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ликвидационной комиссии </w:t>
      </w:r>
      <w:r w:rsidR="0025087D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A0E3F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0A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6A0D61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64750A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087D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7B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107" w:rsidRDefault="00FF4107" w:rsidP="00FF4107">
      <w:pPr>
        <w:pStyle w:val="ConsPlusNormal"/>
        <w:ind w:firstLine="708"/>
        <w:jc w:val="both"/>
      </w:pPr>
      <w:r>
        <w:t xml:space="preserve">3. Установить предельный срок ликвидации </w:t>
      </w:r>
      <w:r w:rsidRPr="006A0D61">
        <w:t>администрации муниципального образования «</w:t>
      </w:r>
      <w:r w:rsidR="006A0D61" w:rsidRPr="006A0D61">
        <w:t>Сурское</w:t>
      </w:r>
      <w:r w:rsidRPr="006A0D61">
        <w:t>»</w:t>
      </w:r>
      <w:r>
        <w:t xml:space="preserve"> </w:t>
      </w:r>
      <w:r>
        <w:rPr>
          <w:bCs/>
        </w:rPr>
        <w:t>31 декабря 2023 года.</w:t>
      </w:r>
    </w:p>
    <w:p w:rsidR="008913ED" w:rsidRPr="0049578B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</w:t>
      </w:r>
      <w:r w:rsidR="008515B2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64750A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64750A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9512EF" w:rsidRPr="00FF4107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proofErr w:type="spellStart"/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E738FB">
        <w:rPr>
          <w:color w:val="000000"/>
          <w:sz w:val="28"/>
          <w:szCs w:val="28"/>
          <w:lang w:val="ru-RU"/>
        </w:rPr>
        <w:t xml:space="preserve"> его принятия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Pr="0049578B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D61" w:rsidRPr="009871D8" w:rsidRDefault="006A0D61" w:rsidP="006A0D61">
      <w:pPr>
        <w:pStyle w:val="af"/>
        <w:jc w:val="both"/>
      </w:pPr>
      <w:r w:rsidRPr="00F54E08">
        <w:t xml:space="preserve">Председатель Совета депутатов </w:t>
      </w:r>
      <w:r>
        <w:t>МО «Сурское»</w:t>
      </w:r>
      <w:r w:rsidRPr="00F54E08">
        <w:t xml:space="preserve">    </w:t>
      </w:r>
      <w:r>
        <w:t xml:space="preserve">             </w:t>
      </w:r>
      <w:r w:rsidRPr="00F54E08">
        <w:t xml:space="preserve">        </w:t>
      </w:r>
      <w:r>
        <w:t>Н.Е. Родионова</w:t>
      </w:r>
    </w:p>
    <w:p w:rsidR="006A0D61" w:rsidRDefault="006A0D61" w:rsidP="006A0D61">
      <w:pPr>
        <w:pStyle w:val="af"/>
        <w:jc w:val="both"/>
      </w:pPr>
    </w:p>
    <w:p w:rsidR="006A0D61" w:rsidRPr="00F54E08" w:rsidRDefault="006A0D61" w:rsidP="006A0D61">
      <w:pPr>
        <w:pStyle w:val="af"/>
        <w:jc w:val="both"/>
      </w:pPr>
      <w:r w:rsidRPr="00F54E08">
        <w:t>Глава муниципального образования</w:t>
      </w:r>
      <w:r>
        <w:t xml:space="preserve"> «Сурское»                            А.В. </w:t>
      </w:r>
      <w:proofErr w:type="spellStart"/>
      <w:r>
        <w:t>Порохин</w:t>
      </w:r>
      <w:proofErr w:type="spellEnd"/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Default="00A1665A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5C2" w:rsidRDefault="004745C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F" w:rsidRDefault="009512E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E4" w:rsidRDefault="006054E4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E4" w:rsidRDefault="006054E4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F" w:rsidRDefault="009512EF" w:rsidP="004A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95F32" w:rsidRPr="00993AB3" w:rsidRDefault="00695F32" w:rsidP="00C60AF1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</w:t>
      </w:r>
      <w:r w:rsid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Сурское</w:t>
      </w:r>
      <w:r w:rsidR="0041673E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1D1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4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4E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695F32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Default="00EF3A2D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Pr="00CE5F94" w:rsidRDefault="00EF3A2D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56370C" w:rsidRPr="008A1D1D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ликвидационн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  <w:r w:rsidR="0079273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8515B2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60AF1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CE5F94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муниципального образования </w:t>
      </w:r>
      <w:r w:rsidR="0095405C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«</w:t>
      </w:r>
      <w:r w:rsid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Сурское</w:t>
      </w:r>
      <w:r w:rsidR="0095405C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 Общие положения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разработано в соответствии с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Архангельской области от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 июня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ОЗ «О преобразовании</w:t>
      </w:r>
      <w:r w:rsidR="0089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proofErr w:type="spell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области»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CD2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порядок формирования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функции, порядок работы и принятия решений, а также правовой статус членов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Ликвидационная комиссия – уполномоченные </w:t>
      </w:r>
      <w:r w:rsidR="009512EF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</w:t>
      </w:r>
      <w:r w:rsidR="007359D2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9512EF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AB3827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Сурское</w:t>
      </w:r>
      <w:r w:rsidR="00AB3827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3827"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C"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proofErr w:type="gramStart"/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1" w:name="_Hlk56713125"/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08 августа 2001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129-ФЗ «О государственной регистрации юридических лиц и индивидуальных предпринимателей». </w:t>
      </w:r>
      <w:proofErr w:type="gramEnd"/>
    </w:p>
    <w:bookmarkEnd w:id="1"/>
    <w:p w:rsidR="00CE5F94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Формирование и полномочия ликвидационн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9512EF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359D2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CE5F94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0F053B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Сурское</w:t>
      </w:r>
      <w:r w:rsidR="000F053B" w:rsidRP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назначается персональный состав ликвидационн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назначения 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к 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переходят полномочия по управлению делами 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ликвидируемого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правового обеспечения:</w:t>
      </w:r>
    </w:p>
    <w:p w:rsidR="007500A0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C60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документационного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координация документационного обеспечения и формирование архивных фондов.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кадрового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Ликвидационная комиссия осуществляет и иные полномочия, установленные действующим законодательством.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Порядок работы ликвидационн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gramEnd"/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ликвидационной комиссии является правомочным, если на заседании имеется кворум.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решении вопросов каждый член ликвидационной комиссии обладает одним голосом.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3.6.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Все заседания ликвидационной комиссии проводятся в очной форме. На заседаниях ликвидационной комиссии ведется протокол.</w:t>
      </w:r>
      <w:r w:rsidR="00A166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рабочих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CE5F94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протоколе указываются: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место и время проведения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лица, присутствующие на заседании;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повестка дня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принятые решения.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</w:t>
      </w:r>
      <w:r w:rsidR="00C60A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.7.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Председатель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Архангельской области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муниципальными правовыми актами;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3.9.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период временного отсутствия председателя ликвидационной комиссии его полномочия исполняет 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заместитель председателя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ликвидационной комис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сии.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исходящие от имени ликвидационной комиссии, подписываются ее председателем.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ликвидационной комиссии несет ответственность за причиненный ущерб учреждению.</w:t>
      </w:r>
    </w:p>
    <w:p w:rsidR="0056370C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56370C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10C" w:rsidRDefault="002631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10C" w:rsidRDefault="002631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10C" w:rsidRDefault="002631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AF1" w:rsidRPr="00CE5F94" w:rsidRDefault="00C60AF1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E5F94" w:rsidRPr="00993AB3" w:rsidRDefault="004A26D7" w:rsidP="00C60AF1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</w:t>
      </w:r>
      <w:r w:rsidR="00C60AF1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Сурское</w:t>
      </w:r>
      <w:r w:rsidR="0041673E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F94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E5F94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CE5F94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6096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2952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</w:t>
      </w: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ликвидационных мероприятий</w:t>
      </w:r>
      <w:r w:rsid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1C62AA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60AF1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3B030D" w:rsidRPr="00C60AF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муниципального образования </w:t>
      </w:r>
      <w:r w:rsidR="000F053B" w:rsidRPr="00C60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60AF1" w:rsidRPr="00C60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Сурское</w:t>
      </w:r>
      <w:r w:rsidR="000F053B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030D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368"/>
        <w:gridCol w:w="2310"/>
        <w:gridCol w:w="1843"/>
        <w:gridCol w:w="2823"/>
      </w:tblGrid>
      <w:tr w:rsidR="00FA43BF" w:rsidRPr="003B030D" w:rsidTr="006130C9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3B030D" w:rsidTr="00D839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EF7F10" w:rsidP="00C6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 w:rsidR="00902F9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F9A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</w:t>
            </w:r>
            <w:r w:rsidR="003B030D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r w:rsidR="003B030D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0F053B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60AF1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Сурское</w:t>
            </w:r>
            <w:r w:rsidR="000F053B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F053B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о ликвидации учреждения, формирование </w:t>
            </w:r>
            <w:r w:rsidR="002C023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3B030D" w:rsidP="00C6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назначается председателем</w:t>
            </w:r>
            <w:r w:rsidR="00902F9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F9A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</w:t>
            </w:r>
            <w:r w:rsidR="00EF7F10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  <w:r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0F053B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60AF1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Сурское</w:t>
            </w:r>
            <w:r w:rsidR="000F053B" w:rsidRPr="00C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26310C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FF4107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525D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  2023</w:t>
            </w:r>
            <w:r w:rsidR="008B1E1F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370C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ст. 61-64 ГК РФ</w:t>
            </w:r>
            <w:r w:rsidR="002C0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0FF3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6370C" w:rsidRPr="003B030D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Архангельской области от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</w:t>
            </w:r>
            <w:proofErr w:type="gram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 «О преобразовании</w:t>
            </w:r>
            <w:r w:rsidR="0043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proofErr w:type="spell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Архангельской области».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форме Р150</w:t>
            </w:r>
            <w:r w:rsidR="0075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51525D" w:rsidRDefault="00C82F88" w:rsidP="0026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26310C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FF4107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ЕД-7-14/617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AE49CA" w:rsidRPr="003B030D" w:rsidRDefault="00AE49CA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51525D" w:rsidRDefault="00A241C8" w:rsidP="0026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95531B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5531B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 с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7E7CCE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«Вестнике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регистрации»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3B030D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Срок, в который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объявление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законом не установлено.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3B030D" w:rsidRDefault="0095531B" w:rsidP="00DD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</w:t>
            </w:r>
            <w:r w:rsidR="00C20203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пункта 2 и 3, но не позднее 15</w:t>
            </w: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августа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п.1 ст. 63 ГК РФ, п.2 ст. </w:t>
            </w:r>
            <w:r w:rsidR="002A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6F9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</w:t>
            </w:r>
            <w:r w:rsidR="008B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составлением ликвидационного баланса</w:t>
            </w:r>
          </w:p>
          <w:p w:rsidR="00696F9D" w:rsidRPr="003B030D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ликвидации 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Ст.81 ТК РФ</w:t>
            </w:r>
          </w:p>
        </w:tc>
      </w:tr>
      <w:tr w:rsidR="006828D7" w:rsidRPr="005E2A65" w:rsidTr="00DD4A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период, когда правомочны должностные 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6828D7" w:rsidRPr="003B030D" w:rsidTr="00083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принятие Собранием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очередная сессия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дней с момента окончания двухмесячного срока 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осле окончания срока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предъ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требований кредиторами.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26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15 </w:t>
            </w:r>
            <w:r w:rsid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ликвидационный баланс содержит сведения о составе имущества ликвидируемого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26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26310C"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Собранием депутатов </w:t>
            </w:r>
            <w:proofErr w:type="spellStart"/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октября 2021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B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пакета документов с заявлением по форме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31.08.2020 № ЕД-7-146175 «Об утверждении форм и требований к оформлению документов, представляемых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AF1" w:rsidRDefault="00C60AF1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A39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6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CE5F94" w:rsidRPr="00993AB3" w:rsidRDefault="004A26D7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1673E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A1665A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F053B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0AF1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Сурское</w:t>
      </w:r>
      <w:r w:rsidR="000F053B" w:rsidRP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F94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60AF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E5F94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96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bookmarkStart w:id="2" w:name="_GoBack"/>
      <w:bookmarkEnd w:id="2"/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F4EB4" w:rsidRPr="00337F50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ликвидационной комиссии 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C60A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0F053B" w:rsidRPr="000F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60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Сурское</w:t>
      </w:r>
      <w:r w:rsidR="000F053B" w:rsidRPr="000F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Pr="00337F50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53B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</w:t>
      </w:r>
      <w:r w:rsidR="00D83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датель ликвидационной комиссии:</w:t>
      </w:r>
    </w:p>
    <w:p w:rsidR="0095782B" w:rsidRPr="0095782B" w:rsidRDefault="00C60AF1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Порохин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Анатолий Викторович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 муниципального образования «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N-</w:t>
      </w:r>
      <w:proofErr w:type="spell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45BAB" w:rsidRDefault="00545BAB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3D3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ликвидационной комиссии:</w:t>
      </w:r>
      <w:r w:rsidR="000F0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782B" w:rsidRPr="0095782B" w:rsidRDefault="00C60AF1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Алфёрова Наталья Викторовна</w:t>
      </w:r>
      <w:r w:rsidR="008A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-эксперт</w:t>
      </w:r>
    </w:p>
    <w:p w:rsidR="00545BAB" w:rsidRDefault="00545BA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Default="0051188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</w:t>
      </w:r>
      <w:r w:rsidR="00A1665A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бухгалтер</w:t>
      </w:r>
      <w:r w:rsidR="00337F50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ликвидационной комиссии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5782B" w:rsidRPr="0095782B" w:rsidRDefault="00DF3644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Никифорова Екатерина Сергеевна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заместитель главы по финансовым вопросам</w:t>
      </w:r>
    </w:p>
    <w:p w:rsidR="00D8355E" w:rsidRPr="00D8355E" w:rsidRDefault="00D8355E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70C" w:rsidRDefault="00D8355E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 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ликвидационной комиссии:</w:t>
      </w:r>
    </w:p>
    <w:p w:rsidR="0095782B" w:rsidRPr="0095782B" w:rsidRDefault="00DF3644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Мурина Елена Г</w:t>
      </w:r>
      <w:r w:rsidR="0026310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ригорьевна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631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 ПВУ</w:t>
      </w:r>
    </w:p>
    <w:p w:rsidR="00337F50" w:rsidRPr="00A1665A" w:rsidRDefault="00337F50" w:rsidP="005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F50" w:rsidRDefault="00723053" w:rsidP="0072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sectPr w:rsidR="00337F50" w:rsidSect="001C62AA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27" w:rsidRDefault="009F2227" w:rsidP="000A2952">
      <w:pPr>
        <w:spacing w:after="0" w:line="240" w:lineRule="auto"/>
      </w:pPr>
      <w:r>
        <w:separator/>
      </w:r>
    </w:p>
  </w:endnote>
  <w:endnote w:type="continuationSeparator" w:id="0">
    <w:p w:rsidR="009F2227" w:rsidRDefault="009F2227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27" w:rsidRDefault="009F2227" w:rsidP="000A2952">
      <w:pPr>
        <w:spacing w:after="0" w:line="240" w:lineRule="auto"/>
      </w:pPr>
      <w:r>
        <w:separator/>
      </w:r>
    </w:p>
  </w:footnote>
  <w:footnote w:type="continuationSeparator" w:id="0">
    <w:p w:rsidR="009F2227" w:rsidRDefault="009F2227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7"/>
    <w:rsid w:val="000058BB"/>
    <w:rsid w:val="00014B63"/>
    <w:rsid w:val="00047A68"/>
    <w:rsid w:val="00061637"/>
    <w:rsid w:val="00077F7F"/>
    <w:rsid w:val="0008367D"/>
    <w:rsid w:val="000A2952"/>
    <w:rsid w:val="000A324A"/>
    <w:rsid w:val="000D490D"/>
    <w:rsid w:val="000E5EB7"/>
    <w:rsid w:val="000F053B"/>
    <w:rsid w:val="00124515"/>
    <w:rsid w:val="00142C50"/>
    <w:rsid w:val="00143CF0"/>
    <w:rsid w:val="00152EC7"/>
    <w:rsid w:val="001602CC"/>
    <w:rsid w:val="00176BFD"/>
    <w:rsid w:val="001827D9"/>
    <w:rsid w:val="00185DC0"/>
    <w:rsid w:val="001908E4"/>
    <w:rsid w:val="001B0EDA"/>
    <w:rsid w:val="001C62AA"/>
    <w:rsid w:val="0022635D"/>
    <w:rsid w:val="00233BE8"/>
    <w:rsid w:val="00236D74"/>
    <w:rsid w:val="0025087D"/>
    <w:rsid w:val="0026096A"/>
    <w:rsid w:val="0026310C"/>
    <w:rsid w:val="00265249"/>
    <w:rsid w:val="00280928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75EE"/>
    <w:rsid w:val="002E0230"/>
    <w:rsid w:val="002F4EB4"/>
    <w:rsid w:val="002F5A7E"/>
    <w:rsid w:val="00301689"/>
    <w:rsid w:val="0030631A"/>
    <w:rsid w:val="00337F50"/>
    <w:rsid w:val="003435F0"/>
    <w:rsid w:val="00346C00"/>
    <w:rsid w:val="003664A0"/>
    <w:rsid w:val="00371DDE"/>
    <w:rsid w:val="0039029E"/>
    <w:rsid w:val="003B00E7"/>
    <w:rsid w:val="003B030D"/>
    <w:rsid w:val="003B1299"/>
    <w:rsid w:val="003B5CB6"/>
    <w:rsid w:val="003C36D7"/>
    <w:rsid w:val="003E1D32"/>
    <w:rsid w:val="003E6D4D"/>
    <w:rsid w:val="0041059D"/>
    <w:rsid w:val="00413C5A"/>
    <w:rsid w:val="0041673E"/>
    <w:rsid w:val="0042776F"/>
    <w:rsid w:val="004311BE"/>
    <w:rsid w:val="00436C22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5361"/>
    <w:rsid w:val="004D0451"/>
    <w:rsid w:val="004D75C4"/>
    <w:rsid w:val="004E7F5A"/>
    <w:rsid w:val="004F0468"/>
    <w:rsid w:val="0050100D"/>
    <w:rsid w:val="005052D7"/>
    <w:rsid w:val="005077D1"/>
    <w:rsid w:val="0051188B"/>
    <w:rsid w:val="0051525D"/>
    <w:rsid w:val="005166C2"/>
    <w:rsid w:val="0052334D"/>
    <w:rsid w:val="00545BAB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E2A65"/>
    <w:rsid w:val="005F0D2F"/>
    <w:rsid w:val="006007A2"/>
    <w:rsid w:val="006054E4"/>
    <w:rsid w:val="00612512"/>
    <w:rsid w:val="006130C9"/>
    <w:rsid w:val="00622208"/>
    <w:rsid w:val="00631F98"/>
    <w:rsid w:val="0064750A"/>
    <w:rsid w:val="00651A25"/>
    <w:rsid w:val="00665FC5"/>
    <w:rsid w:val="006828D7"/>
    <w:rsid w:val="00695F32"/>
    <w:rsid w:val="00696F9D"/>
    <w:rsid w:val="006A0D61"/>
    <w:rsid w:val="006B13A9"/>
    <w:rsid w:val="006B552B"/>
    <w:rsid w:val="006D1D2B"/>
    <w:rsid w:val="006E32D2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82C0E"/>
    <w:rsid w:val="00790A7B"/>
    <w:rsid w:val="00792739"/>
    <w:rsid w:val="007B6413"/>
    <w:rsid w:val="007C4B79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515B1"/>
    <w:rsid w:val="008515B2"/>
    <w:rsid w:val="00854A25"/>
    <w:rsid w:val="00855102"/>
    <w:rsid w:val="00862D2E"/>
    <w:rsid w:val="00873BDF"/>
    <w:rsid w:val="0087649E"/>
    <w:rsid w:val="008913ED"/>
    <w:rsid w:val="00893CFC"/>
    <w:rsid w:val="008A1BEE"/>
    <w:rsid w:val="008A1D1D"/>
    <w:rsid w:val="008A5340"/>
    <w:rsid w:val="008B1E1F"/>
    <w:rsid w:val="008B2498"/>
    <w:rsid w:val="008E0F69"/>
    <w:rsid w:val="008E5A5F"/>
    <w:rsid w:val="008E6695"/>
    <w:rsid w:val="008F40CD"/>
    <w:rsid w:val="00902F9A"/>
    <w:rsid w:val="00930A4A"/>
    <w:rsid w:val="009512EF"/>
    <w:rsid w:val="00951D72"/>
    <w:rsid w:val="0095405C"/>
    <w:rsid w:val="0095531B"/>
    <w:rsid w:val="0095782B"/>
    <w:rsid w:val="00974F35"/>
    <w:rsid w:val="00977A86"/>
    <w:rsid w:val="00993184"/>
    <w:rsid w:val="00993AB3"/>
    <w:rsid w:val="009A7E30"/>
    <w:rsid w:val="009D123E"/>
    <w:rsid w:val="009F2227"/>
    <w:rsid w:val="00A02E7C"/>
    <w:rsid w:val="00A04385"/>
    <w:rsid w:val="00A13AA3"/>
    <w:rsid w:val="00A16543"/>
    <w:rsid w:val="00A1665A"/>
    <w:rsid w:val="00A1731D"/>
    <w:rsid w:val="00A241C8"/>
    <w:rsid w:val="00A26035"/>
    <w:rsid w:val="00A80ECE"/>
    <w:rsid w:val="00A97782"/>
    <w:rsid w:val="00AA0E3F"/>
    <w:rsid w:val="00AA3EE8"/>
    <w:rsid w:val="00AA4EF8"/>
    <w:rsid w:val="00AB3827"/>
    <w:rsid w:val="00AC7A56"/>
    <w:rsid w:val="00AE0A58"/>
    <w:rsid w:val="00AE0BBB"/>
    <w:rsid w:val="00AE49CA"/>
    <w:rsid w:val="00AE78F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D3BCF"/>
    <w:rsid w:val="00BF172A"/>
    <w:rsid w:val="00C16F8B"/>
    <w:rsid w:val="00C17393"/>
    <w:rsid w:val="00C20203"/>
    <w:rsid w:val="00C41781"/>
    <w:rsid w:val="00C60AF1"/>
    <w:rsid w:val="00C67C6A"/>
    <w:rsid w:val="00C67E18"/>
    <w:rsid w:val="00C74E00"/>
    <w:rsid w:val="00C82F88"/>
    <w:rsid w:val="00C942FC"/>
    <w:rsid w:val="00CC085C"/>
    <w:rsid w:val="00CD15CB"/>
    <w:rsid w:val="00CD1E44"/>
    <w:rsid w:val="00CD2B17"/>
    <w:rsid w:val="00CE0397"/>
    <w:rsid w:val="00CE27BC"/>
    <w:rsid w:val="00CE5F94"/>
    <w:rsid w:val="00D11925"/>
    <w:rsid w:val="00D1557D"/>
    <w:rsid w:val="00D27C63"/>
    <w:rsid w:val="00D51CD2"/>
    <w:rsid w:val="00D54678"/>
    <w:rsid w:val="00D73CF5"/>
    <w:rsid w:val="00D8355E"/>
    <w:rsid w:val="00D83980"/>
    <w:rsid w:val="00D93D65"/>
    <w:rsid w:val="00DC6969"/>
    <w:rsid w:val="00DD4A61"/>
    <w:rsid w:val="00DF3644"/>
    <w:rsid w:val="00E24014"/>
    <w:rsid w:val="00E367C7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706C3"/>
    <w:rsid w:val="00FA43BF"/>
    <w:rsid w:val="00FA4EC7"/>
    <w:rsid w:val="00FB5442"/>
    <w:rsid w:val="00FB6CAD"/>
    <w:rsid w:val="00FE3A3E"/>
    <w:rsid w:val="00FF1236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6A0D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A0D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6A0D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A0D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1</cp:lastModifiedBy>
  <cp:revision>8</cp:revision>
  <cp:lastPrinted>2023-07-19T13:56:00Z</cp:lastPrinted>
  <dcterms:created xsi:type="dcterms:W3CDTF">2023-07-19T12:30:00Z</dcterms:created>
  <dcterms:modified xsi:type="dcterms:W3CDTF">2023-07-20T08:22:00Z</dcterms:modified>
</cp:coreProperties>
</file>