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59" w:rsidRDefault="00BC1117" w:rsidP="00DA7959">
      <w:pPr>
        <w:pStyle w:val="1"/>
        <w:ind w:firstLine="0"/>
        <w:rPr>
          <w:sz w:val="48"/>
          <w:szCs w:val="48"/>
        </w:rPr>
      </w:pPr>
      <w:r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3"/>
          </v:shape>
        </w:pict>
      </w:r>
      <w:r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н ф о р м а ц и о н </w:t>
      </w:r>
      <w:proofErr w:type="spellStart"/>
      <w:proofErr w:type="gramStart"/>
      <w:r w:rsidR="00DA7959">
        <w:rPr>
          <w:sz w:val="48"/>
          <w:szCs w:val="48"/>
        </w:rPr>
        <w:t>н</w:t>
      </w:r>
      <w:proofErr w:type="spellEnd"/>
      <w:proofErr w:type="gramEnd"/>
      <w:r w:rsidR="00DA7959">
        <w:rPr>
          <w:sz w:val="48"/>
          <w:szCs w:val="48"/>
        </w:rPr>
        <w:t xml:space="preserve"> ы й</w:t>
      </w:r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b/>
          <w:bCs/>
          <w:sz w:val="72"/>
          <w:szCs w:val="72"/>
        </w:rPr>
        <w:t xml:space="preserve">ю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н ь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0303D2" w:rsidRPr="007806C5" w:rsidRDefault="00AA741E" w:rsidP="00635C08">
      <w:pPr>
        <w:shd w:val="clear" w:color="FFFFFF" w:fill="000000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    </w:t>
      </w:r>
      <w:r w:rsidR="00635C08">
        <w:rPr>
          <w:rFonts w:ascii="Arial" w:hAnsi="Arial" w:cs="Arial"/>
          <w:b/>
          <w:bCs/>
          <w:noProof/>
          <w:sz w:val="20"/>
          <w:szCs w:val="20"/>
        </w:rPr>
        <w:t xml:space="preserve">                                   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635C08">
        <w:rPr>
          <w:rFonts w:ascii="Arial" w:hAnsi="Arial" w:cs="Arial"/>
          <w:b/>
          <w:bCs/>
          <w:noProof/>
          <w:sz w:val="20"/>
          <w:szCs w:val="20"/>
        </w:rPr>
        <w:t>31</w:t>
      </w:r>
      <w:r w:rsidR="007806C5">
        <w:rPr>
          <w:rFonts w:ascii="Arial" w:hAnsi="Arial" w:cs="Arial"/>
          <w:b/>
          <w:bCs/>
          <w:noProof/>
          <w:sz w:val="20"/>
          <w:szCs w:val="20"/>
        </w:rPr>
        <w:t xml:space="preserve"> января 2023 </w:t>
      </w:r>
      <w:r w:rsidR="00DA7959">
        <w:rPr>
          <w:rFonts w:ascii="Arial" w:hAnsi="Arial" w:cs="Arial"/>
          <w:b/>
          <w:bCs/>
          <w:sz w:val="20"/>
          <w:szCs w:val="20"/>
        </w:rPr>
        <w:t>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FD19D6" w:rsidRPr="00FD19D6" w:rsidRDefault="00FD19D6" w:rsidP="00FD19D6">
      <w:pPr>
        <w:pStyle w:val="1"/>
        <w:spacing w:line="240" w:lineRule="auto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6558C" w:rsidRPr="0046558C" w:rsidRDefault="0046558C" w:rsidP="0046558C">
      <w:pPr>
        <w:pStyle w:val="Style1"/>
        <w:widowControl/>
        <w:spacing w:before="67"/>
        <w:ind w:left="336"/>
        <w:jc w:val="center"/>
        <w:rPr>
          <w:rStyle w:val="FontStyle14"/>
          <w:sz w:val="24"/>
          <w:szCs w:val="24"/>
        </w:rPr>
      </w:pPr>
      <w:r w:rsidRPr="0046558C">
        <w:rPr>
          <w:rStyle w:val="FontStyle14"/>
          <w:sz w:val="24"/>
          <w:szCs w:val="24"/>
        </w:rPr>
        <w:t>АРХАНГЕЛЬСКАЯ ОБЛАСТЬ</w:t>
      </w:r>
    </w:p>
    <w:p w:rsidR="0046558C" w:rsidRPr="0046558C" w:rsidRDefault="0046558C" w:rsidP="0046558C">
      <w:pPr>
        <w:pStyle w:val="Style1"/>
        <w:widowControl/>
        <w:spacing w:before="67"/>
        <w:ind w:left="336"/>
        <w:jc w:val="center"/>
        <w:rPr>
          <w:rStyle w:val="FontStyle14"/>
          <w:sz w:val="24"/>
          <w:szCs w:val="24"/>
        </w:rPr>
      </w:pPr>
      <w:r w:rsidRPr="0046558C">
        <w:rPr>
          <w:rStyle w:val="FontStyle14"/>
          <w:sz w:val="24"/>
          <w:szCs w:val="24"/>
        </w:rPr>
        <w:t>ПИНЕЖСКИЙ МУНИЦИПАЛЬНЫЙ РАЙОН</w:t>
      </w:r>
    </w:p>
    <w:p w:rsidR="0046558C" w:rsidRPr="0046558C" w:rsidRDefault="0046558C" w:rsidP="0046558C">
      <w:pPr>
        <w:pStyle w:val="Style1"/>
        <w:widowControl/>
        <w:spacing w:before="67"/>
        <w:ind w:left="336"/>
        <w:rPr>
          <w:rStyle w:val="FontStyle14"/>
          <w:sz w:val="24"/>
          <w:szCs w:val="24"/>
        </w:rPr>
      </w:pPr>
      <w:r w:rsidRPr="0046558C">
        <w:rPr>
          <w:rStyle w:val="FontStyle14"/>
          <w:sz w:val="24"/>
          <w:szCs w:val="24"/>
        </w:rPr>
        <w:t xml:space="preserve">АДМИНИСТРАЦИЯ  МУНИЦИПАЛЬНОГО ОБРАЗОВАНИЯ    </w:t>
      </w:r>
    </w:p>
    <w:p w:rsidR="0046558C" w:rsidRPr="0046558C" w:rsidRDefault="0046558C" w:rsidP="0046558C">
      <w:pPr>
        <w:pStyle w:val="Style1"/>
        <w:widowControl/>
        <w:spacing w:before="67"/>
        <w:ind w:left="336"/>
        <w:rPr>
          <w:rStyle w:val="FontStyle14"/>
          <w:sz w:val="24"/>
          <w:szCs w:val="24"/>
        </w:rPr>
      </w:pPr>
      <w:r w:rsidRPr="0046558C">
        <w:rPr>
          <w:rStyle w:val="FontStyle14"/>
          <w:sz w:val="24"/>
          <w:szCs w:val="24"/>
        </w:rPr>
        <w:t xml:space="preserve">                                               «СУРСКОЕ»</w:t>
      </w:r>
    </w:p>
    <w:p w:rsidR="0046558C" w:rsidRPr="0046558C" w:rsidRDefault="0046558C" w:rsidP="0046558C">
      <w:pPr>
        <w:pStyle w:val="Style4"/>
        <w:widowControl/>
        <w:spacing w:before="154"/>
        <w:jc w:val="center"/>
        <w:rPr>
          <w:rStyle w:val="FontStyle14"/>
          <w:spacing w:val="70"/>
          <w:sz w:val="24"/>
          <w:szCs w:val="24"/>
        </w:rPr>
      </w:pPr>
      <w:r w:rsidRPr="0046558C">
        <w:rPr>
          <w:rStyle w:val="FontStyle14"/>
          <w:spacing w:val="70"/>
          <w:sz w:val="24"/>
          <w:szCs w:val="24"/>
        </w:rPr>
        <w:t>ПОСТАНОВЛЕНИЕ</w:t>
      </w:r>
    </w:p>
    <w:p w:rsidR="0046558C" w:rsidRPr="0046558C" w:rsidRDefault="0046558C" w:rsidP="0046558C">
      <w:pPr>
        <w:pStyle w:val="Style5"/>
        <w:widowControl/>
        <w:spacing w:line="240" w:lineRule="exact"/>
        <w:jc w:val="center"/>
      </w:pPr>
    </w:p>
    <w:p w:rsidR="0046558C" w:rsidRPr="0046558C" w:rsidRDefault="0046558C" w:rsidP="0046558C">
      <w:pPr>
        <w:pStyle w:val="Style5"/>
        <w:widowControl/>
        <w:spacing w:before="173"/>
        <w:rPr>
          <w:rStyle w:val="FontStyle15"/>
          <w:sz w:val="24"/>
          <w:szCs w:val="24"/>
        </w:rPr>
      </w:pPr>
      <w:r w:rsidRPr="0046558C">
        <w:rPr>
          <w:rStyle w:val="FontStyle15"/>
          <w:sz w:val="24"/>
          <w:szCs w:val="24"/>
        </w:rPr>
        <w:t xml:space="preserve">     31 января  2023 года   _                                             № 5-п</w:t>
      </w:r>
    </w:p>
    <w:p w:rsidR="0046558C" w:rsidRPr="0046558C" w:rsidRDefault="0046558C" w:rsidP="0046558C">
      <w:pPr>
        <w:pStyle w:val="Style5"/>
        <w:widowControl/>
        <w:spacing w:before="173"/>
        <w:rPr>
          <w:rStyle w:val="FontStyle15"/>
          <w:sz w:val="24"/>
          <w:szCs w:val="24"/>
        </w:rPr>
      </w:pPr>
      <w:r w:rsidRPr="0046558C">
        <w:rPr>
          <w:rStyle w:val="FontStyle15"/>
          <w:sz w:val="24"/>
          <w:szCs w:val="24"/>
        </w:rPr>
        <w:t xml:space="preserve">                                                     </w:t>
      </w:r>
      <w:proofErr w:type="gramStart"/>
      <w:r w:rsidRPr="0046558C">
        <w:rPr>
          <w:rStyle w:val="FontStyle15"/>
          <w:sz w:val="24"/>
          <w:szCs w:val="24"/>
        </w:rPr>
        <w:t>с</w:t>
      </w:r>
      <w:proofErr w:type="gramEnd"/>
      <w:r w:rsidRPr="0046558C">
        <w:rPr>
          <w:rStyle w:val="FontStyle15"/>
          <w:sz w:val="24"/>
          <w:szCs w:val="24"/>
        </w:rPr>
        <w:t>. Сура</w:t>
      </w:r>
    </w:p>
    <w:p w:rsidR="0046558C" w:rsidRPr="0046558C" w:rsidRDefault="0046558C" w:rsidP="0046558C">
      <w:pPr>
        <w:pStyle w:val="Style6"/>
        <w:widowControl/>
        <w:spacing w:line="240" w:lineRule="exact"/>
        <w:jc w:val="center"/>
      </w:pPr>
    </w:p>
    <w:p w:rsidR="0046558C" w:rsidRPr="0046558C" w:rsidRDefault="0046558C" w:rsidP="0046558C">
      <w:pPr>
        <w:pStyle w:val="ConsPlusTitle"/>
        <w:widowControl/>
        <w:jc w:val="center"/>
        <w:rPr>
          <w:sz w:val="24"/>
          <w:szCs w:val="24"/>
        </w:rPr>
      </w:pPr>
      <w:r w:rsidRPr="0046558C">
        <w:rPr>
          <w:sz w:val="24"/>
          <w:szCs w:val="24"/>
        </w:rPr>
        <w:t>О мерах по реализации решения Совета депутатов</w:t>
      </w:r>
    </w:p>
    <w:p w:rsidR="0046558C" w:rsidRPr="0046558C" w:rsidRDefault="0046558C" w:rsidP="0046558C">
      <w:pPr>
        <w:pStyle w:val="ConsPlusTitle"/>
        <w:widowControl/>
        <w:jc w:val="center"/>
        <w:rPr>
          <w:sz w:val="24"/>
          <w:szCs w:val="24"/>
        </w:rPr>
      </w:pPr>
      <w:r w:rsidRPr="0046558C">
        <w:rPr>
          <w:sz w:val="24"/>
          <w:szCs w:val="24"/>
        </w:rPr>
        <w:t xml:space="preserve"> «О местном бюджете на 2023 год»</w:t>
      </w:r>
    </w:p>
    <w:p w:rsidR="0046558C" w:rsidRPr="0046558C" w:rsidRDefault="0046558C" w:rsidP="0046558C">
      <w:pPr>
        <w:autoSpaceDE w:val="0"/>
        <w:autoSpaceDN w:val="0"/>
        <w:adjustRightInd w:val="0"/>
        <w:jc w:val="both"/>
      </w:pPr>
    </w:p>
    <w:p w:rsidR="0046558C" w:rsidRPr="0046558C" w:rsidRDefault="0046558C" w:rsidP="0046558C">
      <w:pPr>
        <w:autoSpaceDE w:val="0"/>
        <w:autoSpaceDN w:val="0"/>
        <w:adjustRightInd w:val="0"/>
        <w:ind w:firstLine="720"/>
        <w:jc w:val="both"/>
      </w:pPr>
      <w:r w:rsidRPr="0046558C">
        <w:t xml:space="preserve">В соответствии с решением Совета депутатов МО «Сурское» о местном бюджете на соответствующий финансовый год администрация муниципального образования «Сурское»   </w:t>
      </w:r>
      <w:r w:rsidRPr="0046558C">
        <w:rPr>
          <w:b/>
          <w:bCs/>
        </w:rPr>
        <w:t>постановляет:</w:t>
      </w:r>
    </w:p>
    <w:p w:rsidR="0046558C" w:rsidRPr="0046558C" w:rsidRDefault="0046558C" w:rsidP="0046558C">
      <w:pPr>
        <w:tabs>
          <w:tab w:val="left" w:pos="709"/>
        </w:tabs>
        <w:ind w:firstLine="720"/>
        <w:jc w:val="center"/>
      </w:pPr>
    </w:p>
    <w:p w:rsidR="0046558C" w:rsidRPr="0046558C" w:rsidRDefault="0046558C" w:rsidP="0046558C">
      <w:pPr>
        <w:pStyle w:val="ConsPlusTitle"/>
        <w:widowControl/>
        <w:ind w:firstLine="720"/>
        <w:jc w:val="both"/>
        <w:rPr>
          <w:b w:val="0"/>
          <w:sz w:val="24"/>
          <w:szCs w:val="24"/>
        </w:rPr>
      </w:pPr>
      <w:r w:rsidRPr="0046558C">
        <w:rPr>
          <w:b w:val="0"/>
          <w:sz w:val="24"/>
          <w:szCs w:val="24"/>
        </w:rPr>
        <w:t>1. Получателям средств местного бюджета обеспечить в пределах выделенных объемов финансирования своевременное исполнение расходных обязательств муниципального образования «Сурское», финансирование которых осуществляется за счет средств местного бюджета, и принять меры к недопущению образования (роста) кредиторской задолженности.</w:t>
      </w:r>
    </w:p>
    <w:p w:rsidR="0046558C" w:rsidRPr="0046558C" w:rsidRDefault="0046558C" w:rsidP="0046558C">
      <w:pPr>
        <w:autoSpaceDE w:val="0"/>
        <w:autoSpaceDN w:val="0"/>
        <w:adjustRightInd w:val="0"/>
        <w:ind w:firstLine="720"/>
        <w:jc w:val="both"/>
      </w:pPr>
      <w:r w:rsidRPr="0046558C">
        <w:t>2. Главным администраторам (администраторам) доходов местного бюджета:</w:t>
      </w:r>
    </w:p>
    <w:p w:rsidR="0046558C" w:rsidRPr="0046558C" w:rsidRDefault="0046558C" w:rsidP="0046558C">
      <w:pPr>
        <w:autoSpaceDE w:val="0"/>
        <w:autoSpaceDN w:val="0"/>
        <w:adjustRightInd w:val="0"/>
        <w:ind w:firstLine="720"/>
        <w:jc w:val="both"/>
      </w:pPr>
      <w:proofErr w:type="gramStart"/>
      <w:r w:rsidRPr="0046558C">
        <w:t>осуществлять администрирование неналоговых доходов в соответствии с решением Совета депутатов МО «Сурское» № 29 от 04.06.2009 г. «Об утверждении Порядка администрирования органами местного самоуправления муниципального образования «Сурское» и находится в их ведении бюджетными учреждениями неналоговых доходов поступающих в местный бюджет»;</w:t>
      </w:r>
      <w:proofErr w:type="gramEnd"/>
    </w:p>
    <w:p w:rsidR="0046558C" w:rsidRPr="0046558C" w:rsidRDefault="0046558C" w:rsidP="0046558C">
      <w:pPr>
        <w:autoSpaceDE w:val="0"/>
        <w:autoSpaceDN w:val="0"/>
        <w:adjustRightInd w:val="0"/>
        <w:ind w:firstLine="720"/>
        <w:jc w:val="both"/>
      </w:pPr>
      <w:r w:rsidRPr="0046558C">
        <w:t>ежеквартально проводить инвентаризацию задолженности по неналоговым платежам в местный бюджет с оценкой темпов ее изменения;</w:t>
      </w:r>
    </w:p>
    <w:p w:rsidR="0046558C" w:rsidRPr="0046558C" w:rsidRDefault="0046558C" w:rsidP="0046558C">
      <w:pPr>
        <w:autoSpaceDE w:val="0"/>
        <w:autoSpaceDN w:val="0"/>
        <w:adjustRightInd w:val="0"/>
        <w:ind w:firstLine="720"/>
        <w:jc w:val="both"/>
      </w:pPr>
      <w:r w:rsidRPr="0046558C">
        <w:t>принять меры по обеспечению поступления в бюджет налогов, сборов  и других обязательных платежей, а также по сокращению задолженности по их уплате.</w:t>
      </w:r>
    </w:p>
    <w:p w:rsidR="0046558C" w:rsidRPr="0046558C" w:rsidRDefault="0046558C" w:rsidP="0046558C">
      <w:pPr>
        <w:autoSpaceDE w:val="0"/>
        <w:autoSpaceDN w:val="0"/>
        <w:adjustRightInd w:val="0"/>
        <w:ind w:firstLine="709"/>
        <w:jc w:val="both"/>
      </w:pPr>
      <w:r w:rsidRPr="0046558C">
        <w:t xml:space="preserve"> 3. Установить, что Управление Федерального казначейства по Архангельской области и Ненецкому автономному округу (далее – Управление Федерального казначейства) в соответствии с соглашениями осуществляет:</w:t>
      </w:r>
    </w:p>
    <w:p w:rsidR="0046558C" w:rsidRPr="0046558C" w:rsidRDefault="0046558C" w:rsidP="0046558C">
      <w:pPr>
        <w:autoSpaceDE w:val="0"/>
        <w:autoSpaceDN w:val="0"/>
        <w:adjustRightInd w:val="0"/>
        <w:ind w:firstLine="709"/>
        <w:jc w:val="both"/>
      </w:pPr>
      <w:r w:rsidRPr="0046558C">
        <w:t>1) кассовое обслуживание:</w:t>
      </w:r>
    </w:p>
    <w:p w:rsidR="0046558C" w:rsidRPr="0046558C" w:rsidRDefault="0046558C" w:rsidP="0046558C">
      <w:pPr>
        <w:autoSpaceDE w:val="0"/>
        <w:autoSpaceDN w:val="0"/>
        <w:adjustRightInd w:val="0"/>
        <w:ind w:firstLine="720"/>
        <w:jc w:val="both"/>
      </w:pPr>
      <w:r w:rsidRPr="0046558C">
        <w:t>исполнения местного бюджета с открытием лицевых счетов главным администраторам (администраторам источников финансирования местного бюджета с полномочиями главного администратора) и (или)  администраторам источников финансирования дефицита местного бюджета, главным распорядителям (распорядителям) и (или) получателям средств местного бюджета;</w:t>
      </w:r>
    </w:p>
    <w:p w:rsidR="0046558C" w:rsidRPr="0046558C" w:rsidRDefault="0046558C" w:rsidP="0046558C">
      <w:pPr>
        <w:autoSpaceDE w:val="0"/>
        <w:autoSpaceDN w:val="0"/>
        <w:adjustRightInd w:val="0"/>
        <w:ind w:firstLine="720"/>
        <w:jc w:val="both"/>
      </w:pPr>
      <w:r w:rsidRPr="0046558C">
        <w:t>операций со средствами, поступающими во временное распоряжение органов местного самоуправления МО «Сурское»,  с открытием лицевых счетов получателям средств местного бюджета для учета операций со средствами, поступающими во временное распоряжение.</w:t>
      </w:r>
    </w:p>
    <w:p w:rsidR="0046558C" w:rsidRPr="0046558C" w:rsidRDefault="0046558C" w:rsidP="0046558C">
      <w:pPr>
        <w:autoSpaceDE w:val="0"/>
        <w:autoSpaceDN w:val="0"/>
        <w:adjustRightInd w:val="0"/>
        <w:ind w:firstLine="709"/>
        <w:jc w:val="both"/>
      </w:pPr>
      <w:r w:rsidRPr="0046558C">
        <w:lastRenderedPageBreak/>
        <w:t>2) учет бюджетных и денежных обязательств получателей средств местного бюджета в порядке, утвержденном министерством финансов Архангельской области;</w:t>
      </w:r>
    </w:p>
    <w:p w:rsidR="0046558C" w:rsidRPr="0046558C" w:rsidRDefault="0046558C" w:rsidP="0046558C">
      <w:pPr>
        <w:autoSpaceDE w:val="0"/>
        <w:autoSpaceDN w:val="0"/>
        <w:adjustRightInd w:val="0"/>
        <w:ind w:firstLine="709"/>
        <w:jc w:val="both"/>
      </w:pPr>
      <w:r w:rsidRPr="0046558C">
        <w:t>3)контроль, предусмотренный частью 5 статьи 99 Федерального закона 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46558C" w:rsidRPr="0046558C" w:rsidRDefault="0046558C" w:rsidP="0046558C">
      <w:pPr>
        <w:autoSpaceDE w:val="0"/>
        <w:autoSpaceDN w:val="0"/>
        <w:adjustRightInd w:val="0"/>
        <w:ind w:firstLine="540"/>
        <w:jc w:val="both"/>
      </w:pPr>
      <w:r w:rsidRPr="0046558C">
        <w:t xml:space="preserve">4. </w:t>
      </w:r>
      <w:proofErr w:type="gramStart"/>
      <w:r w:rsidRPr="0046558C">
        <w:t>В соответствии с пунктом 5 статьи 242 Бюджетного кодекса Российской Федерации главным администраторам доходов местного бюджета, уполномоченным на использование субвенций, субсидий и иных межбюджетных трансфертов, имеющих целевое назначение, из бюджетов бюджетной  системы Российской Федерации, обеспечить в течение первых 15 рабочих дней 2023 года возврат в соответствующий бюджет, из которого были предоставлены не использованные по состоянию на 1 января 2023 года</w:t>
      </w:r>
      <w:proofErr w:type="gramEnd"/>
      <w:r w:rsidRPr="0046558C">
        <w:t xml:space="preserve"> остатки межбюджетных трансфертов, представленных из бюджетов бюджетной системы Российской Федерации районному бюджету в форме субвенций, субсидий и иных межбюджетных трансфертов, имеющих целевое назначение.</w:t>
      </w:r>
    </w:p>
    <w:p w:rsidR="0046558C" w:rsidRPr="0046558C" w:rsidRDefault="0046558C" w:rsidP="0046558C">
      <w:pPr>
        <w:autoSpaceDE w:val="0"/>
        <w:autoSpaceDN w:val="0"/>
        <w:adjustRightInd w:val="0"/>
        <w:ind w:firstLine="720"/>
        <w:jc w:val="both"/>
      </w:pPr>
      <w:r w:rsidRPr="0046558C">
        <w:t>5. Составление и ведение сводной бюджетной росписи местного бюджета, доведение лимитов бюджетных обязательств на 2023 год, составление кассового плана местного бюджета и доведение соответствующих бюджетных данных осуществляется в порядке, утвержденном распоряжением главы МО «Сурское».</w:t>
      </w:r>
    </w:p>
    <w:p w:rsidR="0046558C" w:rsidRPr="0046558C" w:rsidRDefault="0046558C" w:rsidP="0046558C">
      <w:pPr>
        <w:autoSpaceDE w:val="0"/>
        <w:autoSpaceDN w:val="0"/>
        <w:adjustRightInd w:val="0"/>
        <w:ind w:firstLine="720"/>
        <w:jc w:val="both"/>
      </w:pPr>
      <w:r w:rsidRPr="0046558C">
        <w:t xml:space="preserve">6. Санкционирование </w:t>
      </w:r>
      <w:proofErr w:type="gramStart"/>
      <w:r w:rsidRPr="0046558C">
        <w:t>оплаты денежных обязательств получателей средств местного бюджета</w:t>
      </w:r>
      <w:proofErr w:type="gramEnd"/>
      <w:r w:rsidRPr="0046558C">
        <w:t xml:space="preserve"> и администраторов источников финансирования дефицита местного бюджета, денежных обязательств муниципальных бюджетных учреждений муниципального образования «Сурское», источником финансового обеспечения которых являются субсидии, полученные в соответствии с абзацем вторым пункта 1 статьи 78.1 Бюджетного кодекса Российской Федерации, осуществляется в порядке, утвержденном главой МО «Сурское».</w:t>
      </w:r>
    </w:p>
    <w:p w:rsidR="0046558C" w:rsidRPr="0046558C" w:rsidRDefault="0046558C" w:rsidP="0046558C">
      <w:pPr>
        <w:autoSpaceDE w:val="0"/>
        <w:autoSpaceDN w:val="0"/>
        <w:adjustRightInd w:val="0"/>
        <w:ind w:firstLine="708"/>
        <w:jc w:val="both"/>
      </w:pPr>
      <w:r w:rsidRPr="0046558C">
        <w:t xml:space="preserve">7. </w:t>
      </w:r>
      <w:proofErr w:type="gramStart"/>
      <w:r w:rsidRPr="0046558C">
        <w:t>Установить, что получатели средств местного бюджета, муниципальные бюджетные учреждения муниципального образования «Сурское» при заключении муниципальных контрактов (договоров) (далее – контракт (договор)) в сфере закупок товаров, работ, услуг вправе предусматривать авансовые платежи (предварительную оплату):</w:t>
      </w:r>
      <w:proofErr w:type="gramEnd"/>
    </w:p>
    <w:p w:rsidR="0046558C" w:rsidRPr="0046558C" w:rsidRDefault="0046558C" w:rsidP="0046558C">
      <w:pPr>
        <w:autoSpaceDE w:val="0"/>
        <w:autoSpaceDN w:val="0"/>
        <w:adjustRightInd w:val="0"/>
        <w:ind w:firstLine="708"/>
        <w:jc w:val="both"/>
      </w:pPr>
      <w:r w:rsidRPr="0046558C">
        <w:t>а) в размере до 100 процентов суммы контракта (договора) (кроме того, для получателей средств местного бюджета - не более объема доведенных лимитов бюджетных обязательств на соответствующий финансовый год):</w:t>
      </w:r>
    </w:p>
    <w:p w:rsidR="0046558C" w:rsidRPr="0046558C" w:rsidRDefault="0046558C" w:rsidP="0046558C">
      <w:pPr>
        <w:autoSpaceDE w:val="0"/>
        <w:autoSpaceDN w:val="0"/>
        <w:adjustRightInd w:val="0"/>
        <w:ind w:firstLine="708"/>
        <w:jc w:val="both"/>
      </w:pPr>
      <w:r w:rsidRPr="0046558C">
        <w:t>на услуги связи, подписку на печатные издания и их приобретение;</w:t>
      </w:r>
    </w:p>
    <w:p w:rsidR="0046558C" w:rsidRPr="0046558C" w:rsidRDefault="0046558C" w:rsidP="0046558C">
      <w:pPr>
        <w:autoSpaceDE w:val="0"/>
        <w:autoSpaceDN w:val="0"/>
        <w:adjustRightInd w:val="0"/>
        <w:ind w:firstLine="708"/>
        <w:jc w:val="both"/>
      </w:pPr>
      <w:r w:rsidRPr="0046558C">
        <w:t xml:space="preserve">на  обучение на курсах повышения квалификации, участие в семинарах, конференциях, форумах, проведение и участие в </w:t>
      </w:r>
      <w:proofErr w:type="spellStart"/>
      <w:r w:rsidRPr="0046558C">
        <w:t>выставочно</w:t>
      </w:r>
      <w:proofErr w:type="spellEnd"/>
      <w:r w:rsidRPr="0046558C">
        <w:t>-ярмарочных мероприятиях;</w:t>
      </w:r>
    </w:p>
    <w:p w:rsidR="0046558C" w:rsidRPr="0046558C" w:rsidRDefault="0046558C" w:rsidP="0046558C">
      <w:pPr>
        <w:autoSpaceDE w:val="0"/>
        <w:autoSpaceDN w:val="0"/>
        <w:adjustRightInd w:val="0"/>
        <w:ind w:firstLine="708"/>
        <w:jc w:val="both"/>
      </w:pPr>
      <w:r w:rsidRPr="0046558C">
        <w:t>на приобретение ави</w:t>
      </w:r>
      <w:proofErr w:type="gramStart"/>
      <w:r w:rsidRPr="0046558C">
        <w:t>а-</w:t>
      </w:r>
      <w:proofErr w:type="gramEnd"/>
      <w:r w:rsidRPr="0046558C">
        <w:t xml:space="preserve"> и железнодорожных билетов;</w:t>
      </w:r>
    </w:p>
    <w:p w:rsidR="0046558C" w:rsidRPr="0046558C" w:rsidRDefault="0046558C" w:rsidP="0046558C">
      <w:pPr>
        <w:autoSpaceDE w:val="0"/>
        <w:autoSpaceDN w:val="0"/>
        <w:adjustRightInd w:val="0"/>
        <w:ind w:firstLine="708"/>
        <w:jc w:val="both"/>
      </w:pPr>
      <w:r w:rsidRPr="0046558C">
        <w:t>на обязательное страхование гражданской ответственности владельцев транспортных средств;</w:t>
      </w:r>
    </w:p>
    <w:p w:rsidR="0046558C" w:rsidRPr="0046558C" w:rsidRDefault="0046558C" w:rsidP="0046558C">
      <w:pPr>
        <w:autoSpaceDE w:val="0"/>
        <w:autoSpaceDN w:val="0"/>
        <w:adjustRightInd w:val="0"/>
        <w:ind w:firstLine="708"/>
        <w:jc w:val="both"/>
      </w:pPr>
      <w:r w:rsidRPr="0046558C">
        <w:t>на программное обеспечение;</w:t>
      </w:r>
    </w:p>
    <w:p w:rsidR="0046558C" w:rsidRPr="0046558C" w:rsidRDefault="0046558C" w:rsidP="0046558C">
      <w:pPr>
        <w:autoSpaceDE w:val="0"/>
        <w:autoSpaceDN w:val="0"/>
        <w:adjustRightInd w:val="0"/>
        <w:ind w:firstLine="708"/>
        <w:jc w:val="both"/>
      </w:pPr>
      <w:r w:rsidRPr="0046558C">
        <w:t>на приобретение исключительных (пользовательских), лицензионных прав;</w:t>
      </w:r>
    </w:p>
    <w:p w:rsidR="0046558C" w:rsidRPr="0046558C" w:rsidRDefault="0046558C" w:rsidP="0046558C">
      <w:pPr>
        <w:autoSpaceDE w:val="0"/>
        <w:autoSpaceDN w:val="0"/>
        <w:adjustRightInd w:val="0"/>
        <w:ind w:firstLine="708"/>
        <w:jc w:val="both"/>
      </w:pPr>
      <w:r w:rsidRPr="0046558C">
        <w:t>на приобретение и обновление справочно-информационных баз данных;</w:t>
      </w:r>
    </w:p>
    <w:p w:rsidR="0046558C" w:rsidRPr="0046558C" w:rsidRDefault="0046558C" w:rsidP="0046558C">
      <w:pPr>
        <w:autoSpaceDE w:val="0"/>
        <w:autoSpaceDN w:val="0"/>
        <w:adjustRightInd w:val="0"/>
        <w:ind w:firstLine="708"/>
        <w:jc w:val="both"/>
      </w:pPr>
      <w:r w:rsidRPr="0046558C">
        <w:t>на закупку иных товаров, работ и услуг на сумму не более 15 тыс. рублей;</w:t>
      </w:r>
    </w:p>
    <w:p w:rsidR="0046558C" w:rsidRPr="0046558C" w:rsidRDefault="0046558C" w:rsidP="0046558C">
      <w:pPr>
        <w:autoSpaceDE w:val="0"/>
        <w:autoSpaceDN w:val="0"/>
        <w:adjustRightInd w:val="0"/>
        <w:ind w:firstLine="708"/>
        <w:jc w:val="both"/>
      </w:pPr>
      <w:r w:rsidRPr="0046558C">
        <w:t>б) в размере, установленном постановлением Правительства Российской Федерации от 04 мая 2012 года № 442 «О функционировании розничных рынков электрической энергии, полном и (или) частичном ограничении режима потребления электрической энергии», – по контрактам (договорам) на поставку электрической энергии;</w:t>
      </w:r>
    </w:p>
    <w:p w:rsidR="0046558C" w:rsidRPr="0046558C" w:rsidRDefault="0046558C" w:rsidP="0046558C">
      <w:pPr>
        <w:autoSpaceDE w:val="0"/>
        <w:autoSpaceDN w:val="0"/>
        <w:adjustRightInd w:val="0"/>
        <w:ind w:firstLine="708"/>
        <w:jc w:val="both"/>
      </w:pPr>
      <w:r w:rsidRPr="0046558C">
        <w:t>в) до 30 процентов от цены контракта (договора), если иное не предусмотрено федеральным и областным законодательством, – по расходам, источником финансового обеспечения которых являются целевые межбюджетные трансферты</w:t>
      </w:r>
      <w:proofErr w:type="gramStart"/>
      <w:r w:rsidRPr="0046558C">
        <w:t xml:space="preserve"> ;</w:t>
      </w:r>
      <w:proofErr w:type="gramEnd"/>
    </w:p>
    <w:p w:rsidR="0046558C" w:rsidRPr="0046558C" w:rsidRDefault="0046558C" w:rsidP="0046558C">
      <w:pPr>
        <w:autoSpaceDE w:val="0"/>
        <w:autoSpaceDN w:val="0"/>
        <w:adjustRightInd w:val="0"/>
        <w:ind w:firstLine="708"/>
        <w:jc w:val="both"/>
      </w:pPr>
      <w:r w:rsidRPr="0046558C">
        <w:t>г) до 15 процентов цены контракта (договора), если иное не предусмотрено федеральным и областным законодательством, иными нормативными правовыми актами, - по остальным контрактам (договорам).</w:t>
      </w:r>
    </w:p>
    <w:p w:rsidR="0046558C" w:rsidRPr="0046558C" w:rsidRDefault="0046558C" w:rsidP="0046558C">
      <w:pPr>
        <w:autoSpaceDE w:val="0"/>
        <w:autoSpaceDN w:val="0"/>
        <w:adjustRightInd w:val="0"/>
        <w:ind w:firstLine="708"/>
        <w:jc w:val="both"/>
      </w:pPr>
      <w:r w:rsidRPr="0046558C">
        <w:t xml:space="preserve">8. </w:t>
      </w:r>
      <w:proofErr w:type="gramStart"/>
      <w:r w:rsidRPr="0046558C">
        <w:t xml:space="preserve">Муниципальным бюджетным учреждениям и администрации муниципального образования «Сурское» осуществлять (с учетом необходимости исполнения не </w:t>
      </w:r>
      <w:r w:rsidRPr="0046558C">
        <w:lastRenderedPageBreak/>
        <w:t>оплаченных на начало 2023 года принятых обязательств) начисление установленных денежных выплат, заключение контрактов (договоров) на поставку товаров (выполнение работ, оказание услуг) и принятие иных обязательств, подлежащих исполнению за счет средств местного бюджета в пределах доведенных лимитов бюджетных обязательств на 2023 год.</w:t>
      </w:r>
      <w:proofErr w:type="gramEnd"/>
    </w:p>
    <w:p w:rsidR="0046558C" w:rsidRPr="0046558C" w:rsidRDefault="0046558C" w:rsidP="0046558C">
      <w:pPr>
        <w:autoSpaceDE w:val="0"/>
        <w:autoSpaceDN w:val="0"/>
        <w:adjustRightInd w:val="0"/>
        <w:ind w:firstLine="708"/>
        <w:jc w:val="both"/>
      </w:pPr>
      <w:r w:rsidRPr="0046558C">
        <w:t>9. Администрации муниципального образования «Сурское»:</w:t>
      </w:r>
    </w:p>
    <w:p w:rsidR="0046558C" w:rsidRPr="0046558C" w:rsidRDefault="0046558C" w:rsidP="0046558C">
      <w:pPr>
        <w:autoSpaceDE w:val="0"/>
        <w:autoSpaceDN w:val="0"/>
        <w:adjustRightInd w:val="0"/>
        <w:ind w:firstLine="709"/>
        <w:jc w:val="both"/>
      </w:pPr>
      <w:r w:rsidRPr="0046558C">
        <w:t>а) осуществлять мониторинг текущего исполнения местного бюджета;</w:t>
      </w:r>
    </w:p>
    <w:p w:rsidR="0046558C" w:rsidRPr="0046558C" w:rsidRDefault="0046558C" w:rsidP="0046558C">
      <w:pPr>
        <w:autoSpaceDE w:val="0"/>
        <w:autoSpaceDN w:val="0"/>
        <w:adjustRightInd w:val="0"/>
        <w:ind w:firstLine="709"/>
        <w:jc w:val="both"/>
      </w:pPr>
      <w:proofErr w:type="gramStart"/>
      <w:r w:rsidRPr="0046558C">
        <w:t>б) осуществлять мониторинг состояния кредиторской и дебиторской задолженности бюджетных учреждений, принимать меры по недопущению образования кредиторской  и дебиторской задолженности бюджетных учреждений;</w:t>
      </w:r>
      <w:proofErr w:type="gramEnd"/>
    </w:p>
    <w:p w:rsidR="0046558C" w:rsidRPr="0046558C" w:rsidRDefault="0046558C" w:rsidP="0046558C">
      <w:pPr>
        <w:autoSpaceDE w:val="0"/>
        <w:autoSpaceDN w:val="0"/>
        <w:adjustRightInd w:val="0"/>
        <w:ind w:firstLine="709"/>
        <w:jc w:val="both"/>
      </w:pPr>
      <w:r w:rsidRPr="0046558C">
        <w:t>в) обеспечить исполнение подведомственными учреждениями Порядка предоставления информации государственным (муниципальным) учреждением, ее размещения на официальном сайте в информационно-телекоммуникационной сети «Интернет» и ведения указанного сайта, утвержденного приказом Министерства финансов Российской Федерации от 21 июля 2011 года № 86н;</w:t>
      </w:r>
    </w:p>
    <w:p w:rsidR="0046558C" w:rsidRPr="0046558C" w:rsidRDefault="0046558C" w:rsidP="0046558C">
      <w:pPr>
        <w:autoSpaceDE w:val="0"/>
        <w:autoSpaceDN w:val="0"/>
        <w:adjustRightInd w:val="0"/>
        <w:ind w:firstLine="709"/>
        <w:jc w:val="both"/>
      </w:pPr>
      <w:r w:rsidRPr="0046558C">
        <w:t>г) до 01 февраля текущего финансового года обеспечить утверждение и размещение планов финансово-хозяйственной деятельности подведомственных муниципальных бюджетных учреждений на 2023 год;</w:t>
      </w:r>
    </w:p>
    <w:p w:rsidR="0046558C" w:rsidRPr="0046558C" w:rsidRDefault="0046558C" w:rsidP="0046558C">
      <w:pPr>
        <w:autoSpaceDE w:val="0"/>
        <w:autoSpaceDN w:val="0"/>
        <w:adjustRightInd w:val="0"/>
        <w:jc w:val="both"/>
      </w:pPr>
      <w:r w:rsidRPr="0046558C">
        <w:tab/>
        <w:t>10. Администрации муниципального образования «Сурское»:</w:t>
      </w:r>
    </w:p>
    <w:p w:rsidR="0046558C" w:rsidRPr="0046558C" w:rsidRDefault="0046558C" w:rsidP="0046558C">
      <w:pPr>
        <w:autoSpaceDE w:val="0"/>
        <w:autoSpaceDN w:val="0"/>
        <w:adjustRightInd w:val="0"/>
        <w:ind w:firstLine="708"/>
        <w:jc w:val="both"/>
      </w:pPr>
      <w:r w:rsidRPr="0046558C">
        <w:t>а) в полном объеме исполнять обязательства по своевременной выплате заработной платы и других социальных обязательств перед работниками муниципальных учреждений, по оплате коммунальных расходов и по обеспечению бесперебойного функционирования социальной и жилищно-коммунальной сферы;</w:t>
      </w:r>
    </w:p>
    <w:p w:rsidR="0046558C" w:rsidRPr="0046558C" w:rsidRDefault="0046558C" w:rsidP="0046558C">
      <w:pPr>
        <w:autoSpaceDE w:val="0"/>
        <w:autoSpaceDN w:val="0"/>
        <w:adjustRightInd w:val="0"/>
        <w:ind w:firstLine="708"/>
        <w:jc w:val="both"/>
      </w:pPr>
      <w:r w:rsidRPr="0046558C">
        <w:t>б) принять меры по недопущению образования (роста) просроченной кредиторской задолженности по расходным обязательствам, финансирование которых осуществляется за счет средств местных бюджетов;</w:t>
      </w:r>
    </w:p>
    <w:p w:rsidR="0046558C" w:rsidRPr="0046558C" w:rsidRDefault="0046558C" w:rsidP="0046558C">
      <w:pPr>
        <w:autoSpaceDE w:val="0"/>
        <w:autoSpaceDN w:val="0"/>
        <w:adjustRightInd w:val="0"/>
        <w:ind w:firstLine="708"/>
        <w:jc w:val="both"/>
      </w:pPr>
      <w:r w:rsidRPr="0046558C">
        <w:t>в) своевременно предоставлять сведения о численности и оплате труда работников сферы культуры путем заполнения соответствующих форм в государственной информационной системе Архангельской области «Комплексная информационно-аналитическая система Архангельской области».</w:t>
      </w:r>
    </w:p>
    <w:p w:rsidR="0046558C" w:rsidRPr="0046558C" w:rsidRDefault="0046558C" w:rsidP="0046558C">
      <w:pPr>
        <w:autoSpaceDE w:val="0"/>
        <w:autoSpaceDN w:val="0"/>
        <w:adjustRightInd w:val="0"/>
        <w:ind w:firstLine="708"/>
        <w:jc w:val="both"/>
      </w:pPr>
      <w:r w:rsidRPr="0046558C">
        <w:t xml:space="preserve">11. </w:t>
      </w:r>
      <w:proofErr w:type="gramStart"/>
      <w:r w:rsidRPr="0046558C">
        <w:t>Администрации муниципального образования «Сурское» в месячный срок со дня вступления в силу настоящего постановления подготовить и внести на рассмотрение администрации МО «Сурское» изменения в нормативные правовые акты администрации МО «Сурское», а также привести свои правовые акты в соответствие с решением Собрания депутатов «О местном бюджете на 2023 год» и настоящим постановлением.</w:t>
      </w:r>
      <w:proofErr w:type="gramEnd"/>
    </w:p>
    <w:p w:rsidR="0046558C" w:rsidRPr="0046558C" w:rsidRDefault="0046558C" w:rsidP="0046558C">
      <w:pPr>
        <w:jc w:val="both"/>
      </w:pPr>
    </w:p>
    <w:p w:rsidR="0046558C" w:rsidRPr="0046558C" w:rsidRDefault="0046558C" w:rsidP="0046558C">
      <w:pPr>
        <w:jc w:val="both"/>
      </w:pPr>
      <w:r w:rsidRPr="0046558C">
        <w:t xml:space="preserve">Глава  </w:t>
      </w:r>
      <w:proofErr w:type="gramStart"/>
      <w:r w:rsidRPr="0046558C">
        <w:t>муниципального</w:t>
      </w:r>
      <w:proofErr w:type="gramEnd"/>
      <w:r w:rsidRPr="0046558C">
        <w:t xml:space="preserve"> </w:t>
      </w:r>
    </w:p>
    <w:p w:rsidR="0046558C" w:rsidRPr="0046558C" w:rsidRDefault="0046558C" w:rsidP="0046558C">
      <w:pPr>
        <w:jc w:val="both"/>
      </w:pPr>
      <w:r w:rsidRPr="0046558C">
        <w:t>образования  «Сурское</w:t>
      </w:r>
      <w:bookmarkStart w:id="0" w:name="_GoBack"/>
      <w:bookmarkEnd w:id="0"/>
      <w:r w:rsidRPr="0046558C">
        <w:t xml:space="preserve">»                                                              А.В. </w:t>
      </w:r>
      <w:proofErr w:type="spellStart"/>
      <w:r w:rsidRPr="0046558C">
        <w:t>Порохин</w:t>
      </w:r>
      <w:proofErr w:type="spellEnd"/>
    </w:p>
    <w:p w:rsidR="00AD30DA" w:rsidRPr="0046558C" w:rsidRDefault="00AD30DA" w:rsidP="00AD30DA">
      <w:pPr>
        <w:ind w:left="4820"/>
        <w:jc w:val="right"/>
        <w:rPr>
          <w:rFonts w:eastAsiaTheme="minorEastAsia"/>
        </w:rPr>
        <w:sectPr w:rsidR="00AD30DA" w:rsidRPr="0046558C" w:rsidSect="00B16BEC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FD19D6" w:rsidRDefault="00FD19D6" w:rsidP="00FD19D6"/>
    <w:p w:rsidR="00FD19D6" w:rsidRDefault="00FD19D6" w:rsidP="00FD19D6"/>
    <w:p w:rsidR="00FD19D6" w:rsidRDefault="00FD19D6" w:rsidP="00FD19D6"/>
    <w:p w:rsidR="00AD30DA" w:rsidRPr="00AD30DA" w:rsidRDefault="00AD30DA" w:rsidP="00AD30DA">
      <w:pPr>
        <w:jc w:val="center"/>
        <w:rPr>
          <w:rFonts w:eastAsiaTheme="minorEastAsia"/>
          <w:sz w:val="28"/>
          <w:szCs w:val="28"/>
        </w:rPr>
      </w:pPr>
    </w:p>
    <w:p w:rsidR="00AD30DA" w:rsidRDefault="00AD30DA" w:rsidP="00635C08">
      <w:pPr>
        <w:jc w:val="center"/>
        <w:rPr>
          <w:rFonts w:eastAsiaTheme="minorEastAsia"/>
          <w:sz w:val="28"/>
          <w:szCs w:val="28"/>
        </w:rPr>
      </w:pPr>
    </w:p>
    <w:p w:rsidR="00AD30DA" w:rsidRDefault="00AD30DA" w:rsidP="00AD30DA">
      <w:pPr>
        <w:rPr>
          <w:rFonts w:eastAsiaTheme="minorEastAsia"/>
          <w:sz w:val="28"/>
          <w:szCs w:val="28"/>
        </w:rPr>
      </w:pPr>
    </w:p>
    <w:p w:rsidR="00AD30DA" w:rsidRDefault="00AD30DA" w:rsidP="00AD30DA">
      <w:pPr>
        <w:rPr>
          <w:rFonts w:eastAsiaTheme="minorEastAsia"/>
          <w:sz w:val="28"/>
          <w:szCs w:val="28"/>
        </w:rPr>
      </w:pPr>
    </w:p>
    <w:p w:rsidR="00AD30DA" w:rsidRDefault="00AD30DA" w:rsidP="00AD30DA">
      <w:pPr>
        <w:rPr>
          <w:rFonts w:eastAsiaTheme="minorEastAsia"/>
          <w:sz w:val="28"/>
          <w:szCs w:val="28"/>
        </w:rPr>
      </w:pPr>
    </w:p>
    <w:p w:rsidR="00AD30DA" w:rsidRDefault="00AD30DA" w:rsidP="00AD30DA">
      <w:pPr>
        <w:rPr>
          <w:rFonts w:eastAsiaTheme="minorEastAsia"/>
          <w:sz w:val="28"/>
          <w:szCs w:val="28"/>
        </w:rPr>
      </w:pPr>
    </w:p>
    <w:p w:rsidR="00AD30DA" w:rsidRDefault="00AD30DA" w:rsidP="00AD30DA">
      <w:pPr>
        <w:rPr>
          <w:rFonts w:eastAsiaTheme="minorEastAsia"/>
          <w:sz w:val="28"/>
          <w:szCs w:val="28"/>
        </w:rPr>
      </w:pPr>
    </w:p>
    <w:p w:rsidR="00AD30DA" w:rsidRDefault="00AD30DA" w:rsidP="00AD30DA">
      <w:pPr>
        <w:rPr>
          <w:rFonts w:eastAsiaTheme="minorEastAsia"/>
          <w:sz w:val="28"/>
          <w:szCs w:val="28"/>
        </w:rPr>
      </w:pPr>
    </w:p>
    <w:p w:rsidR="00AD30DA" w:rsidRDefault="00AD30DA" w:rsidP="00AD30DA">
      <w:pPr>
        <w:rPr>
          <w:rFonts w:eastAsiaTheme="minorEastAsia"/>
          <w:sz w:val="28"/>
          <w:szCs w:val="28"/>
        </w:rPr>
      </w:pPr>
    </w:p>
    <w:p w:rsidR="00AD30DA" w:rsidRDefault="00AD30DA" w:rsidP="00AD30DA">
      <w:pPr>
        <w:rPr>
          <w:rFonts w:eastAsiaTheme="minorEastAsia"/>
          <w:sz w:val="28"/>
          <w:szCs w:val="28"/>
        </w:rPr>
      </w:pPr>
    </w:p>
    <w:p w:rsidR="00AD30DA" w:rsidRDefault="00AD30DA" w:rsidP="00AD30DA">
      <w:pPr>
        <w:rPr>
          <w:rFonts w:eastAsiaTheme="minorEastAsia"/>
          <w:sz w:val="28"/>
          <w:szCs w:val="28"/>
        </w:rPr>
      </w:pPr>
    </w:p>
    <w:p w:rsidR="00AD30DA" w:rsidRDefault="00AD30DA" w:rsidP="00AD30DA">
      <w:pPr>
        <w:rPr>
          <w:rFonts w:eastAsiaTheme="minorEastAsia"/>
          <w:sz w:val="28"/>
          <w:szCs w:val="28"/>
        </w:rPr>
      </w:pPr>
    </w:p>
    <w:p w:rsidR="00AD30DA" w:rsidRDefault="00AD30DA" w:rsidP="00AD30DA">
      <w:pPr>
        <w:rPr>
          <w:rFonts w:eastAsiaTheme="minorEastAsia"/>
          <w:sz w:val="28"/>
          <w:szCs w:val="28"/>
        </w:rPr>
      </w:pPr>
    </w:p>
    <w:p w:rsidR="00AD30DA" w:rsidRDefault="00AD30DA" w:rsidP="00AD30DA">
      <w:pPr>
        <w:rPr>
          <w:rFonts w:eastAsiaTheme="minorEastAsia"/>
          <w:sz w:val="28"/>
          <w:szCs w:val="28"/>
        </w:rPr>
      </w:pPr>
    </w:p>
    <w:p w:rsidR="000C37C7" w:rsidRPr="000C37C7" w:rsidRDefault="00AD30DA" w:rsidP="00635C08">
      <w:pPr>
        <w:rPr>
          <w:b/>
          <w:bCs/>
        </w:rPr>
      </w:pPr>
      <w:r>
        <w:rPr>
          <w:rFonts w:eastAsiaTheme="minorEastAsia"/>
          <w:sz w:val="28"/>
          <w:szCs w:val="28"/>
        </w:rPr>
        <w:t xml:space="preserve"> </w:t>
      </w:r>
    </w:p>
    <w:p w:rsidR="000C37C7" w:rsidRDefault="000C37C7" w:rsidP="000C37C7"/>
    <w:p w:rsidR="000C37C7" w:rsidRDefault="000C37C7" w:rsidP="000C37C7"/>
    <w:p w:rsidR="000C37C7" w:rsidRDefault="000C37C7" w:rsidP="000C37C7"/>
    <w:p w:rsidR="000C37C7" w:rsidRDefault="000C37C7" w:rsidP="000C37C7"/>
    <w:p w:rsidR="000C37C7" w:rsidRPr="000C37C7" w:rsidRDefault="000C37C7" w:rsidP="000C37C7"/>
    <w:p w:rsidR="000C37C7" w:rsidRDefault="000C37C7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0C37C7" w:rsidRDefault="000C37C7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0C37C7" w:rsidRDefault="000C37C7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0C37C7" w:rsidRDefault="000C37C7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0C37C7" w:rsidRDefault="000C37C7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5A5F09" w:rsidRPr="00870F2F" w:rsidRDefault="005A5F09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870F2F">
        <w:rPr>
          <w:rFonts w:ascii="Times New Roman" w:hAnsi="Times New Roman" w:cs="Times New Roman"/>
          <w:b w:val="0"/>
          <w:bCs w:val="0"/>
        </w:rPr>
        <w:t xml:space="preserve">Редактор  </w:t>
      </w:r>
      <w:proofErr w:type="spellStart"/>
      <w:r w:rsidRPr="00870F2F">
        <w:rPr>
          <w:rFonts w:ascii="Times New Roman" w:hAnsi="Times New Roman" w:cs="Times New Roman"/>
          <w:b w:val="0"/>
          <w:bCs w:val="0"/>
        </w:rPr>
        <w:t>Н.В.Алферова</w:t>
      </w:r>
      <w:proofErr w:type="spellEnd"/>
    </w:p>
    <w:p w:rsidR="005A5F09" w:rsidRPr="00870F2F" w:rsidRDefault="005A5F09" w:rsidP="005A5F09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5A5F09" w:rsidRPr="00870F2F" w:rsidRDefault="00BC1117" w:rsidP="005A5F09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noProof/>
        </w:rPr>
        <w:pict>
          <v:rect id="Прямоугольник 8" o:spid="_x0000_s1029" style="position:absolute;left:0;text-align:left;margin-left:69.2pt;margin-top:500.9pt;width:36pt;height:16.5pt;rotation:1717051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" filled="f" strokecolor="red" strokeweight=".25pt"/>
        </w:pict>
      </w:r>
      <w:r w:rsidR="005A5F09" w:rsidRPr="00870F2F">
        <w:rPr>
          <w:sz w:val="16"/>
          <w:szCs w:val="16"/>
        </w:rPr>
        <w:t xml:space="preserve"> </w:t>
      </w:r>
      <w:r w:rsidR="005A5F09" w:rsidRPr="00870F2F">
        <w:rPr>
          <w:sz w:val="16"/>
          <w:szCs w:val="16"/>
        </w:rPr>
        <w:tab/>
      </w:r>
      <w:r w:rsidR="005A5F09" w:rsidRPr="00870F2F">
        <w:rPr>
          <w:sz w:val="16"/>
          <w:szCs w:val="16"/>
        </w:rPr>
        <w:tab/>
      </w:r>
      <w:r w:rsidR="005A5F09" w:rsidRPr="00870F2F">
        <w:rPr>
          <w:sz w:val="16"/>
          <w:szCs w:val="16"/>
        </w:rPr>
        <w:tab/>
        <w:t xml:space="preserve">             Контактный телефон 5-21-37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8A7436">
          <w:footerReference w:type="even" r:id="rId9"/>
          <w:footerReference w:type="default" r:id="rId10"/>
          <w:pgSz w:w="11906" w:h="16838" w:code="9"/>
          <w:pgMar w:top="709" w:right="709" w:bottom="426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17" w:rsidRDefault="00BC1117" w:rsidP="00B33706">
      <w:r>
        <w:separator/>
      </w:r>
    </w:p>
  </w:endnote>
  <w:endnote w:type="continuationSeparator" w:id="0">
    <w:p w:rsidR="00BC1117" w:rsidRDefault="00BC1117" w:rsidP="00B3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0C1B44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BC1117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BC1117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17" w:rsidRDefault="00BC1117" w:rsidP="00B33706">
      <w:r>
        <w:separator/>
      </w:r>
    </w:p>
  </w:footnote>
  <w:footnote w:type="continuationSeparator" w:id="0">
    <w:p w:rsidR="00BC1117" w:rsidRDefault="00BC1117" w:rsidP="00B3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33F47C4"/>
    <w:multiLevelType w:val="hybridMultilevel"/>
    <w:tmpl w:val="E1A64FBA"/>
    <w:lvl w:ilvl="0" w:tplc="C2829C88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17F61"/>
    <w:multiLevelType w:val="hybridMultilevel"/>
    <w:tmpl w:val="866C4EE2"/>
    <w:lvl w:ilvl="0" w:tplc="617E8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8A10EF4"/>
    <w:multiLevelType w:val="hybridMultilevel"/>
    <w:tmpl w:val="0B4E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35C79"/>
    <w:multiLevelType w:val="hybridMultilevel"/>
    <w:tmpl w:val="06E4D3AA"/>
    <w:lvl w:ilvl="0" w:tplc="F3606C52">
      <w:start w:val="5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6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0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842DA"/>
    <w:multiLevelType w:val="multilevel"/>
    <w:tmpl w:val="E632A9CA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abstractNum w:abstractNumId="27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EE0481"/>
    <w:multiLevelType w:val="hybridMultilevel"/>
    <w:tmpl w:val="57BE9A4E"/>
    <w:lvl w:ilvl="0" w:tplc="49CEB0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1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5"/>
  </w:num>
  <w:num w:numId="2">
    <w:abstractNumId w:val="10"/>
  </w:num>
  <w:num w:numId="3">
    <w:abstractNumId w:val="18"/>
  </w:num>
  <w:num w:numId="4">
    <w:abstractNumId w:val="4"/>
  </w:num>
  <w:num w:numId="5">
    <w:abstractNumId w:val="3"/>
  </w:num>
  <w:num w:numId="6">
    <w:abstractNumId w:val="20"/>
  </w:num>
  <w:num w:numId="7">
    <w:abstractNumId w:val="14"/>
  </w:num>
  <w:num w:numId="8">
    <w:abstractNumId w:val="8"/>
  </w:num>
  <w:num w:numId="9">
    <w:abstractNumId w:val="29"/>
  </w:num>
  <w:num w:numId="10">
    <w:abstractNumId w:val="24"/>
  </w:num>
  <w:num w:numId="11">
    <w:abstractNumId w:val="16"/>
  </w:num>
  <w:num w:numId="12">
    <w:abstractNumId w:val="5"/>
  </w:num>
  <w:num w:numId="13">
    <w:abstractNumId w:val="22"/>
  </w:num>
  <w:num w:numId="14">
    <w:abstractNumId w:val="13"/>
  </w:num>
  <w:num w:numId="15">
    <w:abstractNumId w:val="27"/>
  </w:num>
  <w:num w:numId="16">
    <w:abstractNumId w:val="11"/>
  </w:num>
  <w:num w:numId="17">
    <w:abstractNumId w:val="0"/>
  </w:num>
  <w:num w:numId="18">
    <w:abstractNumId w:val="19"/>
  </w:num>
  <w:num w:numId="19">
    <w:abstractNumId w:val="31"/>
  </w:num>
  <w:num w:numId="20">
    <w:abstractNumId w:val="17"/>
  </w:num>
  <w:num w:numId="21">
    <w:abstractNumId w:val="30"/>
  </w:num>
  <w:num w:numId="22">
    <w:abstractNumId w:val="15"/>
  </w:num>
  <w:num w:numId="23">
    <w:abstractNumId w:val="23"/>
  </w:num>
  <w:num w:numId="24">
    <w:abstractNumId w:val="12"/>
  </w:num>
  <w:num w:numId="25">
    <w:abstractNumId w:val="21"/>
  </w:num>
  <w:num w:numId="26">
    <w:abstractNumId w:val="6"/>
  </w:num>
  <w:num w:numId="27">
    <w:abstractNumId w:val="7"/>
  </w:num>
  <w:num w:numId="28">
    <w:abstractNumId w:val="2"/>
  </w:num>
  <w:num w:numId="29">
    <w:abstractNumId w:val="1"/>
  </w:num>
  <w:num w:numId="30">
    <w:abstractNumId w:val="9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03D2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575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7C7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3E2B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1C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97DBA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23D5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237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5B0"/>
    <w:rsid w:val="003F68CD"/>
    <w:rsid w:val="003F76D5"/>
    <w:rsid w:val="003F7BFB"/>
    <w:rsid w:val="004003AF"/>
    <w:rsid w:val="0040071A"/>
    <w:rsid w:val="00400E56"/>
    <w:rsid w:val="00401088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58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A3A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4FB1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85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C08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06C5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623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3CBD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6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A741E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0DA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282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17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2BFB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E91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9D6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6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E1F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3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471A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0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5">
    <w:name w:val="Сетка таблицы1"/>
    <w:basedOn w:val="a1"/>
    <w:next w:val="aa"/>
    <w:uiPriority w:val="59"/>
    <w:rsid w:val="00AD30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8F46C-5EE8-4E0A-87D6-761213A9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118</cp:revision>
  <cp:lastPrinted>2020-02-03T12:00:00Z</cp:lastPrinted>
  <dcterms:created xsi:type="dcterms:W3CDTF">2018-05-04T13:39:00Z</dcterms:created>
  <dcterms:modified xsi:type="dcterms:W3CDTF">2023-02-03T07:20:00Z</dcterms:modified>
</cp:coreProperties>
</file>