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4F7E8" w:themeColor="accent3" w:themeTint="33"/>
  <w:body>
    <w:p w:rsidR="00C6117C" w:rsidRDefault="00EC2FA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-200025</wp:posOffset>
            </wp:positionV>
            <wp:extent cx="6829425" cy="6800850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14C9">
        <w:rPr>
          <w:noProof/>
        </w:rPr>
      </w:r>
      <w:r w:rsidR="00D314C9">
        <w:rPr>
          <w:noProof/>
        </w:rPr>
        <w:pict>
          <v:rect id="Подзаголовок 2" o:spid="_x0000_s1029" style="width:225.75pt;height:519.75pt;visibility:visible;mso-position-horizontal-relative:char;mso-position-vertical-relative:line" filled="f" strokecolor="#c9da91 [3206]" strokeweight="2pt">
            <v:path arrowok="t"/>
            <o:lock v:ext="edit" grouping="t"/>
            <v:textbox>
              <w:txbxContent>
                <w:p w:rsidR="00DB32FD" w:rsidRDefault="00DB32FD" w:rsidP="00DB32FD">
                  <w:pPr>
                    <w:pStyle w:val="a5"/>
                    <w:spacing w:before="125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CC00"/>
                      <w:kern w:val="24"/>
                      <w:sz w:val="52"/>
                      <w:szCs w:val="52"/>
                    </w:rPr>
                    <w:t>Пинежский муниципальный район</w:t>
                  </w:r>
                </w:p>
                <w:p w:rsidR="00DB32FD" w:rsidRDefault="00DB32FD" w:rsidP="00DB32FD">
                  <w:pPr>
                    <w:pStyle w:val="a5"/>
                    <w:spacing w:before="182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CC00"/>
                      <w:kern w:val="24"/>
                      <w:sz w:val="76"/>
                      <w:szCs w:val="76"/>
                    </w:rPr>
                    <w:t xml:space="preserve">Инвестиционный паспорт </w:t>
                  </w:r>
                </w:p>
                <w:p w:rsidR="00DB32FD" w:rsidRDefault="00DB32FD" w:rsidP="00DB32FD">
                  <w:pPr>
                    <w:pStyle w:val="a5"/>
                    <w:spacing w:before="96" w:beforeAutospacing="0" w:after="0" w:afterAutospacing="0"/>
                    <w:jc w:val="center"/>
                  </w:pPr>
                  <w:r>
                    <w:rPr>
                      <w:b/>
                      <w:bCs/>
                      <w:color w:val="00CC00"/>
                      <w:kern w:val="24"/>
                      <w:sz w:val="40"/>
                      <w:szCs w:val="40"/>
                    </w:rPr>
                    <w:t>2021 год</w:t>
                  </w:r>
                </w:p>
              </w:txbxContent>
            </v:textbox>
            <w10:wrap type="none"/>
            <w10:anchorlock/>
          </v:rect>
        </w:pict>
      </w:r>
    </w:p>
    <w:p w:rsidR="00EC2FA4" w:rsidRDefault="00EC2FA4" w:rsidP="00EC2FA4">
      <w:pPr>
        <w:jc w:val="right"/>
        <w:rPr>
          <w:rFonts w:ascii="Times New Roman" w:hAnsi="Times New Roman" w:cs="Times New Roman"/>
          <w:sz w:val="28"/>
          <w:szCs w:val="28"/>
        </w:rPr>
      </w:pPr>
      <w:r w:rsidRPr="00EC2F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8924924</wp:posOffset>
            </wp:positionH>
            <wp:positionV relativeFrom="paragraph">
              <wp:posOffset>0</wp:posOffset>
            </wp:positionV>
            <wp:extent cx="847725" cy="790575"/>
            <wp:effectExtent l="19050" t="0" r="9525" b="0"/>
            <wp:wrapNone/>
            <wp:docPr id="6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FA4" w:rsidRDefault="00EC2FA4" w:rsidP="00EC2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209550</wp:posOffset>
            </wp:positionV>
            <wp:extent cx="3171825" cy="2838450"/>
            <wp:effectExtent l="19050" t="0" r="9525" b="0"/>
            <wp:wrapSquare wrapText="bothSides"/>
            <wp:docPr id="3" name="Рисунок 3" descr="300e91999f53403851c54c38fe22af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300e91999f53403851c54c38fe22af3c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FA4" w:rsidRPr="00510F2C" w:rsidRDefault="00EC2FA4" w:rsidP="00EC2FA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10F2C">
        <w:rPr>
          <w:rFonts w:ascii="Times New Roman" w:hAnsi="Times New Roman" w:cs="Times New Roman"/>
          <w:color w:val="7030A0"/>
          <w:sz w:val="28"/>
          <w:szCs w:val="28"/>
        </w:rPr>
        <w:t>Уважаемые дамы и господа!</w:t>
      </w:r>
    </w:p>
    <w:p w:rsidR="00EC2FA4" w:rsidRPr="00510F2C" w:rsidRDefault="00D314C9" w:rsidP="00EC2FA4">
      <w:pPr>
        <w:ind w:left="524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27" type="#_x0000_t202" style="position:absolute;left:0;text-align:left;margin-left:-248.25pt;margin-top:195.75pt;width:221.25pt;height:58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" filled="f" stroked="f">
            <v:textbox style="mso-fit-shape-to-text:t">
              <w:txbxContent>
                <w:p w:rsidR="00DB32FD" w:rsidRDefault="00DB32FD" w:rsidP="00DB32FD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color w:val="7030A0"/>
                      <w:kern w:val="24"/>
                      <w:sz w:val="28"/>
                      <w:szCs w:val="28"/>
                    </w:rPr>
                    <w:t>Чечулин Александр Сергеевич</w:t>
                  </w:r>
                </w:p>
                <w:p w:rsidR="00DB32FD" w:rsidRDefault="00DB32FD" w:rsidP="00DB32FD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color w:val="7030A0"/>
                      <w:kern w:val="24"/>
                      <w:sz w:val="28"/>
                      <w:szCs w:val="28"/>
                    </w:rPr>
                    <w:t xml:space="preserve">глава Пинежского </w:t>
                  </w:r>
                </w:p>
                <w:p w:rsidR="00DB32FD" w:rsidRDefault="00DB32FD" w:rsidP="00DB32FD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color w:val="7030A0"/>
                      <w:kern w:val="24"/>
                      <w:sz w:val="28"/>
                      <w:szCs w:val="28"/>
                    </w:rPr>
                    <w:t>муниципального района</w:t>
                  </w:r>
                </w:p>
              </w:txbxContent>
            </v:textbox>
            <w10:wrap type="square"/>
          </v:shape>
        </w:pict>
      </w:r>
      <w:r w:rsidR="00EC2FA4" w:rsidRPr="00510F2C">
        <w:rPr>
          <w:rFonts w:ascii="Times New Roman" w:hAnsi="Times New Roman" w:cs="Times New Roman"/>
          <w:color w:val="7030A0"/>
          <w:sz w:val="28"/>
          <w:szCs w:val="28"/>
        </w:rPr>
        <w:t xml:space="preserve">Представляю Вашему вниманию Инвестиционный паспорт  Пинежского муниципального района, в котором собран информационный материал, направленный на создание продуктивной основы диалога местной власти и инвестора. Сегодня привлечение инвестиций в экономику Пинежского района является одним из важнейших приоритетов в деятельности органов местного самоуправления. Администрация района готова оказывать поддержку инвесторам, создавать благоприятные условия для реализации проектов и предложений, способствующих укреплению экономического потенциала Пинежского района, развитию его инфраструктуры, повышению занятости и материального благосостояния его жителей. Нам интересно любое предложение, касается ли оно промышленности или сельского хозяйства, туризма или строительства, образования или культуры. Основные преимущества района: природные ресурсы, благоприятная экологическая обстановка и комплекс действующих мер поддержки.  </w:t>
      </w:r>
      <w:r w:rsidR="00EC2FA4" w:rsidRPr="00510F2C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EC2FA4" w:rsidRPr="00510F2C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Надеемся на плодотворное и взаимовыгодное сотрудничество!</w:t>
      </w:r>
    </w:p>
    <w:p w:rsidR="00EC2FA4" w:rsidRPr="00EC2FA4" w:rsidRDefault="00EC2FA4" w:rsidP="00EC2F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FA4" w:rsidRDefault="00EC2FA4"/>
    <w:p w:rsidR="00EC2FA4" w:rsidRDefault="00EC2FA4"/>
    <w:p w:rsidR="00EC2FA4" w:rsidRDefault="00EC2FA4"/>
    <w:p w:rsidR="00EC2FA4" w:rsidRDefault="00EC2FA4"/>
    <w:p w:rsidR="00EC2FA4" w:rsidRDefault="00EC2FA4"/>
    <w:p w:rsidR="00EC2FA4" w:rsidRPr="002512B9" w:rsidRDefault="00EC2FA4" w:rsidP="000120DF">
      <w:pPr>
        <w:jc w:val="center"/>
        <w:rPr>
          <w:sz w:val="44"/>
          <w:szCs w:val="44"/>
        </w:rPr>
      </w:pPr>
      <w:r w:rsidRPr="002512B9">
        <w:rPr>
          <w:noProof/>
          <w:sz w:val="44"/>
          <w:szCs w:val="44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9286875</wp:posOffset>
            </wp:positionH>
            <wp:positionV relativeFrom="paragraph">
              <wp:posOffset>-247650</wp:posOffset>
            </wp:positionV>
            <wp:extent cx="847725" cy="790575"/>
            <wp:effectExtent l="19050" t="0" r="9525" b="0"/>
            <wp:wrapNone/>
            <wp:docPr id="7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F2C" w:rsidRPr="002512B9">
        <w:rPr>
          <w:b/>
          <w:bCs/>
          <w:color w:val="7030A0"/>
          <w:sz w:val="44"/>
          <w:szCs w:val="44"/>
        </w:rPr>
        <w:t>Общие сведения</w:t>
      </w:r>
    </w:p>
    <w:p w:rsidR="001B6F1D" w:rsidRPr="002512B9" w:rsidRDefault="00486DED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74930</wp:posOffset>
            </wp:positionV>
            <wp:extent cx="4171950" cy="3295650"/>
            <wp:effectExtent l="19050" t="0" r="0" b="0"/>
            <wp:wrapSquare wrapText="bothSides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1C1B" w:rsidRPr="002512B9">
        <w:rPr>
          <w:sz w:val="26"/>
          <w:szCs w:val="26"/>
        </w:rPr>
        <w:t xml:space="preserve">      </w:t>
      </w:r>
      <w:r w:rsidR="00471C1B" w:rsidRPr="002512B9">
        <w:rPr>
          <w:color w:val="7030A0"/>
          <w:sz w:val="26"/>
          <w:szCs w:val="26"/>
        </w:rPr>
        <w:t xml:space="preserve">Пинежский район расположен в северо-восточной части Архангельской области. </w:t>
      </w:r>
      <w:proofErr w:type="gramStart"/>
      <w:r w:rsidR="00471C1B" w:rsidRPr="002512B9">
        <w:rPr>
          <w:color w:val="7030A0"/>
          <w:sz w:val="26"/>
          <w:szCs w:val="26"/>
        </w:rPr>
        <w:t>Отнесен</w:t>
      </w:r>
      <w:proofErr w:type="gramEnd"/>
      <w:r w:rsidR="00471C1B" w:rsidRPr="002512B9">
        <w:rPr>
          <w:color w:val="7030A0"/>
          <w:sz w:val="26"/>
          <w:szCs w:val="26"/>
        </w:rPr>
        <w:t xml:space="preserve"> к районам крайнего севера. На севере граничит с Мезенским районом, на востоке – с Лешуконским районом и республикой Коми, на западе – с Приморским и Холмогорским, на юге – с </w:t>
      </w:r>
      <w:proofErr w:type="spellStart"/>
      <w:r w:rsidR="00471C1B" w:rsidRPr="002512B9">
        <w:rPr>
          <w:color w:val="7030A0"/>
          <w:sz w:val="26"/>
          <w:szCs w:val="26"/>
        </w:rPr>
        <w:t>Верхнетоемским</w:t>
      </w:r>
      <w:proofErr w:type="spellEnd"/>
      <w:r w:rsidR="00471C1B" w:rsidRPr="002512B9">
        <w:rPr>
          <w:color w:val="7030A0"/>
          <w:sz w:val="26"/>
          <w:szCs w:val="26"/>
        </w:rPr>
        <w:t xml:space="preserve">, на юго-западе – с </w:t>
      </w:r>
      <w:proofErr w:type="spellStart"/>
      <w:r w:rsidR="00471C1B" w:rsidRPr="002512B9">
        <w:rPr>
          <w:color w:val="7030A0"/>
          <w:sz w:val="26"/>
          <w:szCs w:val="26"/>
        </w:rPr>
        <w:t>Виноградовским</w:t>
      </w:r>
      <w:proofErr w:type="spellEnd"/>
      <w:r w:rsidR="00471C1B" w:rsidRPr="002512B9">
        <w:rPr>
          <w:color w:val="7030A0"/>
          <w:sz w:val="26"/>
          <w:szCs w:val="26"/>
        </w:rPr>
        <w:t xml:space="preserve"> районами.</w:t>
      </w:r>
      <w:r w:rsidR="00510F2C" w:rsidRPr="002512B9">
        <w:rPr>
          <w:noProof/>
          <w:color w:val="7030A0"/>
          <w:sz w:val="26"/>
          <w:szCs w:val="26"/>
        </w:rPr>
        <w:t xml:space="preserve"> </w:t>
      </w:r>
    </w:p>
    <w:p w:rsidR="001B6F1D" w:rsidRPr="002512B9" w:rsidRDefault="00471C1B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       Район включен в состав Арктической зоны России.</w:t>
      </w:r>
    </w:p>
    <w:p w:rsidR="001B6F1D" w:rsidRPr="002512B9" w:rsidRDefault="00471C1B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       Территория района составляет 32,12 тыс. кв.км. По площади район является одним из  наиболее крупных районов Архангельской области и составляет 5,4% ее территории.</w:t>
      </w:r>
    </w:p>
    <w:p w:rsidR="001B6F1D" w:rsidRPr="002512B9" w:rsidRDefault="00471C1B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>В состав района входят 14 сельских поселений (</w:t>
      </w:r>
      <w:proofErr w:type="spellStart"/>
      <w:r w:rsidRPr="002512B9">
        <w:rPr>
          <w:color w:val="7030A0"/>
          <w:sz w:val="26"/>
          <w:szCs w:val="26"/>
        </w:rPr>
        <w:t>Веркольское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Карпогорское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Кеврольское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Кушкопальское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Лавельское</w:t>
      </w:r>
      <w:proofErr w:type="spellEnd"/>
      <w:r w:rsidRPr="002512B9">
        <w:rPr>
          <w:color w:val="7030A0"/>
          <w:sz w:val="26"/>
          <w:szCs w:val="26"/>
        </w:rPr>
        <w:t xml:space="preserve">, Междуреченское, </w:t>
      </w:r>
      <w:proofErr w:type="spellStart"/>
      <w:r w:rsidRPr="002512B9">
        <w:rPr>
          <w:color w:val="7030A0"/>
          <w:sz w:val="26"/>
          <w:szCs w:val="26"/>
        </w:rPr>
        <w:t>Нюхченское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Пиринемское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Пинежское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Покшеньгское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Сийское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Сосоновское</w:t>
      </w:r>
      <w:proofErr w:type="spellEnd"/>
      <w:r w:rsidRPr="002512B9">
        <w:rPr>
          <w:color w:val="7030A0"/>
          <w:sz w:val="26"/>
          <w:szCs w:val="26"/>
        </w:rPr>
        <w:t xml:space="preserve">, Сурское, </w:t>
      </w:r>
      <w:proofErr w:type="spellStart"/>
      <w:r w:rsidRPr="002512B9">
        <w:rPr>
          <w:color w:val="7030A0"/>
          <w:sz w:val="26"/>
          <w:szCs w:val="26"/>
        </w:rPr>
        <w:t>Шилегское</w:t>
      </w:r>
      <w:proofErr w:type="spellEnd"/>
      <w:r w:rsidRPr="002512B9">
        <w:rPr>
          <w:color w:val="7030A0"/>
          <w:sz w:val="26"/>
          <w:szCs w:val="26"/>
        </w:rPr>
        <w:t>) на территории которых, находится 124 населенных пунктов.</w:t>
      </w:r>
    </w:p>
    <w:p w:rsidR="00510F2C" w:rsidRPr="002512B9" w:rsidRDefault="00D314C9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AutoShape 3" o:spid="_x0000_s1028" type="#_x0000_t186" style="position:absolute;left:0;text-align:left;margin-left:540.75pt;margin-top:246pt;width:192pt;height:312pt;rotation:-90;z-index:2516746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" o:allowincell="f" filled="t" strokecolor="#82acd0" strokeweight="1.25pt">
            <v:shadow opacity=".5"/>
            <v:textbox inset="21.6pt,,21.6pt">
              <w:txbxContent>
                <w:p w:rsidR="007F2339" w:rsidRPr="000120DF" w:rsidRDefault="007F2339" w:rsidP="000120DF">
                  <w:pPr>
                    <w:jc w:val="center"/>
                    <w:rPr>
                      <w:rFonts w:ascii="Times New Roman" w:eastAsiaTheme="majorEastAsia" w:hAnsi="Times New Roman" w:cs="Times New Roman"/>
                      <w:color w:val="7030A0"/>
                      <w:sz w:val="26"/>
                      <w:szCs w:val="26"/>
                    </w:rPr>
                  </w:pPr>
                  <w:r w:rsidRPr="000120DF">
                    <w:rPr>
                      <w:rFonts w:eastAsiaTheme="majorEastAsia" w:cstheme="minorHAnsi"/>
                      <w:color w:val="7030A0"/>
                      <w:sz w:val="26"/>
                      <w:szCs w:val="26"/>
                    </w:rPr>
                    <w:t xml:space="preserve">Пинежский район образован в 1929 году из части упразднённого Архангельского уезда, в </w:t>
                  </w:r>
                  <w:r w:rsidRPr="000120DF">
                    <w:rPr>
                      <w:rFonts w:ascii="Times New Roman" w:eastAsiaTheme="majorEastAsia" w:hAnsi="Times New Roman" w:cs="Times New Roman"/>
                      <w:color w:val="7030A0"/>
                      <w:sz w:val="26"/>
                      <w:szCs w:val="26"/>
                    </w:rPr>
                    <w:t xml:space="preserve">1959 году к нему был присоединён Карпогорский район. Исторически в 1616 году из Двинской земли выделился </w:t>
                  </w:r>
                  <w:proofErr w:type="spellStart"/>
                  <w:r w:rsidRPr="000120DF">
                    <w:rPr>
                      <w:rFonts w:ascii="Times New Roman" w:eastAsiaTheme="majorEastAsia" w:hAnsi="Times New Roman" w:cs="Times New Roman"/>
                      <w:color w:val="7030A0"/>
                      <w:sz w:val="26"/>
                      <w:szCs w:val="26"/>
                    </w:rPr>
                    <w:t>Кеврольский</w:t>
                  </w:r>
                  <w:proofErr w:type="spellEnd"/>
                  <w:r w:rsidRPr="000120DF">
                    <w:rPr>
                      <w:rFonts w:ascii="Times New Roman" w:eastAsiaTheme="majorEastAsia" w:hAnsi="Times New Roman" w:cs="Times New Roman"/>
                      <w:color w:val="7030A0"/>
                      <w:sz w:val="26"/>
                      <w:szCs w:val="26"/>
                    </w:rPr>
                    <w:t xml:space="preserve"> уезд, в 1780 году на его месте был создан Пинежский уезд. Первые упоминания о селе Карпогоры относятся к XIV веку</w:t>
                  </w:r>
                </w:p>
                <w:p w:rsidR="007F2339" w:rsidRDefault="007F2339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color w:val="D6E3AC" w:themeColor="accent3" w:themeTint="BF"/>
                      <w:sz w:val="32"/>
                      <w:szCs w:val="32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1C1B" w:rsidRPr="002512B9">
        <w:rPr>
          <w:color w:val="7030A0"/>
          <w:sz w:val="26"/>
          <w:szCs w:val="26"/>
        </w:rPr>
        <w:t xml:space="preserve">       Административным центром района является с. Карпогоры.  Автомобильное сообщение с областным центром круглогодичное. Расстояние от г. Архангельска до районного центра с. Карпогоры – 267 км. Транспортная удаленность  от </w:t>
      </w:r>
      <w:proofErr w:type="gramStart"/>
      <w:r w:rsidR="00471C1B" w:rsidRPr="002512B9">
        <w:rPr>
          <w:color w:val="7030A0"/>
          <w:sz w:val="26"/>
          <w:szCs w:val="26"/>
        </w:rPr>
        <w:t>областного</w:t>
      </w:r>
      <w:proofErr w:type="gramEnd"/>
      <w:r w:rsidR="00471C1B" w:rsidRPr="002512B9">
        <w:rPr>
          <w:color w:val="7030A0"/>
          <w:sz w:val="26"/>
          <w:szCs w:val="26"/>
        </w:rPr>
        <w:t xml:space="preserve"> </w:t>
      </w:r>
    </w:p>
    <w:p w:rsidR="001B6F1D" w:rsidRPr="002512B9" w:rsidRDefault="00471C1B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>центра г. Архангельска по железной дороге составляет 212 км. Население района – 20 496 человек (на 01.01.2021).</w:t>
      </w:r>
    </w:p>
    <w:p w:rsidR="001B6F1D" w:rsidRPr="002512B9" w:rsidRDefault="00471C1B" w:rsidP="00510F2C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       На территории района протекает 19 рек и расположены 63 озера общей площадью 107,8 кв. км. В зависимости от сезона на реках работают ледовые, понтонные и паромные переправы.</w:t>
      </w:r>
    </w:p>
    <w:p w:rsidR="00EC2FA4" w:rsidRPr="002512B9" w:rsidRDefault="00471C1B" w:rsidP="000120DF">
      <w:pPr>
        <w:numPr>
          <w:ilvl w:val="0"/>
          <w:numId w:val="1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       </w:t>
      </w:r>
      <w:proofErr w:type="gramStart"/>
      <w:r w:rsidRPr="002512B9">
        <w:rPr>
          <w:color w:val="7030A0"/>
          <w:sz w:val="26"/>
          <w:szCs w:val="26"/>
        </w:rPr>
        <w:t>Пинежский район знаменит таинственными карстовыми пещерами, заповедными лесами и крутыми берегами реки Сотки, сосновыми борами и богатейшими народными традициями реки Пинеги, лесными монастырями и прославленными земляками, среди которых сказительница Мария Кривополенова, писатель Фёдор Абрамов и отец Иоанн Кронштадтский.</w:t>
      </w:r>
      <w:proofErr w:type="gramEnd"/>
    </w:p>
    <w:p w:rsidR="00486DED" w:rsidRDefault="00486DED" w:rsidP="000120DF">
      <w:pPr>
        <w:jc w:val="center"/>
        <w:rPr>
          <w:b/>
          <w:bCs/>
          <w:noProof/>
          <w:color w:val="7030A0"/>
          <w:sz w:val="48"/>
          <w:szCs w:val="48"/>
        </w:rPr>
      </w:pPr>
    </w:p>
    <w:p w:rsidR="00EC2FA4" w:rsidRDefault="00486DED" w:rsidP="000120DF">
      <w:pPr>
        <w:jc w:val="center"/>
      </w:pPr>
      <w:r>
        <w:rPr>
          <w:b/>
          <w:bCs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381375" cy="2752725"/>
            <wp:effectExtent l="19050" t="0" r="9525" b="0"/>
            <wp:wrapSquare wrapText="bothSides"/>
            <wp:docPr id="28" name="Рисунок 1" descr="C:\Users\econ1.PINEGA\Desktop\ДОКУМЕНТЫ\Инвестиционные проекты\Инвест паспорт\zapo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1.PINEGA\Desktop\ДОКУМЕНТЫ\Инвестиционные проекты\Инвест паспорт\zapov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9248775</wp:posOffset>
            </wp:positionH>
            <wp:positionV relativeFrom="paragraph">
              <wp:posOffset>-142875</wp:posOffset>
            </wp:positionV>
            <wp:extent cx="847725" cy="790575"/>
            <wp:effectExtent l="19050" t="0" r="9525" b="0"/>
            <wp:wrapSquare wrapText="bothSides"/>
            <wp:docPr id="9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0DF" w:rsidRPr="000120DF">
        <w:rPr>
          <w:b/>
          <w:bCs/>
          <w:color w:val="7030A0"/>
          <w:sz w:val="48"/>
          <w:szCs w:val="48"/>
        </w:rPr>
        <w:t>География и климат</w:t>
      </w:r>
      <w:r w:rsidR="00510F2C" w:rsidRPr="000120D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9153525</wp:posOffset>
            </wp:positionH>
            <wp:positionV relativeFrom="paragraph">
              <wp:posOffset>-142875</wp:posOffset>
            </wp:positionV>
            <wp:extent cx="847725" cy="790575"/>
            <wp:effectExtent l="19050" t="0" r="9525" b="0"/>
            <wp:wrapNone/>
            <wp:docPr id="8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F1D" w:rsidRPr="002512B9" w:rsidRDefault="00471C1B" w:rsidP="000120DF">
      <w:pPr>
        <w:pStyle w:val="a6"/>
        <w:numPr>
          <w:ilvl w:val="0"/>
          <w:numId w:val="3"/>
        </w:numPr>
        <w:spacing w:line="240" w:lineRule="auto"/>
        <w:ind w:left="357" w:hanging="357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>Пинежский район расположен на северо-востоке Архангельской области. Удаленность от областного центра г. Архангельск до районного центра с. Карпогоры – 217 км., от п. Пинега до г</w:t>
      </w:r>
      <w:proofErr w:type="gramStart"/>
      <w:r w:rsidRPr="002512B9">
        <w:rPr>
          <w:color w:val="7030A0"/>
          <w:sz w:val="26"/>
          <w:szCs w:val="26"/>
        </w:rPr>
        <w:t>.А</w:t>
      </w:r>
      <w:proofErr w:type="gramEnd"/>
      <w:r w:rsidRPr="002512B9">
        <w:rPr>
          <w:color w:val="7030A0"/>
          <w:sz w:val="26"/>
          <w:szCs w:val="26"/>
        </w:rPr>
        <w:t>рхангельска – 225 км., от Карпогор до Москвы – 1345 км., Санкт-Петербурга – 1266 км.</w:t>
      </w:r>
    </w:p>
    <w:p w:rsidR="001B6F1D" w:rsidRPr="002512B9" w:rsidRDefault="00471C1B" w:rsidP="000120DF">
      <w:pPr>
        <w:numPr>
          <w:ilvl w:val="0"/>
          <w:numId w:val="2"/>
        </w:numPr>
        <w:spacing w:line="240" w:lineRule="auto"/>
        <w:ind w:left="357" w:hanging="357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Район вытянут с северо-запада на юго-восток. Находится между 65° 18 и 63°08 </w:t>
      </w:r>
      <w:proofErr w:type="spellStart"/>
      <w:r w:rsidRPr="002512B9">
        <w:rPr>
          <w:color w:val="7030A0"/>
          <w:sz w:val="26"/>
          <w:szCs w:val="26"/>
        </w:rPr>
        <w:t>с.ш</w:t>
      </w:r>
      <w:proofErr w:type="spellEnd"/>
      <w:r w:rsidRPr="002512B9">
        <w:rPr>
          <w:color w:val="7030A0"/>
          <w:sz w:val="26"/>
          <w:szCs w:val="26"/>
        </w:rPr>
        <w:t xml:space="preserve">. и 41° 47 и 47° 16 в. д. Территория района составляет 32,12 тыс. кв.км. Протяжённость района с северо- запада на юго-восток -339 км, с запада на восток – 204 км. </w:t>
      </w:r>
    </w:p>
    <w:p w:rsidR="00EC2FA4" w:rsidRPr="002512B9" w:rsidRDefault="00EC2FA4" w:rsidP="00EC2FA4">
      <w:pPr>
        <w:jc w:val="right"/>
        <w:rPr>
          <w:color w:val="7030A0"/>
          <w:sz w:val="26"/>
          <w:szCs w:val="26"/>
        </w:rPr>
      </w:pPr>
    </w:p>
    <w:p w:rsidR="002512B9" w:rsidRPr="002512B9" w:rsidRDefault="002512B9" w:rsidP="002512B9">
      <w:pPr>
        <w:numPr>
          <w:ilvl w:val="0"/>
          <w:numId w:val="4"/>
        </w:numPr>
        <w:jc w:val="right"/>
        <w:rPr>
          <w:color w:val="7030A0"/>
          <w:sz w:val="26"/>
          <w:szCs w:val="26"/>
        </w:rPr>
        <w:sectPr w:rsidR="002512B9" w:rsidRPr="002512B9" w:rsidSect="00EC2F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B6F1D" w:rsidRPr="002512B9" w:rsidRDefault="00471C1B" w:rsidP="002512B9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Крайнюю северо-западную часть </w:t>
      </w:r>
      <w:proofErr w:type="spellStart"/>
      <w:r w:rsidRPr="002512B9">
        <w:rPr>
          <w:color w:val="7030A0"/>
          <w:sz w:val="26"/>
          <w:szCs w:val="26"/>
        </w:rPr>
        <w:t>Пинежского</w:t>
      </w:r>
      <w:proofErr w:type="spellEnd"/>
      <w:r w:rsidRPr="002512B9">
        <w:rPr>
          <w:color w:val="7030A0"/>
          <w:sz w:val="26"/>
          <w:szCs w:val="26"/>
        </w:rPr>
        <w:t xml:space="preserve"> района занимает </w:t>
      </w:r>
      <w:proofErr w:type="spellStart"/>
      <w:r w:rsidRPr="002512B9">
        <w:rPr>
          <w:color w:val="7030A0"/>
          <w:sz w:val="26"/>
          <w:szCs w:val="26"/>
        </w:rPr>
        <w:t>Беломорско-Кулойское</w:t>
      </w:r>
      <w:proofErr w:type="spellEnd"/>
      <w:r w:rsidRPr="002512B9">
        <w:rPr>
          <w:color w:val="7030A0"/>
          <w:sz w:val="26"/>
          <w:szCs w:val="26"/>
        </w:rPr>
        <w:t xml:space="preserve"> плато, имеющее пологоволнистый рельеф. Абсолютные отметки поверхности изменяются от 65 до 170 м. Относительная высота отдельных холмов и гряд составляет 10-30 м.</w:t>
      </w:r>
    </w:p>
    <w:p w:rsidR="002512B9" w:rsidRPr="002512B9" w:rsidRDefault="002512B9" w:rsidP="002512B9">
      <w:pPr>
        <w:tabs>
          <w:tab w:val="num" w:pos="0"/>
        </w:tabs>
        <w:spacing w:after="0" w:line="240" w:lineRule="auto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В западной части района распространены отдельные формы карстового микрорельефа - воронки глубиной от 2 до 20 м, колодцы и др. Широкое распространение в пределах Пинежского района имеет слабовсхолмленная, местами волнистая </w:t>
      </w:r>
      <w:proofErr w:type="gramStart"/>
      <w:r w:rsidRPr="002512B9">
        <w:rPr>
          <w:color w:val="7030A0"/>
          <w:sz w:val="26"/>
          <w:szCs w:val="26"/>
        </w:rPr>
        <w:t>моренная</w:t>
      </w:r>
      <w:proofErr w:type="gramEnd"/>
      <w:r w:rsidRPr="002512B9">
        <w:rPr>
          <w:color w:val="7030A0"/>
          <w:sz w:val="26"/>
          <w:szCs w:val="26"/>
        </w:rPr>
        <w:t xml:space="preserve"> равнина, приуроченная к водораздельным пространствам, так же широким распространением на территории всего района пользуются плоские заболоченные равнины, преобладающий уклон поверхности которых менее 0,5%. </w:t>
      </w:r>
    </w:p>
    <w:p w:rsidR="001B6F1D" w:rsidRPr="002512B9" w:rsidRDefault="00471C1B" w:rsidP="002512B9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 xml:space="preserve"> Гидрографическая сеть представлена рекой Пинегой, её притоками, озёрами, подземными водами и многочисленными болотами. По территории района протекают 19 рек, здесь расположено 63 озера. Протяженность реки Пинега 594 км. Река Пинега на всём своём протяжении вбирает в себя несколько рек и речек: Юла, </w:t>
      </w:r>
      <w:proofErr w:type="spellStart"/>
      <w:r w:rsidRPr="002512B9">
        <w:rPr>
          <w:color w:val="7030A0"/>
          <w:sz w:val="26"/>
          <w:szCs w:val="26"/>
        </w:rPr>
        <w:t>Покшеньга</w:t>
      </w:r>
      <w:proofErr w:type="spellEnd"/>
      <w:r w:rsidRPr="002512B9">
        <w:rPr>
          <w:color w:val="7030A0"/>
          <w:sz w:val="26"/>
          <w:szCs w:val="26"/>
        </w:rPr>
        <w:t xml:space="preserve">, Выя, Сура (левые притоки), Сотка, </w:t>
      </w:r>
      <w:r w:rsidRPr="002512B9">
        <w:rPr>
          <w:color w:val="7030A0"/>
          <w:sz w:val="26"/>
          <w:szCs w:val="26"/>
        </w:rPr>
        <w:lastRenderedPageBreak/>
        <w:t xml:space="preserve">Нюхча, </w:t>
      </w:r>
      <w:proofErr w:type="spellStart"/>
      <w:r w:rsidRPr="002512B9">
        <w:rPr>
          <w:color w:val="7030A0"/>
          <w:sz w:val="26"/>
          <w:szCs w:val="26"/>
        </w:rPr>
        <w:t>Явзора</w:t>
      </w:r>
      <w:proofErr w:type="spellEnd"/>
      <w:r w:rsidRPr="002512B9">
        <w:rPr>
          <w:color w:val="7030A0"/>
          <w:sz w:val="26"/>
          <w:szCs w:val="26"/>
        </w:rPr>
        <w:t xml:space="preserve">, </w:t>
      </w:r>
      <w:proofErr w:type="spellStart"/>
      <w:r w:rsidRPr="002512B9">
        <w:rPr>
          <w:color w:val="7030A0"/>
          <w:sz w:val="26"/>
          <w:szCs w:val="26"/>
        </w:rPr>
        <w:t>Ёжуга</w:t>
      </w:r>
      <w:proofErr w:type="spellEnd"/>
      <w:r w:rsidRPr="002512B9">
        <w:rPr>
          <w:color w:val="7030A0"/>
          <w:sz w:val="26"/>
          <w:szCs w:val="26"/>
        </w:rPr>
        <w:t xml:space="preserve"> (правые притоки).  Болота в районе имеют большое распространение, но больше их на севере и северо-востоке района. Преобладают верховые болота. В растительном покрове таких болот главную роль играют сфагновые мхи. Здесь растут багульник, </w:t>
      </w:r>
      <w:proofErr w:type="spellStart"/>
      <w:r w:rsidRPr="002512B9">
        <w:rPr>
          <w:color w:val="7030A0"/>
          <w:sz w:val="26"/>
          <w:szCs w:val="26"/>
        </w:rPr>
        <w:t>пушеница</w:t>
      </w:r>
      <w:proofErr w:type="spellEnd"/>
      <w:r w:rsidRPr="002512B9">
        <w:rPr>
          <w:color w:val="7030A0"/>
          <w:sz w:val="26"/>
          <w:szCs w:val="26"/>
        </w:rPr>
        <w:t>, морошка, клюква, болотная сосна.</w:t>
      </w:r>
    </w:p>
    <w:p w:rsidR="001B6F1D" w:rsidRPr="002512B9" w:rsidRDefault="00471C1B" w:rsidP="002512B9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>Климат умеренно-континентальный с холодной зимой и прохладным летом. Коэффициент увлажнения избыточный. Район подвержен частым вторжениям воздушных арктических масс, воздействию циклонов с Атлантики (особенно осенью и зимой), а также континентальных воздушных масс, что определяет большую изменчивость погоды</w:t>
      </w:r>
    </w:p>
    <w:p w:rsidR="002512B9" w:rsidRDefault="00471C1B" w:rsidP="002512B9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>В районе преобладают лёгкосуглинистые и супесчаные, средне- и сильноподзолистые почвы. В поймах рек сформировались аллювиальные почвы. В таёжной зоне, где находится район</w:t>
      </w:r>
      <w:r w:rsidR="002512B9">
        <w:rPr>
          <w:color w:val="7030A0"/>
          <w:sz w:val="26"/>
          <w:szCs w:val="26"/>
        </w:rPr>
        <w:t>,</w:t>
      </w:r>
      <w:r w:rsidRPr="002512B9">
        <w:rPr>
          <w:color w:val="7030A0"/>
          <w:sz w:val="26"/>
          <w:szCs w:val="26"/>
        </w:rPr>
        <w:t xml:space="preserve"> произрастают хвойные леса, по долинам рек - пойменные луга, преобладает очаговое земледелие. Богат и разнообразен животный мир края, типичный для тайги.</w:t>
      </w:r>
      <w:r w:rsidR="002512B9">
        <w:rPr>
          <w:color w:val="7030A0"/>
          <w:sz w:val="26"/>
          <w:szCs w:val="26"/>
        </w:rPr>
        <w:t xml:space="preserve"> </w:t>
      </w:r>
    </w:p>
    <w:p w:rsidR="001B6F1D" w:rsidRPr="002512B9" w:rsidRDefault="00471C1B" w:rsidP="002512B9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color w:val="7030A0"/>
          <w:sz w:val="26"/>
          <w:szCs w:val="26"/>
        </w:rPr>
      </w:pPr>
      <w:r w:rsidRPr="002512B9">
        <w:rPr>
          <w:color w:val="7030A0"/>
          <w:sz w:val="26"/>
          <w:szCs w:val="26"/>
        </w:rPr>
        <w:t>Основные полезные ископаемые района -</w:t>
      </w:r>
      <w:r w:rsidR="002512B9">
        <w:rPr>
          <w:color w:val="7030A0"/>
          <w:sz w:val="26"/>
          <w:szCs w:val="26"/>
        </w:rPr>
        <w:t xml:space="preserve"> г</w:t>
      </w:r>
      <w:r w:rsidRPr="002512B9">
        <w:rPr>
          <w:color w:val="7030A0"/>
          <w:sz w:val="26"/>
          <w:szCs w:val="26"/>
        </w:rPr>
        <w:t>лины кирпичные, торф, минеральные воды.</w:t>
      </w:r>
    </w:p>
    <w:p w:rsidR="002512B9" w:rsidRPr="002512B9" w:rsidRDefault="002512B9" w:rsidP="002512B9">
      <w:pPr>
        <w:spacing w:after="0" w:line="240" w:lineRule="auto"/>
        <w:jc w:val="both"/>
        <w:rPr>
          <w:color w:val="7030A0"/>
          <w:sz w:val="26"/>
          <w:szCs w:val="26"/>
        </w:rPr>
        <w:sectPr w:rsidR="002512B9" w:rsidRPr="002512B9" w:rsidSect="002512B9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EC2FA4" w:rsidRPr="002512B9" w:rsidRDefault="00EC2FA4" w:rsidP="002512B9">
      <w:pPr>
        <w:spacing w:after="0" w:line="240" w:lineRule="auto"/>
        <w:jc w:val="both"/>
        <w:rPr>
          <w:color w:val="7030A0"/>
          <w:sz w:val="26"/>
          <w:szCs w:val="26"/>
        </w:rPr>
      </w:pPr>
    </w:p>
    <w:p w:rsidR="002512B9" w:rsidRDefault="002512B9" w:rsidP="002512B9">
      <w:pPr>
        <w:jc w:val="center"/>
        <w:rPr>
          <w:b/>
          <w:bCs/>
          <w:color w:val="7030A0"/>
          <w:sz w:val="48"/>
          <w:szCs w:val="48"/>
        </w:rPr>
      </w:pPr>
      <w:r>
        <w:rPr>
          <w:b/>
          <w:bCs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9124950</wp:posOffset>
            </wp:positionH>
            <wp:positionV relativeFrom="paragraph">
              <wp:posOffset>-66675</wp:posOffset>
            </wp:positionV>
            <wp:extent cx="847725" cy="790575"/>
            <wp:effectExtent l="19050" t="0" r="9525" b="0"/>
            <wp:wrapSquare wrapText="bothSides"/>
            <wp:docPr id="10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12B9">
        <w:rPr>
          <w:b/>
          <w:bCs/>
          <w:color w:val="7030A0"/>
          <w:sz w:val="48"/>
          <w:szCs w:val="48"/>
        </w:rPr>
        <w:t>Население</w:t>
      </w:r>
    </w:p>
    <w:p w:rsidR="003938B6" w:rsidRPr="003938B6" w:rsidRDefault="003938B6" w:rsidP="003938B6">
      <w:pPr>
        <w:jc w:val="center"/>
        <w:rPr>
          <w:b/>
          <w:color w:val="7030A0"/>
          <w:sz w:val="26"/>
          <w:szCs w:val="26"/>
        </w:rPr>
      </w:pPr>
      <w:r w:rsidRPr="003938B6">
        <w:rPr>
          <w:b/>
          <w:color w:val="7030A0"/>
          <w:sz w:val="26"/>
          <w:szCs w:val="26"/>
        </w:rPr>
        <w:t>Структура занятости населения по отраслям, %</w:t>
      </w:r>
      <w:r w:rsidRPr="003938B6">
        <w:rPr>
          <w:b/>
          <w:bCs/>
          <w:color w:val="7030A0"/>
          <w:sz w:val="26"/>
          <w:szCs w:val="26"/>
        </w:rPr>
        <w:t xml:space="preserve"> </w:t>
      </w:r>
    </w:p>
    <w:p w:rsidR="003938B6" w:rsidRDefault="003938B6" w:rsidP="002512B9">
      <w:pPr>
        <w:jc w:val="center"/>
        <w:rPr>
          <w:color w:val="7030A0"/>
          <w:sz w:val="48"/>
          <w:szCs w:val="48"/>
        </w:rPr>
      </w:pPr>
      <w:r w:rsidRPr="003938B6">
        <w:rPr>
          <w:noProof/>
          <w:color w:val="7030A0"/>
          <w:sz w:val="48"/>
          <w:szCs w:val="48"/>
        </w:rPr>
        <w:drawing>
          <wp:inline distT="0" distB="0" distL="0" distR="0">
            <wp:extent cx="6685915" cy="2514600"/>
            <wp:effectExtent l="19050" t="0" r="19685" b="0"/>
            <wp:docPr id="2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8B6" w:rsidRDefault="003938B6" w:rsidP="002512B9">
      <w:pPr>
        <w:jc w:val="center"/>
        <w:rPr>
          <w:color w:val="7030A0"/>
          <w:sz w:val="48"/>
          <w:szCs w:val="48"/>
        </w:rPr>
        <w:sectPr w:rsidR="003938B6" w:rsidSect="002512B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938B6" w:rsidRPr="003938B6" w:rsidRDefault="003938B6" w:rsidP="003938B6">
      <w:pPr>
        <w:jc w:val="center"/>
        <w:rPr>
          <w:b/>
          <w:color w:val="7030A0"/>
          <w:sz w:val="26"/>
          <w:szCs w:val="26"/>
        </w:rPr>
      </w:pPr>
      <w:r w:rsidRPr="003938B6">
        <w:rPr>
          <w:b/>
          <w:color w:val="7030A0"/>
          <w:sz w:val="26"/>
          <w:szCs w:val="26"/>
        </w:rPr>
        <w:lastRenderedPageBreak/>
        <w:t>Население района – 20 496 человек (на 01.01.2021).</w:t>
      </w:r>
      <w:r w:rsidRPr="003938B6">
        <w:rPr>
          <w:b/>
          <w:bCs/>
          <w:color w:val="7030A0"/>
          <w:sz w:val="26"/>
          <w:szCs w:val="26"/>
        </w:rPr>
        <w:t xml:space="preserve"> </w:t>
      </w:r>
    </w:p>
    <w:p w:rsidR="00EC2FA4" w:rsidRDefault="003938B6" w:rsidP="002512B9">
      <w:pPr>
        <w:jc w:val="center"/>
        <w:rPr>
          <w:color w:val="7030A0"/>
          <w:sz w:val="48"/>
          <w:szCs w:val="48"/>
        </w:rPr>
      </w:pPr>
      <w:r w:rsidRPr="002512B9">
        <w:rPr>
          <w:noProof/>
          <w:color w:val="7030A0"/>
          <w:sz w:val="26"/>
          <w:szCs w:val="26"/>
        </w:rPr>
        <w:drawing>
          <wp:inline distT="0" distB="0" distL="0" distR="0">
            <wp:extent cx="3528695" cy="2235835"/>
            <wp:effectExtent l="19050" t="0" r="14605" b="0"/>
            <wp:docPr id="2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38B6" w:rsidRPr="003938B6" w:rsidRDefault="003938B6" w:rsidP="003938B6">
      <w:pPr>
        <w:spacing w:after="0" w:line="240" w:lineRule="auto"/>
        <w:jc w:val="center"/>
        <w:rPr>
          <w:b/>
          <w:color w:val="7030A0"/>
          <w:sz w:val="26"/>
          <w:szCs w:val="26"/>
        </w:rPr>
      </w:pPr>
      <w:r w:rsidRPr="003938B6">
        <w:rPr>
          <w:b/>
          <w:color w:val="7030A0"/>
          <w:sz w:val="26"/>
          <w:szCs w:val="26"/>
        </w:rPr>
        <w:lastRenderedPageBreak/>
        <w:t>Среднемесячная номинальная начисленная заработная плата работников организаций (без субъектов малого предпринимательства), руб.</w:t>
      </w:r>
    </w:p>
    <w:p w:rsidR="002512B9" w:rsidRPr="003938B6" w:rsidRDefault="003938B6" w:rsidP="002512B9">
      <w:pPr>
        <w:jc w:val="both"/>
        <w:rPr>
          <w:color w:val="7030A0"/>
          <w:sz w:val="26"/>
          <w:szCs w:val="26"/>
        </w:rPr>
        <w:sectPr w:rsidR="002512B9" w:rsidRPr="003938B6" w:rsidSect="002512B9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3938B6">
        <w:rPr>
          <w:noProof/>
          <w:color w:val="7030A0"/>
          <w:sz w:val="26"/>
          <w:szCs w:val="26"/>
        </w:rPr>
        <w:drawing>
          <wp:inline distT="0" distB="0" distL="0" distR="0">
            <wp:extent cx="4114800" cy="2016760"/>
            <wp:effectExtent l="19050" t="0" r="19050" b="2540"/>
            <wp:docPr id="2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C2FA4" w:rsidRDefault="00EC2FA4" w:rsidP="003938B6"/>
    <w:p w:rsidR="00EC2FA4" w:rsidRPr="003938B6" w:rsidRDefault="003938B6" w:rsidP="003938B6">
      <w:pPr>
        <w:jc w:val="center"/>
        <w:rPr>
          <w:color w:val="7030A0"/>
          <w:sz w:val="48"/>
          <w:szCs w:val="48"/>
        </w:rPr>
      </w:pPr>
      <w:r w:rsidRPr="003938B6">
        <w:rPr>
          <w:b/>
          <w:bCs/>
          <w:color w:val="7030A0"/>
          <w:sz w:val="48"/>
          <w:szCs w:val="48"/>
        </w:rPr>
        <w:lastRenderedPageBreak/>
        <w:t>Связь и средства массовой информации</w:t>
      </w:r>
      <w:r w:rsidRPr="003938B6">
        <w:rPr>
          <w:noProof/>
          <w:color w:val="7030A0"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9124950</wp:posOffset>
            </wp:positionH>
            <wp:positionV relativeFrom="paragraph">
              <wp:posOffset>-228600</wp:posOffset>
            </wp:positionV>
            <wp:extent cx="847725" cy="790575"/>
            <wp:effectExtent l="19050" t="0" r="9525" b="0"/>
            <wp:wrapSquare wrapText="bothSides"/>
            <wp:docPr id="11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CFB" w:rsidRPr="00401CFB" w:rsidRDefault="00401CFB" w:rsidP="00401CFB">
      <w:pPr>
        <w:pStyle w:val="a6"/>
        <w:spacing w:after="0" w:line="240" w:lineRule="auto"/>
        <w:jc w:val="both"/>
        <w:rPr>
          <w:b/>
          <w:color w:val="7030A0"/>
          <w:sz w:val="28"/>
          <w:szCs w:val="28"/>
        </w:rPr>
      </w:pPr>
      <w:r w:rsidRPr="00401CFB">
        <w:rPr>
          <w:b/>
          <w:color w:val="7030A0"/>
          <w:sz w:val="28"/>
          <w:szCs w:val="28"/>
        </w:rPr>
        <w:t xml:space="preserve">Связь </w:t>
      </w:r>
    </w:p>
    <w:p w:rsidR="00401CFB" w:rsidRPr="00401CFB" w:rsidRDefault="00401CFB" w:rsidP="00401CFB">
      <w:pPr>
        <w:pStyle w:val="a6"/>
        <w:numPr>
          <w:ilvl w:val="0"/>
          <w:numId w:val="7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401CFB">
        <w:rPr>
          <w:color w:val="7030A0"/>
          <w:sz w:val="26"/>
          <w:szCs w:val="26"/>
        </w:rPr>
        <w:t xml:space="preserve">Основным    оператором   проводной   связи  в  районе  является  </w:t>
      </w:r>
      <w:r>
        <w:rPr>
          <w:color w:val="7030A0"/>
          <w:sz w:val="26"/>
          <w:szCs w:val="26"/>
        </w:rPr>
        <w:t>П</w:t>
      </w:r>
      <w:r w:rsidRPr="00401CFB">
        <w:rPr>
          <w:color w:val="7030A0"/>
          <w:sz w:val="26"/>
          <w:szCs w:val="26"/>
        </w:rPr>
        <w:t xml:space="preserve">АО «Ростелеком». </w:t>
      </w:r>
    </w:p>
    <w:p w:rsidR="00401CFB" w:rsidRPr="00401CFB" w:rsidRDefault="00401CFB" w:rsidP="00F82A21">
      <w:pPr>
        <w:pStyle w:val="a6"/>
        <w:numPr>
          <w:ilvl w:val="0"/>
          <w:numId w:val="7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401CFB">
        <w:rPr>
          <w:color w:val="7030A0"/>
          <w:sz w:val="26"/>
          <w:szCs w:val="26"/>
        </w:rPr>
        <w:t xml:space="preserve">Услуги  почтовой   связи  в </w:t>
      </w:r>
      <w:r w:rsidR="00F82A21" w:rsidRPr="00F82A21">
        <w:rPr>
          <w:color w:val="7030A0"/>
          <w:sz w:val="26"/>
          <w:szCs w:val="26"/>
        </w:rPr>
        <w:t>Пинежском  районе   осуществляет УФПС Архангельской области - филиал ФГУП «Почта России»</w:t>
      </w:r>
    </w:p>
    <w:p w:rsidR="00401CFB" w:rsidRPr="00401CFB" w:rsidRDefault="00401CFB" w:rsidP="0008134D">
      <w:pPr>
        <w:pStyle w:val="a6"/>
        <w:numPr>
          <w:ilvl w:val="0"/>
          <w:numId w:val="7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F82A21">
        <w:rPr>
          <w:color w:val="7030A0"/>
          <w:sz w:val="26"/>
          <w:szCs w:val="26"/>
        </w:rPr>
        <w:t>В   районе</w:t>
      </w:r>
      <w:r w:rsidR="00F82A21" w:rsidRPr="00F82A21">
        <w:rPr>
          <w:color w:val="7030A0"/>
          <w:sz w:val="26"/>
          <w:szCs w:val="26"/>
        </w:rPr>
        <w:t xml:space="preserve"> работает </w:t>
      </w:r>
      <w:r w:rsidRPr="00F82A21">
        <w:rPr>
          <w:color w:val="7030A0"/>
          <w:sz w:val="26"/>
          <w:szCs w:val="26"/>
        </w:rPr>
        <w:t xml:space="preserve"> 4  оператора сотовой связи </w:t>
      </w:r>
      <w:r w:rsidR="00F82A21" w:rsidRPr="00F82A21">
        <w:rPr>
          <w:color w:val="7030A0"/>
          <w:sz w:val="26"/>
          <w:szCs w:val="26"/>
        </w:rPr>
        <w:t xml:space="preserve">-  «МегаФон»;    </w:t>
      </w:r>
      <w:r w:rsidRPr="00F82A21">
        <w:rPr>
          <w:color w:val="7030A0"/>
          <w:sz w:val="26"/>
          <w:szCs w:val="26"/>
        </w:rPr>
        <w:t xml:space="preserve">«МТС»;  «Tele2». </w:t>
      </w:r>
    </w:p>
    <w:p w:rsidR="00401CFB" w:rsidRDefault="00401CFB" w:rsidP="00401CFB">
      <w:pPr>
        <w:pStyle w:val="a6"/>
        <w:numPr>
          <w:ilvl w:val="0"/>
          <w:numId w:val="7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401CFB">
        <w:rPr>
          <w:color w:val="7030A0"/>
          <w:sz w:val="26"/>
          <w:szCs w:val="26"/>
        </w:rPr>
        <w:t xml:space="preserve">Обеспечение сетью интернет осуществляют все операторы связи. </w:t>
      </w:r>
    </w:p>
    <w:p w:rsidR="0008134D" w:rsidRPr="0008134D" w:rsidRDefault="0008134D" w:rsidP="0008134D">
      <w:pPr>
        <w:pStyle w:val="a6"/>
        <w:numPr>
          <w:ilvl w:val="0"/>
          <w:numId w:val="7"/>
        </w:numPr>
        <w:rPr>
          <w:color w:val="7030A0"/>
          <w:sz w:val="26"/>
          <w:szCs w:val="26"/>
        </w:rPr>
      </w:pPr>
      <w:r w:rsidRPr="0008134D">
        <w:rPr>
          <w:bCs/>
          <w:color w:val="7030A0"/>
          <w:sz w:val="26"/>
          <w:szCs w:val="26"/>
        </w:rPr>
        <w:t xml:space="preserve">Таксофоны </w:t>
      </w:r>
      <w:r w:rsidRPr="0008134D">
        <w:rPr>
          <w:color w:val="7030A0"/>
          <w:sz w:val="26"/>
          <w:szCs w:val="26"/>
        </w:rPr>
        <w:t xml:space="preserve">универсального облуживания для оказания телефонных услуг связи установлены в большинстве населенных </w:t>
      </w:r>
      <w:r w:rsidRPr="0008134D">
        <w:rPr>
          <w:color w:val="7030A0"/>
          <w:sz w:val="26"/>
          <w:szCs w:val="26"/>
        </w:rPr>
        <w:tab/>
        <w:t xml:space="preserve">           пунктов района.</w:t>
      </w:r>
    </w:p>
    <w:p w:rsidR="0008134D" w:rsidRDefault="0008134D" w:rsidP="0008134D">
      <w:pPr>
        <w:pStyle w:val="a6"/>
        <w:spacing w:after="0" w:line="240" w:lineRule="auto"/>
        <w:jc w:val="both"/>
        <w:rPr>
          <w:b/>
          <w:color w:val="7030A0"/>
          <w:sz w:val="28"/>
          <w:szCs w:val="28"/>
        </w:rPr>
      </w:pPr>
    </w:p>
    <w:p w:rsidR="00401CFB" w:rsidRPr="0008134D" w:rsidRDefault="00401CFB" w:rsidP="0008134D">
      <w:pPr>
        <w:pStyle w:val="a6"/>
        <w:spacing w:after="0" w:line="240" w:lineRule="auto"/>
        <w:jc w:val="both"/>
        <w:rPr>
          <w:b/>
          <w:color w:val="7030A0"/>
          <w:sz w:val="28"/>
          <w:szCs w:val="28"/>
        </w:rPr>
      </w:pPr>
      <w:r w:rsidRPr="0008134D">
        <w:rPr>
          <w:b/>
          <w:color w:val="7030A0"/>
          <w:sz w:val="28"/>
          <w:szCs w:val="28"/>
        </w:rPr>
        <w:t xml:space="preserve">Средства массовой информации  </w:t>
      </w:r>
    </w:p>
    <w:p w:rsidR="001B6F1D" w:rsidRPr="0008134D" w:rsidRDefault="00471C1B" w:rsidP="0008134D">
      <w:pPr>
        <w:pStyle w:val="a6"/>
        <w:numPr>
          <w:ilvl w:val="0"/>
          <w:numId w:val="7"/>
        </w:numPr>
        <w:rPr>
          <w:color w:val="7030A0"/>
          <w:sz w:val="26"/>
          <w:szCs w:val="26"/>
        </w:rPr>
      </w:pPr>
      <w:r w:rsidRPr="0008134D">
        <w:rPr>
          <w:color w:val="7030A0"/>
          <w:sz w:val="26"/>
          <w:szCs w:val="26"/>
        </w:rPr>
        <w:t xml:space="preserve">Телекоммуникации обеспечивают 20 общероссийских     общедоступных  каналов: </w:t>
      </w:r>
      <w:r w:rsidRPr="0008134D">
        <w:rPr>
          <w:i/>
          <w:iCs/>
          <w:color w:val="7030A0"/>
          <w:sz w:val="26"/>
          <w:szCs w:val="26"/>
        </w:rPr>
        <w:t xml:space="preserve">пакет телеканалов РТРС-1 </w:t>
      </w:r>
      <w:r w:rsidRPr="0008134D">
        <w:rPr>
          <w:b/>
          <w:bCs/>
          <w:color w:val="7030A0"/>
          <w:sz w:val="26"/>
          <w:szCs w:val="26"/>
        </w:rPr>
        <w:t>-  «</w:t>
      </w:r>
      <w:r w:rsidRPr="0008134D">
        <w:rPr>
          <w:color w:val="7030A0"/>
          <w:sz w:val="26"/>
          <w:szCs w:val="26"/>
        </w:rPr>
        <w:t>Россия 1», Первый канал, «Матч ТВ», НТВ, Петербург-5 канал, «Россия</w:t>
      </w:r>
      <w:proofErr w:type="gramStart"/>
      <w:r w:rsidRPr="0008134D">
        <w:rPr>
          <w:color w:val="7030A0"/>
          <w:sz w:val="26"/>
          <w:szCs w:val="26"/>
        </w:rPr>
        <w:t xml:space="preserve"> К</w:t>
      </w:r>
      <w:proofErr w:type="gramEnd"/>
      <w:r w:rsidRPr="0008134D">
        <w:rPr>
          <w:color w:val="7030A0"/>
          <w:sz w:val="26"/>
          <w:szCs w:val="26"/>
        </w:rPr>
        <w:t>», «Россия 24», «Карусель», «Общественном телевидение России», «ТВ Центр</w:t>
      </w:r>
      <w:r w:rsidRPr="0008134D">
        <w:rPr>
          <w:i/>
          <w:iCs/>
          <w:color w:val="7030A0"/>
          <w:sz w:val="26"/>
          <w:szCs w:val="26"/>
        </w:rPr>
        <w:t xml:space="preserve">» и пакет РТРС-2 - </w:t>
      </w:r>
      <w:r w:rsidRPr="0008134D">
        <w:rPr>
          <w:color w:val="7030A0"/>
          <w:sz w:val="26"/>
          <w:szCs w:val="26"/>
        </w:rPr>
        <w:t xml:space="preserve">СТС, ТНТ, </w:t>
      </w:r>
      <w:proofErr w:type="spellStart"/>
      <w:r w:rsidRPr="0008134D">
        <w:rPr>
          <w:color w:val="7030A0"/>
          <w:sz w:val="26"/>
          <w:szCs w:val="26"/>
        </w:rPr>
        <w:t>РенТВ</w:t>
      </w:r>
      <w:proofErr w:type="spellEnd"/>
      <w:r w:rsidRPr="0008134D">
        <w:rPr>
          <w:color w:val="7030A0"/>
          <w:sz w:val="26"/>
          <w:szCs w:val="26"/>
        </w:rPr>
        <w:t xml:space="preserve">, «Пятница», «Спас», «Домашний», «Звезда», «ТВ3», «Мир», </w:t>
      </w:r>
      <w:proofErr w:type="spellStart"/>
      <w:r w:rsidRPr="0008134D">
        <w:rPr>
          <w:color w:val="7030A0"/>
          <w:sz w:val="26"/>
          <w:szCs w:val="26"/>
        </w:rPr>
        <w:t>МузТВ</w:t>
      </w:r>
      <w:proofErr w:type="spellEnd"/>
      <w:r w:rsidRPr="0008134D">
        <w:rPr>
          <w:color w:val="7030A0"/>
          <w:sz w:val="26"/>
          <w:szCs w:val="26"/>
        </w:rPr>
        <w:t>.</w:t>
      </w:r>
    </w:p>
    <w:p w:rsidR="0008134D" w:rsidRDefault="0008134D" w:rsidP="00401CFB">
      <w:pPr>
        <w:pStyle w:val="a6"/>
        <w:numPr>
          <w:ilvl w:val="0"/>
          <w:numId w:val="7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08134D">
        <w:rPr>
          <w:color w:val="7030A0"/>
          <w:sz w:val="26"/>
          <w:szCs w:val="26"/>
        </w:rPr>
        <w:t>На территории района развита сеть приема спутникового телевидения  «</w:t>
      </w:r>
      <w:proofErr w:type="spellStart"/>
      <w:r w:rsidRPr="0008134D">
        <w:rPr>
          <w:color w:val="7030A0"/>
          <w:sz w:val="26"/>
          <w:szCs w:val="26"/>
        </w:rPr>
        <w:t>Триколор</w:t>
      </w:r>
      <w:proofErr w:type="spellEnd"/>
      <w:r>
        <w:rPr>
          <w:color w:val="7030A0"/>
          <w:sz w:val="26"/>
          <w:szCs w:val="26"/>
        </w:rPr>
        <w:t>»</w:t>
      </w:r>
    </w:p>
    <w:p w:rsidR="00401CFB" w:rsidRPr="00401CFB" w:rsidRDefault="00401CFB" w:rsidP="0008134D">
      <w:pPr>
        <w:pStyle w:val="a6"/>
        <w:spacing w:after="0" w:line="240" w:lineRule="auto"/>
        <w:jc w:val="both"/>
        <w:rPr>
          <w:color w:val="7030A0"/>
          <w:sz w:val="26"/>
          <w:szCs w:val="26"/>
        </w:rPr>
      </w:pPr>
      <w:r w:rsidRPr="00401CFB">
        <w:rPr>
          <w:color w:val="7030A0"/>
          <w:sz w:val="26"/>
          <w:szCs w:val="26"/>
        </w:rPr>
        <w:t xml:space="preserve"> </w:t>
      </w:r>
    </w:p>
    <w:p w:rsidR="00401CFB" w:rsidRPr="00401CFB" w:rsidRDefault="00401CFB" w:rsidP="0008134D">
      <w:pPr>
        <w:pStyle w:val="a6"/>
        <w:spacing w:after="0" w:line="240" w:lineRule="auto"/>
        <w:jc w:val="both"/>
        <w:rPr>
          <w:color w:val="7030A0"/>
          <w:sz w:val="26"/>
          <w:szCs w:val="26"/>
        </w:rPr>
      </w:pPr>
      <w:r w:rsidRPr="0008134D">
        <w:rPr>
          <w:b/>
          <w:color w:val="7030A0"/>
          <w:sz w:val="28"/>
          <w:szCs w:val="28"/>
        </w:rPr>
        <w:t>Местное     периодическое     издание    представлено</w:t>
      </w:r>
      <w:r w:rsidR="0008134D" w:rsidRPr="0008134D">
        <w:rPr>
          <w:b/>
          <w:color w:val="7030A0"/>
          <w:sz w:val="28"/>
          <w:szCs w:val="28"/>
        </w:rPr>
        <w:t xml:space="preserve"> двумя </w:t>
      </w:r>
      <w:r w:rsidRPr="0008134D">
        <w:rPr>
          <w:b/>
          <w:color w:val="7030A0"/>
          <w:sz w:val="28"/>
          <w:szCs w:val="28"/>
        </w:rPr>
        <w:t>газет</w:t>
      </w:r>
      <w:r w:rsidR="0008134D" w:rsidRPr="0008134D">
        <w:rPr>
          <w:b/>
          <w:color w:val="7030A0"/>
          <w:sz w:val="28"/>
          <w:szCs w:val="28"/>
        </w:rPr>
        <w:t>ами</w:t>
      </w:r>
      <w:r w:rsidR="0008134D" w:rsidRPr="0008134D">
        <w:rPr>
          <w:b/>
          <w:color w:val="7030A0"/>
          <w:sz w:val="26"/>
          <w:szCs w:val="26"/>
        </w:rPr>
        <w:t>:</w:t>
      </w:r>
      <w:r w:rsidRPr="0008134D">
        <w:rPr>
          <w:b/>
          <w:color w:val="7030A0"/>
          <w:sz w:val="26"/>
          <w:szCs w:val="26"/>
        </w:rPr>
        <w:t xml:space="preserve"> </w:t>
      </w:r>
    </w:p>
    <w:p w:rsidR="009F371A" w:rsidRPr="009F371A" w:rsidRDefault="0008134D" w:rsidP="0008134D">
      <w:pPr>
        <w:pStyle w:val="a6"/>
        <w:numPr>
          <w:ilvl w:val="0"/>
          <w:numId w:val="10"/>
        </w:numPr>
        <w:rPr>
          <w:color w:val="7030A0"/>
          <w:sz w:val="26"/>
          <w:szCs w:val="26"/>
        </w:rPr>
      </w:pPr>
      <w:r>
        <w:rPr>
          <w:b/>
          <w:bCs/>
          <w:i/>
          <w:iCs/>
          <w:noProof/>
          <w:color w:val="7030A0"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193040</wp:posOffset>
            </wp:positionV>
            <wp:extent cx="971550" cy="771525"/>
            <wp:effectExtent l="19050" t="0" r="0" b="0"/>
            <wp:wrapSquare wrapText="bothSides"/>
            <wp:docPr id="29" name="Рисунок 16" descr="https://sun9-73.userapi.com/impf/c840729/v840729766/6b5f5/QlAVBtn_4sw.jpg?size=1078x1080&amp;quality=96&amp;sign=084ff5b22d2b611da865c5b332686d0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s://sun9-73.userapi.com/impf/c840729/v840729766/6b5f5/QlAVBtn_4sw.jpg?size=1078x1080&amp;quality=96&amp;sign=084ff5b22d2b611da865c5b332686d0b&amp;type=album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C1B" w:rsidRPr="0008134D">
        <w:rPr>
          <w:b/>
          <w:bCs/>
          <w:i/>
          <w:iCs/>
          <w:color w:val="7030A0"/>
          <w:sz w:val="26"/>
          <w:szCs w:val="26"/>
        </w:rPr>
        <w:t>Газета «</w:t>
      </w:r>
      <w:proofErr w:type="spellStart"/>
      <w:r w:rsidR="00471C1B" w:rsidRPr="0008134D">
        <w:rPr>
          <w:b/>
          <w:bCs/>
          <w:i/>
          <w:iCs/>
          <w:color w:val="7030A0"/>
          <w:sz w:val="26"/>
          <w:szCs w:val="26"/>
        </w:rPr>
        <w:t>Пинежье</w:t>
      </w:r>
      <w:proofErr w:type="spellEnd"/>
      <w:r w:rsidR="00471C1B" w:rsidRPr="0008134D">
        <w:rPr>
          <w:b/>
          <w:bCs/>
          <w:i/>
          <w:iCs/>
          <w:color w:val="7030A0"/>
          <w:sz w:val="26"/>
          <w:szCs w:val="26"/>
        </w:rPr>
        <w:t xml:space="preserve">»   </w:t>
      </w:r>
    </w:p>
    <w:p w:rsidR="0008134D" w:rsidRDefault="00471C1B" w:rsidP="009F371A">
      <w:pPr>
        <w:pStyle w:val="a6"/>
        <w:rPr>
          <w:color w:val="7030A0"/>
          <w:sz w:val="26"/>
          <w:szCs w:val="26"/>
        </w:rPr>
      </w:pPr>
      <w:r w:rsidRPr="0008134D">
        <w:rPr>
          <w:color w:val="7030A0"/>
          <w:sz w:val="26"/>
          <w:szCs w:val="26"/>
        </w:rPr>
        <w:t>Учредитель: ГАУ АО ИД «</w:t>
      </w:r>
      <w:proofErr w:type="spellStart"/>
      <w:r w:rsidRPr="0008134D">
        <w:rPr>
          <w:color w:val="7030A0"/>
          <w:sz w:val="26"/>
          <w:szCs w:val="26"/>
        </w:rPr>
        <w:t>Пинежье</w:t>
      </w:r>
      <w:proofErr w:type="spellEnd"/>
      <w:r w:rsidRPr="0008134D">
        <w:rPr>
          <w:color w:val="7030A0"/>
          <w:sz w:val="26"/>
          <w:szCs w:val="26"/>
        </w:rPr>
        <w:t xml:space="preserve">»   </w:t>
      </w:r>
    </w:p>
    <w:p w:rsidR="0008134D" w:rsidRDefault="00471C1B" w:rsidP="0008134D">
      <w:pPr>
        <w:pStyle w:val="a6"/>
        <w:rPr>
          <w:color w:val="7030A0"/>
          <w:sz w:val="26"/>
          <w:szCs w:val="26"/>
        </w:rPr>
      </w:pPr>
      <w:r w:rsidRPr="0008134D">
        <w:rPr>
          <w:color w:val="7030A0"/>
          <w:sz w:val="26"/>
          <w:szCs w:val="26"/>
        </w:rPr>
        <w:t xml:space="preserve"> Телефон: (</w:t>
      </w:r>
      <w:r w:rsidR="0008134D">
        <w:rPr>
          <w:color w:val="7030A0"/>
          <w:sz w:val="26"/>
          <w:szCs w:val="26"/>
        </w:rPr>
        <w:t>81856) 2-11-05, факс – 2-11-27</w:t>
      </w:r>
    </w:p>
    <w:p w:rsidR="001B6F1D" w:rsidRPr="0008134D" w:rsidRDefault="00471C1B" w:rsidP="0008134D">
      <w:pPr>
        <w:pStyle w:val="a6"/>
        <w:rPr>
          <w:color w:val="7030A0"/>
          <w:sz w:val="26"/>
          <w:szCs w:val="26"/>
        </w:rPr>
      </w:pPr>
      <w:r w:rsidRPr="0008134D">
        <w:rPr>
          <w:color w:val="7030A0"/>
          <w:sz w:val="26"/>
          <w:szCs w:val="26"/>
        </w:rPr>
        <w:t xml:space="preserve">          Адрес электронной почты </w:t>
      </w:r>
      <w:hyperlink r:id="rId17" w:history="1">
        <w:r w:rsidRPr="0008134D">
          <w:rPr>
            <w:rStyle w:val="a7"/>
            <w:sz w:val="26"/>
            <w:szCs w:val="26"/>
          </w:rPr>
          <w:t>pingaz@mail.ru</w:t>
        </w:r>
      </w:hyperlink>
      <w:r w:rsidRPr="0008134D">
        <w:rPr>
          <w:color w:val="7030A0"/>
          <w:sz w:val="26"/>
          <w:szCs w:val="26"/>
        </w:rPr>
        <w:t xml:space="preserve"> </w:t>
      </w:r>
    </w:p>
    <w:p w:rsidR="0008134D" w:rsidRDefault="0008134D" w:rsidP="009F371A">
      <w:pPr>
        <w:pStyle w:val="a6"/>
        <w:ind w:left="2268"/>
        <w:rPr>
          <w:color w:val="7030A0"/>
          <w:sz w:val="26"/>
          <w:szCs w:val="26"/>
        </w:rPr>
      </w:pPr>
      <w:r w:rsidRPr="0008134D">
        <w:rPr>
          <w:color w:val="7030A0"/>
          <w:sz w:val="26"/>
          <w:szCs w:val="26"/>
        </w:rPr>
        <w:t xml:space="preserve">                                  </w:t>
      </w:r>
      <w:proofErr w:type="gramStart"/>
      <w:r w:rsidRPr="0008134D">
        <w:rPr>
          <w:color w:val="7030A0"/>
          <w:sz w:val="26"/>
          <w:szCs w:val="26"/>
        </w:rPr>
        <w:t xml:space="preserve">Адрес редакции: 164600, Архангельская  область, Пинежский район, с. Карпогоры, ул. Комарова, </w:t>
      </w:r>
      <w:r w:rsidR="009F371A">
        <w:rPr>
          <w:color w:val="7030A0"/>
          <w:sz w:val="26"/>
          <w:szCs w:val="26"/>
        </w:rPr>
        <w:t xml:space="preserve">  </w:t>
      </w:r>
      <w:r w:rsidRPr="0008134D">
        <w:rPr>
          <w:color w:val="7030A0"/>
          <w:sz w:val="26"/>
          <w:szCs w:val="26"/>
        </w:rPr>
        <w:t>д. 27</w:t>
      </w:r>
      <w:r>
        <w:rPr>
          <w:color w:val="7030A0"/>
          <w:sz w:val="26"/>
          <w:szCs w:val="26"/>
        </w:rPr>
        <w:t xml:space="preserve"> </w:t>
      </w:r>
      <w:r w:rsidR="009F371A">
        <w:rPr>
          <w:color w:val="7030A0"/>
          <w:sz w:val="26"/>
          <w:szCs w:val="26"/>
        </w:rPr>
        <w:t xml:space="preserve">                </w:t>
      </w:r>
      <w:r>
        <w:rPr>
          <w:color w:val="7030A0"/>
          <w:sz w:val="26"/>
          <w:szCs w:val="26"/>
        </w:rPr>
        <w:t xml:space="preserve">Официальный сайт:  </w:t>
      </w:r>
      <w:hyperlink r:id="rId18" w:history="1">
        <w:r w:rsidRPr="00D72723">
          <w:rPr>
            <w:rStyle w:val="a7"/>
            <w:sz w:val="26"/>
            <w:szCs w:val="26"/>
          </w:rPr>
          <w:t>https://газетапинежье.рф/</w:t>
        </w:r>
      </w:hyperlink>
      <w:proofErr w:type="gramEnd"/>
    </w:p>
    <w:p w:rsidR="0008134D" w:rsidRDefault="0008134D" w:rsidP="0008134D">
      <w:pPr>
        <w:pStyle w:val="a6"/>
        <w:rPr>
          <w:color w:val="7030A0"/>
          <w:sz w:val="26"/>
          <w:szCs w:val="26"/>
        </w:rPr>
      </w:pPr>
    </w:p>
    <w:p w:rsidR="00E86E1C" w:rsidRPr="00E86E1C" w:rsidRDefault="00E86E1C" w:rsidP="00E86E1C">
      <w:pPr>
        <w:pStyle w:val="a6"/>
        <w:numPr>
          <w:ilvl w:val="0"/>
          <w:numId w:val="10"/>
        </w:numPr>
        <w:rPr>
          <w:color w:val="7030A0"/>
          <w:sz w:val="26"/>
          <w:szCs w:val="26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92710</wp:posOffset>
            </wp:positionV>
            <wp:extent cx="1008380" cy="866775"/>
            <wp:effectExtent l="19050" t="0" r="1270" b="0"/>
            <wp:wrapSquare wrapText="bothSides"/>
            <wp:docPr id="30" name="Рисунок 17" descr="Вести  Пинежск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Вести  Пинежские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E1C">
        <w:rPr>
          <w:b/>
          <w:bCs/>
          <w:i/>
          <w:iCs/>
          <w:color w:val="7030A0"/>
          <w:sz w:val="26"/>
          <w:szCs w:val="26"/>
        </w:rPr>
        <w:t>Газета «</w:t>
      </w:r>
      <w:proofErr w:type="spellStart"/>
      <w:r w:rsidRPr="00E86E1C">
        <w:rPr>
          <w:b/>
          <w:bCs/>
          <w:i/>
          <w:iCs/>
          <w:color w:val="7030A0"/>
          <w:sz w:val="26"/>
          <w:szCs w:val="26"/>
        </w:rPr>
        <w:t>Пинежские</w:t>
      </w:r>
      <w:proofErr w:type="spellEnd"/>
      <w:r w:rsidR="009F371A">
        <w:rPr>
          <w:b/>
          <w:bCs/>
          <w:i/>
          <w:iCs/>
          <w:color w:val="7030A0"/>
          <w:sz w:val="26"/>
          <w:szCs w:val="26"/>
        </w:rPr>
        <w:t xml:space="preserve"> </w:t>
      </w:r>
      <w:r w:rsidRPr="00E86E1C">
        <w:rPr>
          <w:b/>
          <w:bCs/>
          <w:i/>
          <w:iCs/>
          <w:color w:val="7030A0"/>
          <w:sz w:val="26"/>
          <w:szCs w:val="26"/>
        </w:rPr>
        <w:t xml:space="preserve">вести»  </w:t>
      </w:r>
    </w:p>
    <w:p w:rsidR="00E86E1C" w:rsidRPr="00E86E1C" w:rsidRDefault="00E86E1C" w:rsidP="00E86E1C">
      <w:pPr>
        <w:pStyle w:val="a6"/>
        <w:spacing w:after="0" w:line="240" w:lineRule="auto"/>
        <w:rPr>
          <w:color w:val="7030A0"/>
          <w:sz w:val="26"/>
          <w:szCs w:val="26"/>
        </w:rPr>
      </w:pPr>
      <w:r w:rsidRPr="00E86E1C">
        <w:rPr>
          <w:color w:val="7030A0"/>
          <w:sz w:val="26"/>
          <w:szCs w:val="26"/>
        </w:rPr>
        <w:t>Учредитель: ООО</w:t>
      </w:r>
      <w:r>
        <w:rPr>
          <w:color w:val="7030A0"/>
          <w:sz w:val="26"/>
          <w:szCs w:val="26"/>
        </w:rPr>
        <w:t xml:space="preserve"> </w:t>
      </w:r>
      <w:r w:rsidRPr="00E86E1C">
        <w:rPr>
          <w:color w:val="7030A0"/>
          <w:sz w:val="26"/>
          <w:szCs w:val="26"/>
        </w:rPr>
        <w:t xml:space="preserve">«Издательский дом </w:t>
      </w:r>
      <w:proofErr w:type="spellStart"/>
      <w:r w:rsidRPr="00E86E1C">
        <w:rPr>
          <w:color w:val="7030A0"/>
          <w:sz w:val="26"/>
          <w:szCs w:val="26"/>
        </w:rPr>
        <w:t>Устьяны</w:t>
      </w:r>
      <w:proofErr w:type="spellEnd"/>
      <w:r w:rsidRPr="00E86E1C">
        <w:rPr>
          <w:color w:val="7030A0"/>
          <w:sz w:val="26"/>
          <w:szCs w:val="26"/>
        </w:rPr>
        <w:t>» (редакция</w:t>
      </w:r>
      <w:r>
        <w:rPr>
          <w:color w:val="7030A0"/>
          <w:sz w:val="26"/>
          <w:szCs w:val="26"/>
        </w:rPr>
        <w:t xml:space="preserve"> </w:t>
      </w:r>
      <w:r w:rsidRPr="00E86E1C">
        <w:rPr>
          <w:color w:val="7030A0"/>
          <w:sz w:val="26"/>
          <w:szCs w:val="26"/>
        </w:rPr>
        <w:t>газеты «</w:t>
      </w:r>
      <w:proofErr w:type="spellStart"/>
      <w:r w:rsidRPr="00E86E1C">
        <w:rPr>
          <w:color w:val="7030A0"/>
          <w:sz w:val="26"/>
          <w:szCs w:val="26"/>
        </w:rPr>
        <w:t>Пинежские</w:t>
      </w:r>
      <w:proofErr w:type="spellEnd"/>
      <w:r w:rsidRPr="00E86E1C">
        <w:rPr>
          <w:color w:val="7030A0"/>
          <w:sz w:val="26"/>
          <w:szCs w:val="26"/>
        </w:rPr>
        <w:t xml:space="preserve"> Вести»)</w:t>
      </w:r>
    </w:p>
    <w:p w:rsidR="00E86E1C" w:rsidRDefault="00E86E1C" w:rsidP="00E86E1C">
      <w:pPr>
        <w:spacing w:after="0" w:line="240" w:lineRule="auto"/>
        <w:rPr>
          <w:color w:val="7030A0"/>
          <w:sz w:val="26"/>
          <w:szCs w:val="26"/>
        </w:rPr>
      </w:pPr>
      <w:r w:rsidRPr="00E86E1C">
        <w:rPr>
          <w:color w:val="7030A0"/>
          <w:sz w:val="26"/>
          <w:szCs w:val="26"/>
        </w:rPr>
        <w:t>Телефон +7 (921) 671-76-47</w:t>
      </w:r>
    </w:p>
    <w:p w:rsidR="00E86E1C" w:rsidRPr="00E86E1C" w:rsidRDefault="00E86E1C" w:rsidP="00E86E1C">
      <w:pPr>
        <w:spacing w:after="0" w:line="240" w:lineRule="auto"/>
        <w:rPr>
          <w:color w:val="7030A0"/>
          <w:sz w:val="26"/>
          <w:szCs w:val="26"/>
        </w:rPr>
      </w:pPr>
      <w:r w:rsidRPr="00E86E1C">
        <w:rPr>
          <w:color w:val="7030A0"/>
          <w:sz w:val="26"/>
          <w:szCs w:val="26"/>
        </w:rPr>
        <w:t xml:space="preserve">Адрес электронной почты </w:t>
      </w:r>
      <w:hyperlink r:id="rId20" w:history="1">
        <w:r w:rsidRPr="00E86E1C">
          <w:rPr>
            <w:rStyle w:val="a7"/>
            <w:sz w:val="26"/>
            <w:szCs w:val="26"/>
          </w:rPr>
          <w:t>pingaz@mail.ru</w:t>
        </w:r>
      </w:hyperlink>
      <w:r w:rsidRPr="00E86E1C">
        <w:rPr>
          <w:color w:val="7030A0"/>
          <w:sz w:val="26"/>
          <w:szCs w:val="26"/>
        </w:rPr>
        <w:t xml:space="preserve"> </w:t>
      </w:r>
    </w:p>
    <w:p w:rsidR="00E86E1C" w:rsidRPr="00E86E1C" w:rsidRDefault="00E86E1C" w:rsidP="00E86E1C">
      <w:pPr>
        <w:pStyle w:val="a6"/>
        <w:spacing w:after="0" w:line="240" w:lineRule="auto"/>
        <w:rPr>
          <w:color w:val="7030A0"/>
          <w:sz w:val="26"/>
          <w:szCs w:val="26"/>
        </w:rPr>
      </w:pPr>
      <w:r w:rsidRPr="00E86E1C">
        <w:rPr>
          <w:color w:val="7030A0"/>
          <w:sz w:val="26"/>
          <w:szCs w:val="26"/>
        </w:rPr>
        <w:t>Адрес редакции: 164600, Архангельская обл. Пинежский район с. Карпогоры, ул</w:t>
      </w:r>
      <w:proofErr w:type="gramStart"/>
      <w:r w:rsidRPr="00E86E1C">
        <w:rPr>
          <w:color w:val="7030A0"/>
          <w:sz w:val="26"/>
          <w:szCs w:val="26"/>
        </w:rPr>
        <w:t>.Т</w:t>
      </w:r>
      <w:proofErr w:type="gramEnd"/>
      <w:r w:rsidRPr="00E86E1C">
        <w:rPr>
          <w:color w:val="7030A0"/>
          <w:sz w:val="26"/>
          <w:szCs w:val="26"/>
        </w:rPr>
        <w:t>еплова, д.14</w:t>
      </w:r>
    </w:p>
    <w:p w:rsidR="0008134D" w:rsidRDefault="00E86E1C" w:rsidP="00E86E1C">
      <w:pPr>
        <w:pStyle w:val="a6"/>
        <w:rPr>
          <w:color w:val="7030A0"/>
          <w:sz w:val="26"/>
          <w:szCs w:val="26"/>
        </w:rPr>
      </w:pPr>
      <w:r>
        <w:rPr>
          <w:color w:val="7030A0"/>
          <w:sz w:val="26"/>
          <w:szCs w:val="26"/>
        </w:rPr>
        <w:t xml:space="preserve">                         Сайт: </w:t>
      </w:r>
      <w:r w:rsidRPr="00E86E1C">
        <w:rPr>
          <w:color w:val="7030A0"/>
          <w:sz w:val="26"/>
          <w:szCs w:val="26"/>
        </w:rPr>
        <w:t>https://vk.com/pinvesti</w:t>
      </w:r>
    </w:p>
    <w:p w:rsidR="0008134D" w:rsidRPr="0008134D" w:rsidRDefault="0008134D" w:rsidP="0008134D">
      <w:pPr>
        <w:pStyle w:val="a6"/>
        <w:rPr>
          <w:color w:val="7030A0"/>
          <w:sz w:val="26"/>
          <w:szCs w:val="26"/>
        </w:rPr>
      </w:pPr>
    </w:p>
    <w:p w:rsidR="0008134D" w:rsidRPr="00063B52" w:rsidRDefault="00063B52" w:rsidP="00063B52">
      <w:pPr>
        <w:pStyle w:val="a6"/>
        <w:jc w:val="center"/>
        <w:rPr>
          <w:color w:val="7030A0"/>
          <w:sz w:val="48"/>
          <w:szCs w:val="48"/>
        </w:rPr>
      </w:pPr>
      <w:r>
        <w:rPr>
          <w:b/>
          <w:bCs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9124950</wp:posOffset>
            </wp:positionH>
            <wp:positionV relativeFrom="paragraph">
              <wp:posOffset>-342900</wp:posOffset>
            </wp:positionV>
            <wp:extent cx="847725" cy="790575"/>
            <wp:effectExtent l="19050" t="0" r="9525" b="0"/>
            <wp:wrapNone/>
            <wp:docPr id="32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B52">
        <w:rPr>
          <w:b/>
          <w:bCs/>
          <w:color w:val="7030A0"/>
          <w:sz w:val="48"/>
          <w:szCs w:val="48"/>
        </w:rPr>
        <w:t>Приоритетные отрасли</w:t>
      </w:r>
    </w:p>
    <w:p w:rsidR="00063B52" w:rsidRPr="00C01897" w:rsidRDefault="0014506F" w:rsidP="00063B52">
      <w:pPr>
        <w:jc w:val="center"/>
        <w:rPr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6981825</wp:posOffset>
            </wp:positionH>
            <wp:positionV relativeFrom="paragraph">
              <wp:posOffset>269875</wp:posOffset>
            </wp:positionV>
            <wp:extent cx="2846705" cy="2135505"/>
            <wp:effectExtent l="19050" t="19050" r="10795" b="17145"/>
            <wp:wrapTight wrapText="bothSides">
              <wp:wrapPolygon edited="0">
                <wp:start x="-145" y="-193"/>
                <wp:lineTo x="-145" y="21773"/>
                <wp:lineTo x="21682" y="21773"/>
                <wp:lineTo x="21682" y="-193"/>
                <wp:lineTo x="-145" y="-193"/>
              </wp:wrapPolygon>
            </wp:wrapTight>
            <wp:docPr id="14" name="Рисунок 1" descr="F:\ФОТО лес\P1010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11" descr="F:\ФОТО лес\P1010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5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B52" w:rsidRPr="00C01897">
        <w:rPr>
          <w:b/>
          <w:bCs/>
          <w:color w:val="7030A0"/>
          <w:sz w:val="28"/>
          <w:szCs w:val="28"/>
        </w:rPr>
        <w:t>Лесопромышленный комплекс</w:t>
      </w:r>
      <w:r w:rsidRPr="0014506F">
        <w:rPr>
          <w:noProof/>
        </w:rPr>
        <w:t xml:space="preserve"> </w:t>
      </w:r>
    </w:p>
    <w:p w:rsidR="00A91E8A" w:rsidRPr="00EA1343" w:rsidRDefault="0014506F" w:rsidP="00A91E8A">
      <w:pPr>
        <w:pStyle w:val="30"/>
        <w:spacing w:after="0"/>
        <w:ind w:left="0" w:firstLine="283"/>
        <w:jc w:val="both"/>
        <w:rPr>
          <w:color w:val="7030A0"/>
          <w:sz w:val="26"/>
          <w:szCs w:val="26"/>
        </w:rPr>
      </w:pPr>
      <w:r w:rsidRPr="00EA1343">
        <w:rPr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3175</wp:posOffset>
            </wp:positionV>
            <wp:extent cx="2873375" cy="2152650"/>
            <wp:effectExtent l="19050" t="0" r="3175" b="0"/>
            <wp:wrapTight wrapText="bothSides">
              <wp:wrapPolygon edited="0">
                <wp:start x="-143" y="0"/>
                <wp:lineTo x="-143" y="21409"/>
                <wp:lineTo x="21624" y="21409"/>
                <wp:lineTo x="21624" y="0"/>
                <wp:lineTo x="-143" y="0"/>
              </wp:wrapPolygon>
            </wp:wrapTight>
            <wp:docPr id="17" name="Рисунок 2" descr="F:\ФОТО лес\DSC05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12" descr="F:\ФОТО лес\DSC05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8A" w:rsidRPr="00EA1343">
        <w:rPr>
          <w:color w:val="7030A0"/>
          <w:sz w:val="26"/>
          <w:szCs w:val="26"/>
        </w:rPr>
        <w:t xml:space="preserve">Основу экономики района  составляет лесопромышленный комплекс. Такая специализация  района обусловлена, прежде всего, устойчивой  лесосырьевой базой. Район считается одним из крупных лесозаготовительных районов  области.  Площадь лесных массивов в Пинежском районе составляет около  75% общей  площади района. </w:t>
      </w:r>
    </w:p>
    <w:p w:rsidR="00A91E8A" w:rsidRPr="00EA1343" w:rsidRDefault="00A91E8A" w:rsidP="002B1E08">
      <w:pPr>
        <w:jc w:val="both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EA1343">
        <w:rPr>
          <w:rFonts w:ascii="Times New Roman" w:hAnsi="Times New Roman" w:cs="Times New Roman"/>
          <w:color w:val="7030A0"/>
          <w:sz w:val="26"/>
          <w:szCs w:val="26"/>
        </w:rPr>
        <w:t xml:space="preserve">  Основным видом использования лесов в районе остается заготовка древесины.</w:t>
      </w:r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В 2020 году с учетом всех заготовителей заготовка составила 1448,1 тыс. </w:t>
      </w:r>
      <w:proofErr w:type="spellStart"/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кбм</w:t>
      </w:r>
      <w:proofErr w:type="spellEnd"/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или на 9,2% выше уровня прошлого года. Лесозаготовительной деятельностью на территории района занимаются юридические лица и индивидуальные предприниматели. Наиболее крупн</w:t>
      </w:r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ая</w:t>
      </w:r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лесозаготовительн</w:t>
      </w:r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ая</w:t>
      </w:r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организаци</w:t>
      </w:r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я</w:t>
      </w:r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– </w:t>
      </w:r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ООО ПКП «Титан», в состав которого входят обособленные подразделения </w:t>
      </w:r>
      <w:r w:rsidR="002B1E08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</w:t>
      </w:r>
      <w:proofErr w:type="spellStart"/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У</w:t>
      </w:r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сть-Покшеньгск</w:t>
      </w:r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ое</w:t>
      </w:r>
      <w:proofErr w:type="spellEnd"/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, </w:t>
      </w:r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</w:t>
      </w:r>
      <w:proofErr w:type="spellStart"/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Карпогорское</w:t>
      </w:r>
      <w:proofErr w:type="spellEnd"/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 xml:space="preserve"> и </w:t>
      </w:r>
      <w:proofErr w:type="spellStart"/>
      <w:r w:rsidR="002042CD"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Пинежское</w:t>
      </w:r>
      <w:proofErr w:type="spellEnd"/>
      <w:r w:rsidRPr="00EA1343">
        <w:rPr>
          <w:rFonts w:ascii="Times New Roman" w:hAnsi="Times New Roman" w:cs="Times New Roman"/>
          <w:color w:val="7030A0"/>
          <w:sz w:val="26"/>
          <w:szCs w:val="26"/>
          <w:shd w:val="clear" w:color="auto" w:fill="FFFFFF"/>
        </w:rPr>
        <w:t>.</w:t>
      </w:r>
    </w:p>
    <w:p w:rsidR="00063B52" w:rsidRPr="00C01897" w:rsidRDefault="0014506F" w:rsidP="00063B52">
      <w:pPr>
        <w:jc w:val="center"/>
        <w:rPr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7717155</wp:posOffset>
            </wp:positionH>
            <wp:positionV relativeFrom="paragraph">
              <wp:posOffset>123825</wp:posOffset>
            </wp:positionV>
            <wp:extent cx="2111375" cy="1905000"/>
            <wp:effectExtent l="19050" t="19050" r="22225" b="19050"/>
            <wp:wrapTight wrapText="bothSides">
              <wp:wrapPolygon edited="0">
                <wp:start x="-195" y="-216"/>
                <wp:lineTo x="-195" y="21816"/>
                <wp:lineTo x="21827" y="21816"/>
                <wp:lineTo x="21827" y="-216"/>
                <wp:lineTo x="-195" y="-216"/>
              </wp:wrapPolygon>
            </wp:wrapTight>
            <wp:docPr id="18" name="Рисунок 3" descr="F:\СХФ Пинежская\P1030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10" descr="F:\СХФ Пинежская\P10302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B52" w:rsidRPr="00C01897">
        <w:rPr>
          <w:b/>
          <w:bCs/>
          <w:color w:val="7030A0"/>
          <w:sz w:val="28"/>
          <w:szCs w:val="28"/>
        </w:rPr>
        <w:t>Сельское хозяйство</w:t>
      </w:r>
    </w:p>
    <w:p w:rsidR="00C01897" w:rsidRPr="008C3C3E" w:rsidRDefault="00C01897" w:rsidP="00C16A7E">
      <w:pPr>
        <w:pStyle w:val="8"/>
        <w:shd w:val="clear" w:color="auto" w:fill="auto"/>
        <w:spacing w:before="0" w:after="0" w:line="274" w:lineRule="exact"/>
        <w:ind w:right="100" w:firstLine="708"/>
        <w:rPr>
          <w:rFonts w:asciiTheme="minorHAnsi" w:hAnsiTheme="minorHAnsi" w:cstheme="minorHAnsi"/>
          <w:color w:val="7030A0"/>
          <w:sz w:val="26"/>
          <w:szCs w:val="26"/>
        </w:rPr>
      </w:pPr>
      <w:r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Сельское хозяйство является одной из отраслей специализации </w:t>
      </w:r>
      <w:r w:rsidR="008C3C3E" w:rsidRPr="008C3C3E">
        <w:rPr>
          <w:rFonts w:asciiTheme="minorHAnsi" w:hAnsiTheme="minorHAnsi" w:cstheme="minorHAnsi"/>
          <w:color w:val="7030A0"/>
          <w:sz w:val="26"/>
          <w:szCs w:val="26"/>
        </w:rPr>
        <w:t>Пинежского</w:t>
      </w:r>
      <w:r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 района.</w:t>
      </w:r>
      <w:r w:rsidR="0014506F" w:rsidRPr="0014506F">
        <w:rPr>
          <w:rFonts w:asciiTheme="minorHAnsi" w:eastAsiaTheme="minorHAnsi" w:hAnsiTheme="minorHAnsi" w:cstheme="minorBidi"/>
          <w:noProof/>
          <w:spacing w:val="0"/>
          <w:sz w:val="22"/>
          <w:szCs w:val="22"/>
        </w:rPr>
        <w:t xml:space="preserve"> </w:t>
      </w:r>
    </w:p>
    <w:p w:rsidR="00C01897" w:rsidRPr="008C3C3E" w:rsidRDefault="00C01897" w:rsidP="00C01897">
      <w:pPr>
        <w:pStyle w:val="8"/>
        <w:shd w:val="clear" w:color="auto" w:fill="auto"/>
        <w:spacing w:before="0" w:after="0" w:line="274" w:lineRule="exact"/>
        <w:ind w:firstLine="0"/>
        <w:rPr>
          <w:rStyle w:val="2"/>
          <w:rFonts w:asciiTheme="minorHAnsi" w:hAnsiTheme="minorHAnsi" w:cstheme="minorHAnsi"/>
          <w:color w:val="7030A0"/>
          <w:sz w:val="26"/>
          <w:szCs w:val="26"/>
        </w:rPr>
      </w:pPr>
      <w:r w:rsidRPr="008C3C3E">
        <w:rPr>
          <w:rFonts w:asciiTheme="minorHAnsi" w:hAnsiTheme="minorHAnsi" w:cstheme="minorHAnsi"/>
          <w:color w:val="7030A0"/>
          <w:sz w:val="26"/>
          <w:szCs w:val="26"/>
        </w:rPr>
        <w:t>В районе осуществляют деятельность</w:t>
      </w:r>
      <w:r w:rsidR="00C16A7E"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 2 организации и 6 </w:t>
      </w:r>
      <w:r w:rsidRPr="008C3C3E">
        <w:rPr>
          <w:rFonts w:asciiTheme="minorHAnsi" w:hAnsiTheme="minorHAnsi" w:cstheme="minorHAnsi"/>
          <w:color w:val="7030A0"/>
          <w:sz w:val="26"/>
          <w:szCs w:val="26"/>
        </w:rPr>
        <w:t>крестьянско-фермерских хозяйств, в том числе</w:t>
      </w:r>
      <w:r w:rsidR="00C16A7E"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 получивших грант</w:t>
      </w:r>
      <w:r w:rsidR="008C3C3E"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 -</w:t>
      </w:r>
      <w:r w:rsidR="00C16A7E"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 3 хозяйства.</w:t>
      </w:r>
    </w:p>
    <w:p w:rsidR="00C01897" w:rsidRPr="008C3C3E" w:rsidRDefault="00C01897" w:rsidP="002B167D">
      <w:pPr>
        <w:pStyle w:val="8"/>
        <w:shd w:val="clear" w:color="auto" w:fill="auto"/>
        <w:spacing w:before="0" w:after="0" w:line="274" w:lineRule="exact"/>
        <w:ind w:left="60" w:firstLine="680"/>
        <w:jc w:val="both"/>
        <w:rPr>
          <w:rFonts w:asciiTheme="minorHAnsi" w:hAnsiTheme="minorHAnsi" w:cstheme="minorHAnsi"/>
          <w:color w:val="7030A0"/>
          <w:sz w:val="26"/>
          <w:szCs w:val="26"/>
        </w:rPr>
      </w:pPr>
      <w:r w:rsidRPr="008C3C3E">
        <w:rPr>
          <w:rFonts w:asciiTheme="minorHAnsi" w:hAnsiTheme="minorHAnsi" w:cstheme="minorHAnsi"/>
          <w:color w:val="7030A0"/>
          <w:sz w:val="26"/>
          <w:szCs w:val="26"/>
        </w:rPr>
        <w:t>Основная специализация всех предприятий, КФХ и личных подсобных хозяйств района было и остается молочное и мясное животноводство</w:t>
      </w:r>
      <w:r w:rsidR="008A5971">
        <w:rPr>
          <w:rFonts w:asciiTheme="minorHAnsi" w:hAnsiTheme="minorHAnsi" w:cstheme="minorHAnsi"/>
          <w:color w:val="7030A0"/>
          <w:sz w:val="26"/>
          <w:szCs w:val="26"/>
        </w:rPr>
        <w:t>.</w:t>
      </w:r>
    </w:p>
    <w:p w:rsidR="008C3C3E" w:rsidRDefault="00C01897" w:rsidP="002B167D">
      <w:pPr>
        <w:pStyle w:val="8"/>
        <w:shd w:val="clear" w:color="auto" w:fill="auto"/>
        <w:spacing w:before="0" w:after="0" w:line="240" w:lineRule="auto"/>
        <w:ind w:left="62" w:firstLine="680"/>
        <w:jc w:val="both"/>
        <w:rPr>
          <w:rFonts w:asciiTheme="minorHAnsi" w:hAnsiTheme="minorHAnsi" w:cstheme="minorHAnsi"/>
          <w:color w:val="7030A0"/>
          <w:sz w:val="26"/>
          <w:szCs w:val="26"/>
        </w:rPr>
      </w:pPr>
      <w:r w:rsidRPr="008C3C3E">
        <w:rPr>
          <w:rFonts w:asciiTheme="minorHAnsi" w:hAnsiTheme="minorHAnsi" w:cstheme="minorHAnsi"/>
          <w:color w:val="7030A0"/>
          <w:sz w:val="26"/>
          <w:szCs w:val="26"/>
        </w:rPr>
        <w:t>В личных подсобных хозяйствах населения производятся почти все виды сельскохозяйственной продукции. Производство картофеля и овощей, практически</w:t>
      </w:r>
      <w:r w:rsidR="008C3C3E">
        <w:rPr>
          <w:rFonts w:asciiTheme="minorHAnsi" w:hAnsiTheme="minorHAnsi" w:cstheme="minorHAnsi"/>
          <w:color w:val="7030A0"/>
          <w:sz w:val="26"/>
          <w:szCs w:val="26"/>
        </w:rPr>
        <w:t xml:space="preserve"> </w:t>
      </w:r>
      <w:r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полностью сосредоточено в хозяйствах населения. Значимость личных подсобных хозяйств заключается в том, что в условиях отсутствия крупных товаропроизводителей сельскохозяйственной продукции в районе, позволяет обеспечивать </w:t>
      </w:r>
      <w:proofErr w:type="spellStart"/>
      <w:r w:rsidRPr="008C3C3E">
        <w:rPr>
          <w:rFonts w:asciiTheme="minorHAnsi" w:hAnsiTheme="minorHAnsi" w:cstheme="minorHAnsi"/>
          <w:color w:val="7030A0"/>
          <w:sz w:val="26"/>
          <w:szCs w:val="26"/>
        </w:rPr>
        <w:t>самозанятость</w:t>
      </w:r>
      <w:proofErr w:type="spellEnd"/>
      <w:r w:rsidRPr="008C3C3E">
        <w:rPr>
          <w:rFonts w:asciiTheme="minorHAnsi" w:hAnsiTheme="minorHAnsi" w:cstheme="minorHAnsi"/>
          <w:color w:val="7030A0"/>
          <w:sz w:val="26"/>
          <w:szCs w:val="26"/>
        </w:rPr>
        <w:t xml:space="preserve"> населения, поддержание уровня  потребления продуктов питания, дополнительный источник доходов для населения. </w:t>
      </w:r>
    </w:p>
    <w:p w:rsidR="00EA1343" w:rsidRPr="008C3C3E" w:rsidRDefault="00EA1343" w:rsidP="002B167D">
      <w:pPr>
        <w:pStyle w:val="8"/>
        <w:shd w:val="clear" w:color="auto" w:fill="auto"/>
        <w:spacing w:before="0" w:after="0" w:line="240" w:lineRule="auto"/>
        <w:ind w:left="62" w:firstLine="680"/>
        <w:jc w:val="both"/>
        <w:rPr>
          <w:rFonts w:asciiTheme="minorHAnsi" w:hAnsiTheme="minorHAnsi" w:cstheme="minorHAnsi"/>
          <w:color w:val="7030A0"/>
          <w:sz w:val="26"/>
          <w:szCs w:val="26"/>
        </w:rPr>
      </w:pPr>
    </w:p>
    <w:p w:rsidR="003F41BF" w:rsidRDefault="003F41BF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EA1343" w:rsidRDefault="00EA1343" w:rsidP="00EB5475">
      <w:pPr>
        <w:pStyle w:val="8"/>
        <w:shd w:val="clear" w:color="auto" w:fill="auto"/>
        <w:spacing w:before="0" w:after="0" w:line="274" w:lineRule="exact"/>
        <w:ind w:left="60" w:firstLine="700"/>
        <w:jc w:val="center"/>
        <w:rPr>
          <w:b/>
          <w:color w:val="7030A0"/>
          <w:sz w:val="28"/>
          <w:szCs w:val="28"/>
        </w:rPr>
      </w:pPr>
    </w:p>
    <w:p w:rsidR="00EA1343" w:rsidRDefault="00EA1343" w:rsidP="00EB5475">
      <w:pPr>
        <w:pStyle w:val="8"/>
        <w:shd w:val="clear" w:color="auto" w:fill="auto"/>
        <w:spacing w:before="0" w:after="0" w:line="274" w:lineRule="exact"/>
        <w:ind w:left="60" w:firstLine="700"/>
        <w:jc w:val="center"/>
        <w:rPr>
          <w:b/>
          <w:color w:val="7030A0"/>
          <w:sz w:val="28"/>
          <w:szCs w:val="28"/>
        </w:rPr>
      </w:pPr>
    </w:p>
    <w:p w:rsidR="002B167D" w:rsidRDefault="0014506F" w:rsidP="00EB5475">
      <w:pPr>
        <w:pStyle w:val="8"/>
        <w:shd w:val="clear" w:color="auto" w:fill="auto"/>
        <w:spacing w:before="0" w:after="0" w:line="274" w:lineRule="exact"/>
        <w:ind w:left="60" w:firstLine="700"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9277350</wp:posOffset>
            </wp:positionH>
            <wp:positionV relativeFrom="paragraph">
              <wp:posOffset>-342900</wp:posOffset>
            </wp:positionV>
            <wp:extent cx="847725" cy="790575"/>
            <wp:effectExtent l="19050" t="0" r="9525" b="0"/>
            <wp:wrapNone/>
            <wp:docPr id="19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475" w:rsidRDefault="00EB5475" w:rsidP="00EB5475">
      <w:pPr>
        <w:pStyle w:val="8"/>
        <w:shd w:val="clear" w:color="auto" w:fill="auto"/>
        <w:spacing w:before="0" w:after="0" w:line="274" w:lineRule="exact"/>
        <w:ind w:left="60" w:firstLine="700"/>
        <w:jc w:val="center"/>
        <w:rPr>
          <w:b/>
          <w:color w:val="7030A0"/>
          <w:sz w:val="28"/>
          <w:szCs w:val="28"/>
        </w:rPr>
      </w:pPr>
      <w:r w:rsidRPr="0063451C">
        <w:rPr>
          <w:b/>
          <w:color w:val="7030A0"/>
          <w:sz w:val="28"/>
          <w:szCs w:val="28"/>
        </w:rPr>
        <w:t>Торговля и общественное питание. Пищевая промышленность.</w:t>
      </w:r>
    </w:p>
    <w:p w:rsidR="00EA1343" w:rsidRDefault="00EA1343" w:rsidP="00EB5475">
      <w:pPr>
        <w:pStyle w:val="8"/>
        <w:shd w:val="clear" w:color="auto" w:fill="auto"/>
        <w:spacing w:before="0" w:after="0" w:line="274" w:lineRule="exact"/>
        <w:ind w:left="60" w:firstLine="700"/>
        <w:jc w:val="center"/>
        <w:rPr>
          <w:b/>
          <w:color w:val="7030A0"/>
          <w:sz w:val="28"/>
          <w:szCs w:val="28"/>
        </w:rPr>
      </w:pPr>
    </w:p>
    <w:p w:rsidR="00EA1343" w:rsidRPr="0063451C" w:rsidRDefault="00EA1343" w:rsidP="00EB5475">
      <w:pPr>
        <w:pStyle w:val="8"/>
        <w:shd w:val="clear" w:color="auto" w:fill="auto"/>
        <w:spacing w:before="0" w:after="0" w:line="274" w:lineRule="exact"/>
        <w:ind w:left="60" w:firstLine="700"/>
        <w:jc w:val="center"/>
        <w:rPr>
          <w:b/>
          <w:color w:val="7030A0"/>
          <w:sz w:val="28"/>
          <w:szCs w:val="28"/>
        </w:rPr>
      </w:pPr>
    </w:p>
    <w:p w:rsidR="003F41BF" w:rsidRPr="0063451C" w:rsidRDefault="003F41BF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20A3A" w:rsidRDefault="00C20A3A" w:rsidP="0062399B">
      <w:pPr>
        <w:spacing w:after="0" w:line="240" w:lineRule="auto"/>
        <w:ind w:firstLine="709"/>
        <w:jc w:val="both"/>
        <w:rPr>
          <w:b/>
          <w:i/>
          <w:color w:val="000000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</wp:posOffset>
            </wp:positionV>
            <wp:extent cx="1905000" cy="2028825"/>
            <wp:effectExtent l="19050" t="0" r="0" b="0"/>
            <wp:wrapTight wrapText="bothSides">
              <wp:wrapPolygon edited="0">
                <wp:start x="-216" y="0"/>
                <wp:lineTo x="-216" y="21499"/>
                <wp:lineTo x="21600" y="21499"/>
                <wp:lineTo x="21600" y="0"/>
                <wp:lineTo x="-216" y="0"/>
              </wp:wrapPolygon>
            </wp:wrapTight>
            <wp:docPr id="31" name="Рисунок 1" descr="https://sun9-12.userapi.com/impf/c836333/v836333119/5187a/DXLuaT0twUc.jpg?size=717x1080&amp;quality=96&amp;sign=ae7dfbadf8d87e9606628603cc1f18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f/c836333/v836333119/5187a/DXLuaT0twUc.jpg?size=717x1080&amp;quality=96&amp;sign=ae7dfbadf8d87e9606628603cc1f180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F95" w:rsidRPr="0063451C" w:rsidRDefault="00BC2F95" w:rsidP="00EA1343">
      <w:pPr>
        <w:spacing w:after="0" w:line="264" w:lineRule="auto"/>
        <w:ind w:firstLine="709"/>
        <w:jc w:val="both"/>
        <w:rPr>
          <w:color w:val="7030A0"/>
          <w:sz w:val="26"/>
          <w:szCs w:val="26"/>
        </w:rPr>
      </w:pPr>
      <w:r w:rsidRPr="0063451C">
        <w:rPr>
          <w:b/>
          <w:i/>
          <w:color w:val="7030A0"/>
          <w:sz w:val="26"/>
          <w:szCs w:val="26"/>
        </w:rPr>
        <w:t>Пищевая промышленность</w:t>
      </w:r>
      <w:r w:rsidRPr="0063451C">
        <w:rPr>
          <w:color w:val="7030A0"/>
          <w:sz w:val="26"/>
          <w:szCs w:val="26"/>
        </w:rPr>
        <w:t xml:space="preserve"> в Пинежском районе представлена хлебопечением и производством кондитерских изделий, производством молочной продукции. </w:t>
      </w:r>
    </w:p>
    <w:p w:rsidR="00BC2F95" w:rsidRPr="0063451C" w:rsidRDefault="00BC2F95" w:rsidP="00EA1343">
      <w:pPr>
        <w:spacing w:after="0" w:line="264" w:lineRule="auto"/>
        <w:ind w:firstLine="720"/>
        <w:jc w:val="both"/>
        <w:rPr>
          <w:color w:val="7030A0"/>
          <w:sz w:val="26"/>
          <w:szCs w:val="26"/>
        </w:rPr>
      </w:pPr>
      <w:bookmarkStart w:id="0" w:name="_1462873156"/>
      <w:bookmarkEnd w:id="0"/>
      <w:r w:rsidRPr="0063451C">
        <w:rPr>
          <w:color w:val="7030A0"/>
          <w:sz w:val="26"/>
          <w:szCs w:val="26"/>
        </w:rPr>
        <w:t xml:space="preserve">Выпуск хлеба и хлебобулочной продукции в районе осуществляют </w:t>
      </w:r>
      <w:r w:rsidRPr="0063451C">
        <w:rPr>
          <w:color w:val="7030A0"/>
          <w:sz w:val="26"/>
          <w:szCs w:val="26"/>
        </w:rPr>
        <w:br/>
      </w:r>
      <w:r w:rsidR="0001649F" w:rsidRPr="0063451C">
        <w:rPr>
          <w:color w:val="7030A0"/>
          <w:sz w:val="26"/>
          <w:szCs w:val="26"/>
        </w:rPr>
        <w:t>8</w:t>
      </w:r>
      <w:r w:rsidRPr="0063451C">
        <w:rPr>
          <w:color w:val="7030A0"/>
          <w:sz w:val="26"/>
          <w:szCs w:val="26"/>
        </w:rPr>
        <w:t xml:space="preserve"> производителей, из них </w:t>
      </w:r>
      <w:r w:rsidR="0001649F" w:rsidRPr="0063451C">
        <w:rPr>
          <w:color w:val="7030A0"/>
          <w:sz w:val="26"/>
          <w:szCs w:val="26"/>
        </w:rPr>
        <w:t>3</w:t>
      </w:r>
      <w:r w:rsidRPr="0063451C">
        <w:rPr>
          <w:color w:val="7030A0"/>
          <w:sz w:val="26"/>
          <w:szCs w:val="26"/>
        </w:rPr>
        <w:t xml:space="preserve"> – индивидуальные предприниматели. Производство осуществляется на </w:t>
      </w:r>
      <w:r w:rsidR="009E3FB6" w:rsidRPr="0063451C">
        <w:rPr>
          <w:color w:val="7030A0"/>
          <w:sz w:val="26"/>
          <w:szCs w:val="26"/>
        </w:rPr>
        <w:t>24</w:t>
      </w:r>
      <w:r w:rsidRPr="0063451C">
        <w:rPr>
          <w:color w:val="7030A0"/>
          <w:sz w:val="26"/>
          <w:szCs w:val="26"/>
        </w:rPr>
        <w:t xml:space="preserve"> пекарнях в 16 населенных пунктах района. Наиболее крупные производители хлеба и хлебобулочных изделий на территории Пинежского района – ООО «</w:t>
      </w:r>
      <w:proofErr w:type="gramStart"/>
      <w:r w:rsidRPr="0063451C">
        <w:rPr>
          <w:color w:val="7030A0"/>
          <w:sz w:val="26"/>
          <w:szCs w:val="26"/>
        </w:rPr>
        <w:t>Карпогоры-хлеб</w:t>
      </w:r>
      <w:proofErr w:type="gramEnd"/>
      <w:r w:rsidRPr="0063451C">
        <w:rPr>
          <w:color w:val="7030A0"/>
          <w:sz w:val="26"/>
          <w:szCs w:val="26"/>
        </w:rPr>
        <w:t xml:space="preserve">», ПО «Пинега», ООО «Сура-хлеб», которые также занимаются и производством кондитерских изделий.  </w:t>
      </w:r>
    </w:p>
    <w:p w:rsidR="00BC2F95" w:rsidRPr="0063451C" w:rsidRDefault="0028361E" w:rsidP="00EA1343">
      <w:pPr>
        <w:spacing w:after="0" w:line="264" w:lineRule="auto"/>
        <w:ind w:firstLine="708"/>
        <w:jc w:val="both"/>
        <w:rPr>
          <w:color w:val="7030A0"/>
          <w:sz w:val="26"/>
          <w:szCs w:val="26"/>
        </w:rPr>
      </w:pPr>
      <w:r w:rsidRPr="0063451C">
        <w:rPr>
          <w:b/>
          <w:i/>
          <w:noProof/>
          <w:color w:val="7030A0"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9277350</wp:posOffset>
            </wp:positionH>
            <wp:positionV relativeFrom="paragraph">
              <wp:posOffset>-19050</wp:posOffset>
            </wp:positionV>
            <wp:extent cx="847725" cy="790575"/>
            <wp:effectExtent l="19050" t="0" r="9525" b="0"/>
            <wp:wrapNone/>
            <wp:docPr id="20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F95" w:rsidRPr="0063451C">
        <w:rPr>
          <w:color w:val="7030A0"/>
          <w:sz w:val="26"/>
          <w:szCs w:val="26"/>
        </w:rPr>
        <w:t xml:space="preserve">Производством молочной продукции – </w:t>
      </w:r>
      <w:r w:rsidR="002F2330" w:rsidRPr="0063451C">
        <w:rPr>
          <w:color w:val="7030A0"/>
          <w:sz w:val="26"/>
          <w:szCs w:val="26"/>
        </w:rPr>
        <w:t xml:space="preserve">в основном масло сливочное в 2020 году занимались </w:t>
      </w:r>
      <w:r w:rsidR="00BC2F95" w:rsidRPr="0063451C">
        <w:rPr>
          <w:color w:val="7030A0"/>
          <w:sz w:val="26"/>
          <w:szCs w:val="26"/>
        </w:rPr>
        <w:t xml:space="preserve"> СПК «</w:t>
      </w:r>
      <w:proofErr w:type="spellStart"/>
      <w:r w:rsidR="00BC2F95" w:rsidRPr="0063451C">
        <w:rPr>
          <w:color w:val="7030A0"/>
          <w:sz w:val="26"/>
          <w:szCs w:val="26"/>
        </w:rPr>
        <w:t>Шардонемский</w:t>
      </w:r>
      <w:proofErr w:type="spellEnd"/>
      <w:r w:rsidR="00BC2F95" w:rsidRPr="0063451C">
        <w:rPr>
          <w:color w:val="7030A0"/>
          <w:sz w:val="26"/>
          <w:szCs w:val="26"/>
        </w:rPr>
        <w:t>», ООО «Наша ферма»</w:t>
      </w:r>
      <w:r w:rsidR="002F2330" w:rsidRPr="0063451C">
        <w:rPr>
          <w:color w:val="7030A0"/>
          <w:sz w:val="26"/>
          <w:szCs w:val="26"/>
        </w:rPr>
        <w:t xml:space="preserve">, КФХ </w:t>
      </w:r>
      <w:proofErr w:type="spellStart"/>
      <w:r w:rsidR="002F2330" w:rsidRPr="0063451C">
        <w:rPr>
          <w:color w:val="7030A0"/>
          <w:sz w:val="26"/>
          <w:szCs w:val="26"/>
        </w:rPr>
        <w:t>Водянников</w:t>
      </w:r>
      <w:proofErr w:type="spellEnd"/>
      <w:r w:rsidR="002F2330" w:rsidRPr="0063451C">
        <w:rPr>
          <w:color w:val="7030A0"/>
          <w:sz w:val="26"/>
          <w:szCs w:val="26"/>
        </w:rPr>
        <w:t xml:space="preserve"> И.Н.</w:t>
      </w:r>
      <w:r w:rsidR="00BC2F95" w:rsidRPr="0063451C">
        <w:rPr>
          <w:color w:val="7030A0"/>
          <w:sz w:val="26"/>
          <w:szCs w:val="26"/>
        </w:rPr>
        <w:t xml:space="preserve">. </w:t>
      </w:r>
    </w:p>
    <w:p w:rsidR="00653601" w:rsidRPr="0063451C" w:rsidRDefault="00653601" w:rsidP="00EA1343">
      <w:pPr>
        <w:spacing w:after="0" w:line="264" w:lineRule="auto"/>
        <w:ind w:firstLine="539"/>
        <w:jc w:val="both"/>
        <w:rPr>
          <w:color w:val="7030A0"/>
          <w:sz w:val="26"/>
          <w:szCs w:val="26"/>
        </w:rPr>
      </w:pPr>
      <w:r w:rsidRPr="0063451C">
        <w:rPr>
          <w:color w:val="7030A0"/>
          <w:sz w:val="26"/>
          <w:szCs w:val="26"/>
        </w:rPr>
        <w:t>В районе осуществляют деятельность 1</w:t>
      </w:r>
      <w:r w:rsidR="0001649F" w:rsidRPr="0063451C">
        <w:rPr>
          <w:color w:val="7030A0"/>
          <w:sz w:val="26"/>
          <w:szCs w:val="26"/>
        </w:rPr>
        <w:t>6</w:t>
      </w:r>
      <w:r w:rsidRPr="0063451C">
        <w:rPr>
          <w:color w:val="7030A0"/>
          <w:sz w:val="26"/>
          <w:szCs w:val="26"/>
        </w:rPr>
        <w:t xml:space="preserve"> объект</w:t>
      </w:r>
      <w:r w:rsidR="0001649F" w:rsidRPr="0063451C">
        <w:rPr>
          <w:color w:val="7030A0"/>
          <w:sz w:val="26"/>
          <w:szCs w:val="26"/>
        </w:rPr>
        <w:t>ов</w:t>
      </w:r>
      <w:r w:rsidRPr="0063451C">
        <w:rPr>
          <w:color w:val="7030A0"/>
          <w:sz w:val="26"/>
          <w:szCs w:val="26"/>
        </w:rPr>
        <w:t xml:space="preserve"> общественного питания на </w:t>
      </w:r>
      <w:r w:rsidR="0001649F" w:rsidRPr="0063451C">
        <w:rPr>
          <w:color w:val="7030A0"/>
          <w:sz w:val="26"/>
          <w:szCs w:val="26"/>
        </w:rPr>
        <w:t>617</w:t>
      </w:r>
      <w:r w:rsidRPr="0063451C">
        <w:rPr>
          <w:color w:val="7030A0"/>
          <w:sz w:val="26"/>
          <w:szCs w:val="26"/>
        </w:rPr>
        <w:t xml:space="preserve"> посадочных мест. Обеспеченность жителей района посадочными местами предприятий общ</w:t>
      </w:r>
      <w:r w:rsidR="0001649F" w:rsidRPr="0063451C">
        <w:rPr>
          <w:color w:val="7030A0"/>
          <w:sz w:val="26"/>
          <w:szCs w:val="26"/>
        </w:rPr>
        <w:t>ественного питания составляет 30</w:t>
      </w:r>
      <w:r w:rsidR="00A650D2" w:rsidRPr="0063451C">
        <w:rPr>
          <w:color w:val="7030A0"/>
          <w:sz w:val="26"/>
          <w:szCs w:val="26"/>
        </w:rPr>
        <w:t xml:space="preserve"> мест</w:t>
      </w:r>
      <w:r w:rsidRPr="0063451C">
        <w:rPr>
          <w:color w:val="7030A0"/>
          <w:sz w:val="26"/>
          <w:szCs w:val="26"/>
        </w:rPr>
        <w:t xml:space="preserve"> на 1000 человек. </w:t>
      </w:r>
    </w:p>
    <w:p w:rsidR="00466957" w:rsidRPr="0063451C" w:rsidRDefault="006E3857" w:rsidP="00EA1343">
      <w:pPr>
        <w:pStyle w:val="Default"/>
        <w:spacing w:line="264" w:lineRule="auto"/>
        <w:ind w:firstLine="709"/>
        <w:jc w:val="both"/>
        <w:rPr>
          <w:color w:val="7030A0"/>
          <w:sz w:val="26"/>
          <w:szCs w:val="26"/>
        </w:rPr>
      </w:pPr>
      <w:r w:rsidRPr="0063451C">
        <w:rPr>
          <w:color w:val="7030A0"/>
          <w:sz w:val="26"/>
          <w:szCs w:val="26"/>
        </w:rPr>
        <w:t>Потребительский рынок района представлен  214</w:t>
      </w:r>
      <w:r w:rsidR="00466957" w:rsidRPr="0063451C">
        <w:rPr>
          <w:color w:val="7030A0"/>
          <w:sz w:val="26"/>
          <w:szCs w:val="26"/>
        </w:rPr>
        <w:t xml:space="preserve"> объектами  розничной торговли. Важную роль в организации торгового обслуживания населения занимает потребительская кооперация. В Пинежском районе 66 торговых объектов потребительской кооперации, что составляет 30% от общего количества объектов розничной торговли.</w:t>
      </w:r>
    </w:p>
    <w:p w:rsidR="00EC33A4" w:rsidRPr="0063451C" w:rsidRDefault="00EC33A4" w:rsidP="00EA1343">
      <w:pPr>
        <w:pStyle w:val="a5"/>
        <w:spacing w:before="0" w:beforeAutospacing="0" w:after="0" w:afterAutospacing="0" w:line="264" w:lineRule="auto"/>
        <w:jc w:val="both"/>
        <w:rPr>
          <w:color w:val="7030A0"/>
          <w:sz w:val="26"/>
          <w:szCs w:val="26"/>
        </w:rPr>
      </w:pPr>
      <w:r w:rsidRPr="0063451C">
        <w:rPr>
          <w:color w:val="7030A0"/>
          <w:sz w:val="26"/>
          <w:szCs w:val="26"/>
        </w:rPr>
        <w:t xml:space="preserve">        Обеспеченность населения Пинежского района торговыми площадями на начало 2020 года составило 627,2 </w:t>
      </w:r>
      <w:r w:rsidRPr="0063451C">
        <w:rPr>
          <w:rFonts w:eastAsia="Calibri"/>
          <w:color w:val="7030A0"/>
          <w:sz w:val="26"/>
          <w:szCs w:val="26"/>
        </w:rPr>
        <w:t>м</w:t>
      </w:r>
      <w:proofErr w:type="gramStart"/>
      <w:r w:rsidRPr="0063451C">
        <w:rPr>
          <w:rFonts w:eastAsia="Calibri"/>
          <w:color w:val="7030A0"/>
          <w:sz w:val="26"/>
          <w:szCs w:val="26"/>
          <w:vertAlign w:val="superscript"/>
        </w:rPr>
        <w:t>2</w:t>
      </w:r>
      <w:proofErr w:type="gramEnd"/>
      <w:r w:rsidRPr="0063451C">
        <w:rPr>
          <w:color w:val="7030A0"/>
          <w:sz w:val="26"/>
          <w:szCs w:val="26"/>
        </w:rPr>
        <w:t xml:space="preserve"> на 1 000 человек, при нормативе 480 </w:t>
      </w:r>
      <w:r w:rsidRPr="0063451C">
        <w:rPr>
          <w:rFonts w:eastAsia="Calibri"/>
          <w:color w:val="7030A0"/>
          <w:sz w:val="26"/>
          <w:szCs w:val="26"/>
        </w:rPr>
        <w:t>м</w:t>
      </w:r>
      <w:r w:rsidRPr="0063451C">
        <w:rPr>
          <w:rFonts w:eastAsia="Calibri"/>
          <w:color w:val="7030A0"/>
          <w:sz w:val="26"/>
          <w:szCs w:val="26"/>
          <w:vertAlign w:val="superscript"/>
        </w:rPr>
        <w:t>2</w:t>
      </w:r>
      <w:r w:rsidRPr="0063451C">
        <w:rPr>
          <w:color w:val="7030A0"/>
          <w:sz w:val="26"/>
          <w:szCs w:val="26"/>
        </w:rPr>
        <w:t xml:space="preserve"> на 1 000 человек.</w:t>
      </w:r>
    </w:p>
    <w:p w:rsidR="006E3857" w:rsidRPr="002701C7" w:rsidRDefault="006E3857" w:rsidP="006E3857">
      <w:pPr>
        <w:pStyle w:val="Default"/>
        <w:ind w:firstLine="709"/>
        <w:jc w:val="both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0F5CA1" w:rsidRDefault="000F5CA1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Pr="00592897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C64FDB" w:rsidP="00C01897">
      <w:pPr>
        <w:pStyle w:val="8"/>
        <w:shd w:val="clear" w:color="auto" w:fill="auto"/>
        <w:spacing w:before="0" w:after="0" w:line="274" w:lineRule="exact"/>
        <w:ind w:left="60" w:firstLine="700"/>
      </w:pPr>
    </w:p>
    <w:p w:rsidR="00C64FDB" w:rsidRDefault="008A5971" w:rsidP="008A5971">
      <w:pPr>
        <w:pStyle w:val="8"/>
        <w:shd w:val="clear" w:color="auto" w:fill="auto"/>
        <w:spacing w:before="0" w:after="0" w:line="274" w:lineRule="exact"/>
        <w:ind w:left="60" w:firstLine="700"/>
        <w:jc w:val="right"/>
      </w:pPr>
      <w:r w:rsidRPr="008A5971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9277350</wp:posOffset>
            </wp:positionH>
            <wp:positionV relativeFrom="paragraph">
              <wp:posOffset>-190500</wp:posOffset>
            </wp:positionV>
            <wp:extent cx="847725" cy="790575"/>
            <wp:effectExtent l="19050" t="0" r="9525" b="0"/>
            <wp:wrapNone/>
            <wp:docPr id="15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B52" w:rsidRDefault="00E87B94" w:rsidP="00E87B94">
      <w:pPr>
        <w:jc w:val="center"/>
        <w:rPr>
          <w:b/>
          <w:bCs/>
          <w:color w:val="7030A0"/>
          <w:sz w:val="48"/>
          <w:szCs w:val="48"/>
        </w:rPr>
      </w:pPr>
      <w:r>
        <w:rPr>
          <w:b/>
          <w:bCs/>
          <w:color w:val="7030A0"/>
          <w:sz w:val="48"/>
          <w:szCs w:val="48"/>
        </w:rPr>
        <w:t xml:space="preserve">Малое </w:t>
      </w:r>
      <w:r w:rsidR="00C64FDB">
        <w:rPr>
          <w:b/>
          <w:bCs/>
          <w:color w:val="7030A0"/>
          <w:sz w:val="48"/>
          <w:szCs w:val="48"/>
        </w:rPr>
        <w:t>и среднее предпринимательство</w:t>
      </w:r>
    </w:p>
    <w:p w:rsidR="00DD3BE3" w:rsidRDefault="00DD3BE3" w:rsidP="00E87B94">
      <w:pPr>
        <w:jc w:val="center"/>
        <w:rPr>
          <w:color w:val="7030A0"/>
          <w:sz w:val="26"/>
          <w:szCs w:val="26"/>
        </w:rPr>
        <w:sectPr w:rsidR="00DD3BE3" w:rsidSect="002512B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87B94" w:rsidRDefault="0063451C" w:rsidP="00690DE6">
      <w:pPr>
        <w:spacing w:after="0" w:line="240" w:lineRule="auto"/>
        <w:jc w:val="center"/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381635</wp:posOffset>
            </wp:positionV>
            <wp:extent cx="2257425" cy="1676400"/>
            <wp:effectExtent l="0" t="0" r="9525" b="19050"/>
            <wp:wrapTight wrapText="bothSides">
              <wp:wrapPolygon edited="0">
                <wp:start x="0" y="0"/>
                <wp:lineTo x="0" y="21600"/>
                <wp:lineTo x="21509" y="21600"/>
                <wp:lineTo x="21509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noProof/>
          <w:color w:val="7030A0"/>
          <w:sz w:val="26"/>
          <w:szCs w:val="2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7042785</wp:posOffset>
            </wp:positionH>
            <wp:positionV relativeFrom="paragraph">
              <wp:posOffset>323850</wp:posOffset>
            </wp:positionV>
            <wp:extent cx="2305050" cy="16764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DD3BE3">
        <w:rPr>
          <w:color w:val="7030A0"/>
          <w:sz w:val="26"/>
          <w:szCs w:val="26"/>
        </w:rPr>
        <w:t xml:space="preserve">На территории района зарегистрировано и включено в единый реестр МСП </w:t>
      </w:r>
      <w:r w:rsidR="00E042E4">
        <w:rPr>
          <w:color w:val="7030A0"/>
          <w:sz w:val="26"/>
          <w:szCs w:val="26"/>
        </w:rPr>
        <w:t>348</w:t>
      </w:r>
      <w:r w:rsidR="00DD3BE3">
        <w:rPr>
          <w:color w:val="7030A0"/>
          <w:sz w:val="26"/>
          <w:szCs w:val="26"/>
        </w:rPr>
        <w:t xml:space="preserve"> субъект</w:t>
      </w:r>
      <w:r w:rsidR="006C7EEF">
        <w:rPr>
          <w:color w:val="7030A0"/>
          <w:sz w:val="26"/>
          <w:szCs w:val="26"/>
        </w:rPr>
        <w:t>ов</w:t>
      </w:r>
      <w:r w:rsidR="00DD3BE3">
        <w:rPr>
          <w:color w:val="7030A0"/>
          <w:sz w:val="26"/>
          <w:szCs w:val="26"/>
        </w:rPr>
        <w:t xml:space="preserve"> малого и среднего предпринимательства.</w:t>
      </w:r>
    </w:p>
    <w:p w:rsidR="0063451C" w:rsidRDefault="0063451C" w:rsidP="0063451C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Меры поддержки МСП:</w:t>
      </w:r>
    </w:p>
    <w:p w:rsidR="0063451C" w:rsidRPr="00710722" w:rsidRDefault="0063451C" w:rsidP="0063451C">
      <w:pPr>
        <w:pStyle w:val="a6"/>
        <w:numPr>
          <w:ilvl w:val="0"/>
          <w:numId w:val="10"/>
        </w:numPr>
        <w:spacing w:after="0" w:line="240" w:lineRule="auto"/>
        <w:jc w:val="both"/>
        <w:rPr>
          <w:color w:val="7030A0"/>
          <w:sz w:val="28"/>
          <w:szCs w:val="28"/>
        </w:rPr>
      </w:pPr>
      <w:r>
        <w:rPr>
          <w:b/>
          <w:color w:val="7030A0"/>
          <w:sz w:val="26"/>
          <w:szCs w:val="26"/>
        </w:rPr>
        <w:t xml:space="preserve">Имущественная поддержка: </w:t>
      </w:r>
    </w:p>
    <w:p w:rsidR="0063451C" w:rsidRDefault="0063451C" w:rsidP="0063451C">
      <w:pPr>
        <w:pStyle w:val="a6"/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- </w:t>
      </w:r>
      <w:r w:rsidRPr="00710722">
        <w:rPr>
          <w:color w:val="7030A0"/>
          <w:sz w:val="26"/>
          <w:szCs w:val="26"/>
        </w:rPr>
        <w:t>Пер</w:t>
      </w:r>
      <w:r w:rsidRPr="007E5D4A">
        <w:rPr>
          <w:color w:val="7030A0"/>
          <w:sz w:val="26"/>
          <w:szCs w:val="26"/>
        </w:rPr>
        <w:t>едача</w:t>
      </w:r>
      <w:r>
        <w:rPr>
          <w:color w:val="7030A0"/>
          <w:sz w:val="26"/>
          <w:szCs w:val="26"/>
        </w:rPr>
        <w:t xml:space="preserve"> во владение и (или) в пользование субъектам МСП муниципального имущества, включенного в перечень муниципального имущества </w:t>
      </w:r>
      <w:r w:rsidRPr="00171883">
        <w:rPr>
          <w:color w:val="7030A0"/>
          <w:sz w:val="26"/>
          <w:szCs w:val="26"/>
        </w:rPr>
        <w:t>МО</w:t>
      </w:r>
      <w:r>
        <w:rPr>
          <w:color w:val="7030A0"/>
          <w:sz w:val="26"/>
          <w:szCs w:val="26"/>
        </w:rPr>
        <w:t xml:space="preserve"> «Пинежский район».</w:t>
      </w:r>
    </w:p>
    <w:p w:rsidR="0063451C" w:rsidRPr="002B7043" w:rsidRDefault="0063451C" w:rsidP="0063451C">
      <w:pPr>
        <w:pStyle w:val="a6"/>
        <w:numPr>
          <w:ilvl w:val="0"/>
          <w:numId w:val="13"/>
        </w:numPr>
        <w:spacing w:after="0" w:line="240" w:lineRule="auto"/>
        <w:jc w:val="both"/>
        <w:rPr>
          <w:color w:val="7030A0"/>
          <w:sz w:val="26"/>
          <w:szCs w:val="26"/>
        </w:rPr>
      </w:pPr>
      <w:r w:rsidRPr="002B7043">
        <w:rPr>
          <w:b/>
          <w:color w:val="7030A0"/>
          <w:sz w:val="26"/>
          <w:szCs w:val="26"/>
        </w:rPr>
        <w:t>Финансовая поддержка:</w:t>
      </w:r>
    </w:p>
    <w:p w:rsidR="0063451C" w:rsidRPr="00171883" w:rsidRDefault="0063451C" w:rsidP="0063451C">
      <w:pPr>
        <w:pStyle w:val="a6"/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color w:val="7030A0"/>
          <w:sz w:val="26"/>
          <w:szCs w:val="26"/>
        </w:rPr>
        <w:t>- Поддержка малых форм хозяйствования в целях развития сельскохозяйственного производства.</w:t>
      </w:r>
    </w:p>
    <w:p w:rsidR="0063451C" w:rsidRPr="00171883" w:rsidRDefault="0063451C" w:rsidP="0063451C">
      <w:pPr>
        <w:pStyle w:val="a6"/>
        <w:numPr>
          <w:ilvl w:val="0"/>
          <w:numId w:val="10"/>
        </w:numPr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Информационная поддержка: </w:t>
      </w:r>
    </w:p>
    <w:p w:rsidR="0063451C" w:rsidRPr="00171883" w:rsidRDefault="0063451C" w:rsidP="0063451C">
      <w:pPr>
        <w:pStyle w:val="a6"/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b/>
          <w:color w:val="7030A0"/>
          <w:sz w:val="26"/>
          <w:szCs w:val="26"/>
        </w:rPr>
        <w:t xml:space="preserve">- </w:t>
      </w:r>
      <w:r>
        <w:rPr>
          <w:color w:val="7030A0"/>
          <w:sz w:val="26"/>
          <w:szCs w:val="26"/>
        </w:rPr>
        <w:t>Р</w:t>
      </w:r>
      <w:r w:rsidRPr="00F319FE">
        <w:rPr>
          <w:color w:val="7030A0"/>
          <w:sz w:val="26"/>
          <w:szCs w:val="26"/>
        </w:rPr>
        <w:t>азработана программа «Развитие малого и среднего предпринимательства в МО «П</w:t>
      </w:r>
      <w:r>
        <w:rPr>
          <w:color w:val="7030A0"/>
          <w:sz w:val="26"/>
          <w:szCs w:val="26"/>
        </w:rPr>
        <w:t>инежс</w:t>
      </w:r>
      <w:r w:rsidRPr="00F319FE">
        <w:rPr>
          <w:color w:val="7030A0"/>
          <w:sz w:val="26"/>
          <w:szCs w:val="26"/>
        </w:rPr>
        <w:t>кий муниципальный район» на 2018-202</w:t>
      </w:r>
      <w:r>
        <w:rPr>
          <w:color w:val="7030A0"/>
          <w:sz w:val="26"/>
          <w:szCs w:val="26"/>
        </w:rPr>
        <w:t>1</w:t>
      </w:r>
      <w:r w:rsidRPr="00F319FE">
        <w:rPr>
          <w:color w:val="7030A0"/>
          <w:sz w:val="26"/>
          <w:szCs w:val="26"/>
        </w:rPr>
        <w:t xml:space="preserve"> годы», направленная на </w:t>
      </w:r>
      <w:r>
        <w:rPr>
          <w:color w:val="7030A0"/>
          <w:sz w:val="26"/>
          <w:szCs w:val="26"/>
        </w:rPr>
        <w:t xml:space="preserve">содействие в </w:t>
      </w:r>
      <w:r w:rsidRPr="00171883">
        <w:rPr>
          <w:color w:val="7030A0"/>
          <w:sz w:val="26"/>
          <w:szCs w:val="26"/>
        </w:rPr>
        <w:t xml:space="preserve">развитии предпринимательской деятельности на территории района. Задача данной программы - </w:t>
      </w:r>
      <w:r>
        <w:rPr>
          <w:bCs/>
          <w:color w:val="7030A0"/>
          <w:sz w:val="26"/>
          <w:szCs w:val="26"/>
        </w:rPr>
        <w:t>к</w:t>
      </w:r>
      <w:r w:rsidRPr="00171883">
        <w:rPr>
          <w:bCs/>
          <w:color w:val="7030A0"/>
          <w:sz w:val="26"/>
          <w:szCs w:val="26"/>
        </w:rPr>
        <w:t xml:space="preserve">онсультационная и информационная поддержка </w:t>
      </w:r>
      <w:proofErr w:type="spellStart"/>
      <w:r w:rsidRPr="00171883">
        <w:rPr>
          <w:bCs/>
          <w:color w:val="7030A0"/>
          <w:sz w:val="26"/>
          <w:szCs w:val="26"/>
        </w:rPr>
        <w:t>СМиСП</w:t>
      </w:r>
      <w:proofErr w:type="spellEnd"/>
      <w:r w:rsidRPr="00171883">
        <w:rPr>
          <w:bCs/>
          <w:color w:val="7030A0"/>
          <w:sz w:val="26"/>
          <w:szCs w:val="26"/>
        </w:rPr>
        <w:t>.</w:t>
      </w:r>
    </w:p>
    <w:p w:rsidR="0063451C" w:rsidRDefault="0063451C" w:rsidP="0063451C">
      <w:pPr>
        <w:pStyle w:val="a6"/>
        <w:spacing w:after="0" w:line="240" w:lineRule="auto"/>
        <w:jc w:val="both"/>
        <w:rPr>
          <w:color w:val="7030A0"/>
          <w:sz w:val="26"/>
          <w:szCs w:val="26"/>
        </w:rPr>
      </w:pPr>
      <w:r>
        <w:rPr>
          <w:color w:val="7030A0"/>
          <w:sz w:val="26"/>
          <w:szCs w:val="26"/>
        </w:rPr>
        <w:t xml:space="preserve">- </w:t>
      </w:r>
      <w:r w:rsidRPr="00171883">
        <w:rPr>
          <w:color w:val="7030A0"/>
          <w:sz w:val="26"/>
          <w:szCs w:val="26"/>
        </w:rPr>
        <w:t>При главе муниципального образования «Пинежский муниципальный район» работает Совет по развитию инвестиционной и предпринимательской</w:t>
      </w:r>
      <w:r>
        <w:rPr>
          <w:color w:val="7030A0"/>
          <w:sz w:val="26"/>
          <w:szCs w:val="26"/>
        </w:rPr>
        <w:t xml:space="preserve"> деятельности</w:t>
      </w:r>
      <w:r w:rsidRPr="00F319FE">
        <w:rPr>
          <w:color w:val="7030A0"/>
          <w:sz w:val="26"/>
          <w:szCs w:val="26"/>
        </w:rPr>
        <w:t>.</w:t>
      </w:r>
      <w:r>
        <w:rPr>
          <w:color w:val="7030A0"/>
          <w:sz w:val="26"/>
          <w:szCs w:val="26"/>
        </w:rPr>
        <w:t xml:space="preserve"> </w:t>
      </w:r>
    </w:p>
    <w:p w:rsidR="00DD3BE3" w:rsidRDefault="0063451C" w:rsidP="0063451C">
      <w:pPr>
        <w:spacing w:after="0" w:line="240" w:lineRule="auto"/>
        <w:rPr>
          <w:color w:val="7030A0"/>
          <w:sz w:val="26"/>
          <w:szCs w:val="26"/>
        </w:rPr>
      </w:pPr>
      <w:r>
        <w:rPr>
          <w:color w:val="7030A0"/>
          <w:sz w:val="26"/>
          <w:szCs w:val="26"/>
        </w:rPr>
        <w:t>- На официальном сайте администрации Пинежского муниципального района размещена информация по видам поддержки субъектов МСП. Публикуются информационные письма по вопросам поддержки предпринимательства</w:t>
      </w:r>
    </w:p>
    <w:p w:rsidR="00DD3BE3" w:rsidRPr="00690DE6" w:rsidRDefault="0063451C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960165">
        <w:rPr>
          <w:noProof/>
          <w:color w:val="7030A0"/>
          <w:sz w:val="26"/>
          <w:szCs w:val="2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123825</wp:posOffset>
            </wp:positionV>
            <wp:extent cx="3181350" cy="22860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63451C" w:rsidRPr="0063451C" w:rsidRDefault="0063451C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63451C" w:rsidRPr="0063451C" w:rsidRDefault="0063451C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63451C" w:rsidRPr="0063451C" w:rsidRDefault="0063451C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63451C" w:rsidRPr="0063451C" w:rsidRDefault="0063451C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63451C" w:rsidRPr="00592897" w:rsidRDefault="00DD3BE3" w:rsidP="0063451C">
      <w:pPr>
        <w:spacing w:after="0" w:line="240" w:lineRule="auto"/>
        <w:rPr>
          <w:b/>
          <w:color w:val="7030A0"/>
          <w:sz w:val="28"/>
          <w:szCs w:val="28"/>
        </w:rPr>
      </w:pPr>
      <w:r w:rsidRPr="00690DE6">
        <w:rPr>
          <w:b/>
          <w:color w:val="7030A0"/>
          <w:sz w:val="28"/>
          <w:szCs w:val="28"/>
        </w:rPr>
        <w:t>Отраслевое</w:t>
      </w:r>
    </w:p>
    <w:p w:rsidR="0008134D" w:rsidRDefault="00DD3BE3" w:rsidP="0063451C">
      <w:pPr>
        <w:spacing w:after="0" w:line="240" w:lineRule="auto"/>
        <w:rPr>
          <w:b/>
          <w:color w:val="7030A0"/>
          <w:sz w:val="28"/>
          <w:szCs w:val="28"/>
        </w:rPr>
      </w:pPr>
      <w:r w:rsidRPr="00690DE6">
        <w:rPr>
          <w:b/>
          <w:color w:val="7030A0"/>
          <w:sz w:val="28"/>
          <w:szCs w:val="28"/>
        </w:rPr>
        <w:t>распределение</w:t>
      </w:r>
    </w:p>
    <w:p w:rsidR="00960165" w:rsidRDefault="00960165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960165" w:rsidRPr="00690DE6" w:rsidRDefault="00960165" w:rsidP="00DD3BE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EC2FA4" w:rsidRDefault="000F5CA1" w:rsidP="00EC2FA4">
      <w:pPr>
        <w:jc w:val="right"/>
      </w:pPr>
      <w:r w:rsidRPr="000F5CA1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9077325</wp:posOffset>
            </wp:positionH>
            <wp:positionV relativeFrom="paragraph">
              <wp:posOffset>-171450</wp:posOffset>
            </wp:positionV>
            <wp:extent cx="847725" cy="790575"/>
            <wp:effectExtent l="19050" t="0" r="9525" b="0"/>
            <wp:wrapNone/>
            <wp:docPr id="21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9E" w:rsidRDefault="00CA769E" w:rsidP="00C20A3A"/>
    <w:p w:rsidR="00CA769E" w:rsidRPr="00E43884" w:rsidRDefault="00CA769E" w:rsidP="00CA769E">
      <w:pPr>
        <w:jc w:val="center"/>
        <w:rPr>
          <w:b/>
          <w:color w:val="7030A0"/>
          <w:sz w:val="48"/>
          <w:szCs w:val="48"/>
        </w:rPr>
      </w:pPr>
      <w:r w:rsidRPr="00E43884">
        <w:rPr>
          <w:b/>
          <w:color w:val="7030A0"/>
          <w:sz w:val="48"/>
          <w:szCs w:val="48"/>
        </w:rPr>
        <w:t>Образование</w:t>
      </w:r>
    </w:p>
    <w:p w:rsidR="00CA769E" w:rsidRPr="00E43884" w:rsidRDefault="00E43884" w:rsidP="00CA769E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noProof/>
          <w:color w:val="7030A0"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105410</wp:posOffset>
            </wp:positionV>
            <wp:extent cx="19907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97" y="21447"/>
                <wp:lineTo x="21497" y="0"/>
                <wp:lineTo x="0" y="0"/>
              </wp:wrapPolygon>
            </wp:wrapTight>
            <wp:docPr id="39" name="Рисунок 10" descr="http://s3-eu-west-1.amazonaws.com/pravdasevera/s31jgo18/b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-eu-west-1.amazonaws.com/pravdasevera/s31jgo18/b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884">
        <w:rPr>
          <w:rFonts w:ascii="Arial" w:hAnsi="Arial" w:cs="Arial"/>
          <w:b/>
          <w:noProof/>
          <w:color w:val="7030A0"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6915150</wp:posOffset>
            </wp:positionH>
            <wp:positionV relativeFrom="paragraph">
              <wp:posOffset>0</wp:posOffset>
            </wp:positionV>
            <wp:extent cx="23717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13" y="21316"/>
                <wp:lineTo x="21513" y="0"/>
                <wp:lineTo x="0" y="0"/>
              </wp:wrapPolygon>
            </wp:wrapTight>
            <wp:docPr id="38" name="Рисунок 1" descr="DSC_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 descr="DSC_00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A769E" w:rsidRPr="00E43884">
        <w:rPr>
          <w:color w:val="7030A0"/>
          <w:sz w:val="26"/>
          <w:szCs w:val="26"/>
        </w:rPr>
        <w:t>Муниципальная систем</w:t>
      </w:r>
      <w:r w:rsidR="00DF774A" w:rsidRPr="00E43884">
        <w:rPr>
          <w:color w:val="7030A0"/>
          <w:sz w:val="26"/>
          <w:szCs w:val="26"/>
        </w:rPr>
        <w:t>а образования включает в себя 13</w:t>
      </w:r>
      <w:r w:rsidR="00CA769E" w:rsidRPr="00E43884">
        <w:rPr>
          <w:color w:val="7030A0"/>
          <w:sz w:val="26"/>
          <w:szCs w:val="26"/>
        </w:rPr>
        <w:t xml:space="preserve"> образовательных организаций, в состав которых входят 28 структурных подразделения (2 основных, 18 детских садов, 8 </w:t>
      </w:r>
      <w:r w:rsidR="00CA769E" w:rsidRPr="00E43884">
        <w:rPr>
          <w:color w:val="7030A0"/>
          <w:sz w:val="26"/>
          <w:szCs w:val="26"/>
        </w:rPr>
        <w:br/>
        <w:t>«Начальная школа – детский сад»).  Система дополнительного образования представлена одним учреждением – РЦДО и его структурным подразделением: детской юношеской спортивной школой.</w:t>
      </w:r>
    </w:p>
    <w:p w:rsidR="00F15B92" w:rsidRPr="00E43884" w:rsidRDefault="00F15B92" w:rsidP="00F15B92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Детские сады посещают  851 ребенок (в том числе 4 ребенка в режиме кратковременного пребывания). Численность детей, ожидающих устройства в детские сады, составляет 125 человек, в т.ч. от 1,5 до 3 лет 30 человек, от 3 до 7 лет - 2 ребенка (отложенный спрос до 01.09.2021 года) Задача, поставленная Президентом РФ в Указе по охвату дошкольников, достигших возраста 3 лет, услугами дошкольного образования выполнена.</w:t>
      </w:r>
    </w:p>
    <w:p w:rsidR="003D4504" w:rsidRPr="00E43884" w:rsidRDefault="00736C42" w:rsidP="00F15B92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noProof/>
          <w:color w:val="7030A0"/>
          <w:sz w:val="26"/>
          <w:szCs w:val="2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6747510</wp:posOffset>
            </wp:positionH>
            <wp:positionV relativeFrom="paragraph">
              <wp:posOffset>374650</wp:posOffset>
            </wp:positionV>
            <wp:extent cx="2676525" cy="1504950"/>
            <wp:effectExtent l="19050" t="0" r="9525" b="0"/>
            <wp:wrapTight wrapText="bothSides">
              <wp:wrapPolygon edited="0">
                <wp:start x="-154" y="0"/>
                <wp:lineTo x="-154" y="21327"/>
                <wp:lineTo x="21677" y="21327"/>
                <wp:lineTo x="21677" y="0"/>
                <wp:lineTo x="-154" y="0"/>
              </wp:wrapPolygon>
            </wp:wrapTight>
            <wp:docPr id="40" name="Рисунок 1" descr="http://pitpinega29.ru/wp-content/uploads/2017/0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tpinega29.ru/wp-content/uploads/2017/05/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92"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 xml:space="preserve">         В школах района обучается 2248 детей. Функционируют 13 групп продленного дня, 5 пришкольных интернатов. </w:t>
      </w:r>
    </w:p>
    <w:p w:rsidR="003D4504" w:rsidRPr="00E43884" w:rsidRDefault="003D4504" w:rsidP="00CA769E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>На территории района находится ГБПОУ «Пинежский индустриальный техникум»</w:t>
      </w:r>
      <w:r w:rsidR="00736C42" w:rsidRPr="00E43884">
        <w:rPr>
          <w:color w:val="7030A0"/>
          <w:sz w:val="26"/>
          <w:szCs w:val="26"/>
        </w:rPr>
        <w:t xml:space="preserve"> </w:t>
      </w:r>
    </w:p>
    <w:p w:rsidR="003D4504" w:rsidRPr="00E43884" w:rsidRDefault="003D4504" w:rsidP="00CA769E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>Готовит кадры для экономики района  по программам подготовки квалифицированных рабочих служащих:</w:t>
      </w:r>
    </w:p>
    <w:p w:rsidR="003D4504" w:rsidRPr="00E43884" w:rsidRDefault="003D4504" w:rsidP="00CA769E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>Электромонтер по обслуживанию электрооборудования</w:t>
      </w:r>
    </w:p>
    <w:p w:rsidR="003D4504" w:rsidRPr="00E43884" w:rsidRDefault="003D4504" w:rsidP="00CA769E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>Продавец, контролер-кассир</w:t>
      </w:r>
    </w:p>
    <w:p w:rsidR="003D4504" w:rsidRPr="00E43884" w:rsidRDefault="003D4504" w:rsidP="00CA769E">
      <w:pPr>
        <w:tabs>
          <w:tab w:val="left" w:pos="709"/>
        </w:tabs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>Повар, кондитер</w:t>
      </w:r>
    </w:p>
    <w:p w:rsidR="00CA769E" w:rsidRPr="00604936" w:rsidRDefault="00CA769E" w:rsidP="00CA769E">
      <w:pPr>
        <w:jc w:val="center"/>
        <w:rPr>
          <w:sz w:val="32"/>
          <w:szCs w:val="32"/>
        </w:rPr>
      </w:pPr>
    </w:p>
    <w:p w:rsidR="00592897" w:rsidRPr="00604936" w:rsidRDefault="00592897" w:rsidP="00CA769E">
      <w:pPr>
        <w:jc w:val="center"/>
        <w:rPr>
          <w:sz w:val="32"/>
          <w:szCs w:val="32"/>
        </w:rPr>
      </w:pPr>
    </w:p>
    <w:p w:rsidR="00EC2FA4" w:rsidRDefault="00EC2FA4" w:rsidP="00EC2FA4">
      <w:pPr>
        <w:jc w:val="right"/>
      </w:pPr>
    </w:p>
    <w:p w:rsidR="00EC2FA4" w:rsidRDefault="00E43884" w:rsidP="00EC2FA4">
      <w:pPr>
        <w:jc w:val="right"/>
      </w:pPr>
      <w:r w:rsidRPr="00B420E8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8947785</wp:posOffset>
            </wp:positionH>
            <wp:positionV relativeFrom="paragraph">
              <wp:posOffset>-221615</wp:posOffset>
            </wp:positionV>
            <wp:extent cx="847725" cy="790575"/>
            <wp:effectExtent l="0" t="0" r="9525" b="9525"/>
            <wp:wrapNone/>
            <wp:docPr id="44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E8" w:rsidRPr="00E43884" w:rsidRDefault="00E43884" w:rsidP="00E43884">
      <w:pPr>
        <w:jc w:val="center"/>
        <w:rPr>
          <w:b/>
          <w:color w:val="7030A0"/>
          <w:sz w:val="48"/>
          <w:szCs w:val="48"/>
        </w:rPr>
      </w:pPr>
      <w:r w:rsidRPr="00C83323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159385</wp:posOffset>
            </wp:positionV>
            <wp:extent cx="1928495" cy="4000500"/>
            <wp:effectExtent l="0" t="0" r="0" b="0"/>
            <wp:wrapTight wrapText="bothSides">
              <wp:wrapPolygon edited="0">
                <wp:start x="0" y="0"/>
                <wp:lineTo x="0" y="21497"/>
                <wp:lineTo x="21337" y="21497"/>
                <wp:lineTo x="21337" y="0"/>
                <wp:lineTo x="0" y="0"/>
              </wp:wrapPolygon>
            </wp:wrapTight>
            <wp:docPr id="25" name="Рисунок 4" descr="C:\Users\Татьяна\Desktop\Фото\Пинежская бральница\IMG_3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3" descr="C:\Users\Татьяна\Desktop\Фото\Пинежская бральница\IMG_3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4" t="1132" r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F5CA1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-194310</wp:posOffset>
            </wp:positionV>
            <wp:extent cx="847725" cy="790575"/>
            <wp:effectExtent l="19050" t="0" r="9525" b="0"/>
            <wp:wrapNone/>
            <wp:docPr id="22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0E8" w:rsidRPr="00E43884">
        <w:rPr>
          <w:b/>
          <w:color w:val="7030A0"/>
          <w:sz w:val="48"/>
          <w:szCs w:val="48"/>
        </w:rPr>
        <w:t xml:space="preserve">Культура </w:t>
      </w:r>
      <w:r w:rsidR="0014506F" w:rsidRPr="00E43884">
        <w:rPr>
          <w:b/>
          <w:color w:val="7030A0"/>
          <w:sz w:val="48"/>
          <w:szCs w:val="48"/>
        </w:rPr>
        <w:t>и туризм</w:t>
      </w:r>
    </w:p>
    <w:p w:rsidR="00B420E8" w:rsidRPr="00E43884" w:rsidRDefault="00E43884" w:rsidP="00E43884">
      <w:pPr>
        <w:jc w:val="both"/>
        <w:rPr>
          <w:b/>
          <w:color w:val="7030A0"/>
          <w:sz w:val="26"/>
          <w:szCs w:val="26"/>
        </w:rPr>
      </w:pPr>
      <w:r w:rsidRPr="00E43884">
        <w:rPr>
          <w:b/>
          <w:noProof/>
          <w:color w:val="7030A0"/>
          <w:sz w:val="26"/>
          <w:szCs w:val="2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5758180</wp:posOffset>
            </wp:positionH>
            <wp:positionV relativeFrom="paragraph">
              <wp:posOffset>67310</wp:posOffset>
            </wp:positionV>
            <wp:extent cx="2143125" cy="1607820"/>
            <wp:effectExtent l="0" t="0" r="9525" b="0"/>
            <wp:wrapTight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ight>
            <wp:docPr id="26" name="Рисунок 5" descr="F:\мечищ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3" name="Picture 2" descr="F:\мечищ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420E8" w:rsidRPr="00E43884">
        <w:rPr>
          <w:color w:val="7030A0"/>
          <w:sz w:val="26"/>
          <w:szCs w:val="26"/>
        </w:rPr>
        <w:t>Организацией досуга в районе занимается 6 муниципальных бюджетных учреждений культуры с 38 структурными подразделениями. Библиотечным обслуживанием населения занимается централизованная библиотечная система с 25 структурными подразделениями.</w:t>
      </w:r>
    </w:p>
    <w:p w:rsidR="00F947E3" w:rsidRPr="00E43884" w:rsidRDefault="00F947E3" w:rsidP="00E43884">
      <w:pPr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hAnsi="Times New Roman" w:cs="Times New Roman"/>
          <w:color w:val="7030A0"/>
          <w:sz w:val="26"/>
          <w:szCs w:val="26"/>
        </w:rPr>
        <w:t>Пинежский район обладает уникальными природными, культурными, историческими, археологическими и архитектурными объектами. Район имеет особую природно-географическую, историко-культурную самобытность</w:t>
      </w:r>
      <w:proofErr w:type="gram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.</w:t>
      </w:r>
      <w:proofErr w:type="gram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Традиционная культура, особенно характерный для этих мест говор и фольклор существуют здесь в живых формах -  все это привлекает к себе как туристов, так и исследователей, ученых фольклористов. На территории района 70 памятников археологии и архитектуры, 4 из них федерального значения. В районе работают 27 взрослых фольклорных коллективов и 8 детских, которые являются носителями традиций (обряды, песни и танцы). Здесь расположено три монастыря: действующие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Свято-Артемиево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Веркольский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мужской монастырь и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Иоанновский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Сурский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женский монастырь и не действующий Красногорский мужской монастырь.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Пинежье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по праву гордится своими праведниками и святыми: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Артемий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Веркольский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,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Параскева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Пиринемская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,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Макарий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Красногорский,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Симеон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Малопинежский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, Иоанн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Кронштадтский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>.</w:t>
      </w:r>
    </w:p>
    <w:p w:rsidR="00F947E3" w:rsidRPr="00E43884" w:rsidRDefault="00F947E3" w:rsidP="00E43884">
      <w:pPr>
        <w:pStyle w:val="ac"/>
        <w:ind w:firstLine="708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С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Пинежьем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тесно связаны судьбы многих талантливых, знаменитых  людей:  писатель Федор Александрович Абрамов, известные сказительницы  Мария Дмитриевна Кривополенова,  Анна Ивановна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Гладкобородова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 и Александра Ивановна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Суховерхова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,  мастер колокольного звона, путешественник и сказочник - Иван Васильевич Данилов, Константин Иванович Вороницын, ученый-изобретатель, который стоял у истоков механизации лесозаготовительной отрасли; Лев Германович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Лейбсон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, знаменитый русский физиолог, Петров Георгий Иванович, учёный в области </w:t>
      </w:r>
      <w:proofErr w:type="spellStart"/>
      <w:r w:rsidRPr="00E43884">
        <w:rPr>
          <w:rFonts w:ascii="Times New Roman" w:hAnsi="Times New Roman" w:cs="Times New Roman"/>
          <w:color w:val="7030A0"/>
          <w:sz w:val="26"/>
          <w:szCs w:val="26"/>
        </w:rPr>
        <w:t>гидроаэромеханики</w:t>
      </w:r>
      <w:proofErr w:type="spellEnd"/>
      <w:r w:rsidRPr="00E43884">
        <w:rPr>
          <w:rFonts w:ascii="Times New Roman" w:hAnsi="Times New Roman" w:cs="Times New Roman"/>
          <w:color w:val="7030A0"/>
          <w:sz w:val="26"/>
          <w:szCs w:val="26"/>
        </w:rPr>
        <w:t xml:space="preserve"> и газовой динамики.</w:t>
      </w:r>
    </w:p>
    <w:p w:rsidR="00B420E8" w:rsidRPr="00E43884" w:rsidRDefault="00B420E8" w:rsidP="00E43884">
      <w:pPr>
        <w:jc w:val="both"/>
        <w:rPr>
          <w:b/>
          <w:color w:val="7030A0"/>
          <w:sz w:val="26"/>
          <w:szCs w:val="26"/>
        </w:rPr>
      </w:pPr>
    </w:p>
    <w:p w:rsidR="00E43884" w:rsidRPr="00E43884" w:rsidRDefault="00E43884" w:rsidP="00E43884">
      <w:pPr>
        <w:jc w:val="center"/>
        <w:rPr>
          <w:b/>
          <w:color w:val="7030A0"/>
          <w:sz w:val="48"/>
          <w:szCs w:val="48"/>
        </w:rPr>
      </w:pPr>
      <w:r w:rsidRPr="00B420E8">
        <w:rPr>
          <w:b/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8871585</wp:posOffset>
            </wp:positionH>
            <wp:positionV relativeFrom="paragraph">
              <wp:posOffset>-231140</wp:posOffset>
            </wp:positionV>
            <wp:extent cx="847725" cy="790575"/>
            <wp:effectExtent l="0" t="0" r="9525" b="9525"/>
            <wp:wrapNone/>
            <wp:docPr id="45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884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457200</wp:posOffset>
            </wp:positionV>
            <wp:extent cx="17526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65" y="21333"/>
                <wp:lineTo x="21365" y="0"/>
                <wp:lineTo x="0" y="0"/>
              </wp:wrapPolygon>
            </wp:wrapTight>
            <wp:docPr id="37" name="Рисунок 7" descr="https://cpkrz-omsk.ru/wp-content/uploads/2019/04/karpog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pkrz-omsk.ru/wp-content/uploads/2019/04/karpogor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884">
        <w:rPr>
          <w:b/>
          <w:color w:val="7030A0"/>
          <w:sz w:val="48"/>
          <w:szCs w:val="48"/>
        </w:rPr>
        <w:t>Здравоохранение</w:t>
      </w:r>
    </w:p>
    <w:p w:rsidR="00E43884" w:rsidRPr="0063451C" w:rsidRDefault="00E43884" w:rsidP="00E43884">
      <w:pPr>
        <w:spacing w:after="0" w:line="240" w:lineRule="auto"/>
        <w:rPr>
          <w:rFonts w:cstheme="minorHAnsi"/>
          <w:b/>
          <w:color w:val="7030A0"/>
          <w:sz w:val="26"/>
          <w:szCs w:val="26"/>
        </w:rPr>
      </w:pPr>
      <w:r w:rsidRPr="00E43884">
        <w:rPr>
          <w:b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79375</wp:posOffset>
            </wp:positionV>
            <wp:extent cx="19621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90" y="21442"/>
                <wp:lineTo x="21390" y="0"/>
                <wp:lineTo x="0" y="0"/>
              </wp:wrapPolygon>
            </wp:wrapTight>
            <wp:docPr id="33" name="Рисунок 4" descr="http://karpogorskayacrb.ru/files/foto/2021-03-30-168393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pogorskayacrb.ru/files/foto/2021-03-30-16839363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51C">
        <w:rPr>
          <w:rFonts w:cstheme="minorHAnsi"/>
          <w:b/>
          <w:color w:val="7030A0"/>
          <w:sz w:val="26"/>
          <w:szCs w:val="26"/>
        </w:rPr>
        <w:t>Сеть медицинских учреждений:</w:t>
      </w:r>
    </w:p>
    <w:p w:rsidR="00E43884" w:rsidRPr="0063451C" w:rsidRDefault="00E43884" w:rsidP="00E43884">
      <w:pPr>
        <w:spacing w:after="0" w:line="240" w:lineRule="auto"/>
        <w:rPr>
          <w:rFonts w:cstheme="minorHAnsi"/>
          <w:color w:val="7030A0"/>
          <w:sz w:val="26"/>
          <w:szCs w:val="26"/>
        </w:rPr>
      </w:pPr>
      <w:r w:rsidRPr="0063451C">
        <w:rPr>
          <w:rFonts w:cstheme="minorHAnsi"/>
          <w:color w:val="7030A0"/>
          <w:sz w:val="26"/>
          <w:szCs w:val="26"/>
        </w:rPr>
        <w:t>ГБУЗ АО «</w:t>
      </w:r>
      <w:proofErr w:type="spellStart"/>
      <w:r w:rsidRPr="0063451C">
        <w:rPr>
          <w:rFonts w:cstheme="minorHAnsi"/>
          <w:color w:val="7030A0"/>
          <w:sz w:val="26"/>
          <w:szCs w:val="26"/>
        </w:rPr>
        <w:t>Карпогорская</w:t>
      </w:r>
      <w:proofErr w:type="spellEnd"/>
      <w:r w:rsidRPr="0063451C">
        <w:rPr>
          <w:rFonts w:cstheme="minorHAnsi"/>
          <w:color w:val="7030A0"/>
          <w:sz w:val="26"/>
          <w:szCs w:val="26"/>
        </w:rPr>
        <w:t xml:space="preserve"> ЦРБ»:</w:t>
      </w:r>
    </w:p>
    <w:p w:rsidR="00E43884" w:rsidRPr="0063451C" w:rsidRDefault="00E43884" w:rsidP="00E43884">
      <w:pPr>
        <w:spacing w:after="0" w:line="240" w:lineRule="auto"/>
        <w:rPr>
          <w:rFonts w:cstheme="minorHAnsi"/>
          <w:color w:val="7030A0"/>
          <w:sz w:val="26"/>
          <w:szCs w:val="26"/>
        </w:rPr>
      </w:pPr>
      <w:r w:rsidRPr="0063451C">
        <w:rPr>
          <w:rFonts w:cstheme="minorHAnsi"/>
          <w:color w:val="7030A0"/>
          <w:sz w:val="26"/>
          <w:szCs w:val="26"/>
        </w:rPr>
        <w:t>фельдшерско-акушерские пункты – 35</w:t>
      </w:r>
    </w:p>
    <w:p w:rsidR="00E43884" w:rsidRPr="0063451C" w:rsidRDefault="00E43884" w:rsidP="00E43884">
      <w:pPr>
        <w:spacing w:after="0" w:line="240" w:lineRule="auto"/>
        <w:rPr>
          <w:rFonts w:cstheme="minorHAnsi"/>
          <w:color w:val="7030A0"/>
          <w:sz w:val="26"/>
          <w:szCs w:val="26"/>
        </w:rPr>
      </w:pPr>
      <w:r w:rsidRPr="0063451C">
        <w:rPr>
          <w:rFonts w:cstheme="minorHAnsi"/>
          <w:color w:val="7030A0"/>
          <w:sz w:val="26"/>
          <w:szCs w:val="26"/>
        </w:rPr>
        <w:t>врачебная амбулатория –3</w:t>
      </w:r>
    </w:p>
    <w:p w:rsidR="00E43884" w:rsidRPr="0063451C" w:rsidRDefault="00E43884" w:rsidP="00E43884">
      <w:pPr>
        <w:spacing w:after="0" w:line="240" w:lineRule="auto"/>
        <w:rPr>
          <w:rFonts w:cstheme="minorHAnsi"/>
          <w:color w:val="7030A0"/>
          <w:sz w:val="26"/>
          <w:szCs w:val="26"/>
        </w:rPr>
      </w:pPr>
      <w:r w:rsidRPr="0063451C">
        <w:rPr>
          <w:rFonts w:cstheme="minorHAnsi"/>
          <w:color w:val="7030A0"/>
          <w:sz w:val="26"/>
          <w:szCs w:val="26"/>
        </w:rPr>
        <w:t>участковая больница –2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2"/>
        <w:gridCol w:w="2437"/>
        <w:gridCol w:w="2443"/>
        <w:gridCol w:w="2456"/>
        <w:gridCol w:w="1934"/>
        <w:gridCol w:w="2977"/>
      </w:tblGrid>
      <w:tr w:rsidR="00EA1343" w:rsidRPr="0063451C" w:rsidTr="00E43884">
        <w:tc>
          <w:tcPr>
            <w:tcW w:w="2462" w:type="dxa"/>
          </w:tcPr>
          <w:p w:rsidR="00E43884" w:rsidRPr="00E43884" w:rsidRDefault="00E43884" w:rsidP="00C27619">
            <w:pPr>
              <w:pStyle w:val="a6"/>
              <w:numPr>
                <w:ilvl w:val="0"/>
                <w:numId w:val="2"/>
              </w:numPr>
              <w:jc w:val="center"/>
              <w:rPr>
                <w:rFonts w:cstheme="minorHAnsi"/>
                <w:b/>
                <w:color w:val="7030A0"/>
                <w:sz w:val="26"/>
                <w:szCs w:val="26"/>
              </w:rPr>
            </w:pPr>
            <w:r w:rsidRPr="00E43884">
              <w:rPr>
                <w:rFonts w:cstheme="minorHAnsi"/>
                <w:b/>
                <w:color w:val="7030A0"/>
                <w:sz w:val="26"/>
                <w:szCs w:val="26"/>
              </w:rPr>
              <w:t>101</w:t>
            </w:r>
          </w:p>
        </w:tc>
        <w:tc>
          <w:tcPr>
            <w:tcW w:w="2437" w:type="dxa"/>
          </w:tcPr>
          <w:p w:rsidR="00E43884" w:rsidRPr="0063451C" w:rsidRDefault="00E43884" w:rsidP="00C27619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Количество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коек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</w:p>
        </w:tc>
        <w:tc>
          <w:tcPr>
            <w:tcW w:w="2443" w:type="dxa"/>
          </w:tcPr>
          <w:p w:rsidR="00E43884" w:rsidRPr="00E43884" w:rsidRDefault="00E43884" w:rsidP="00C27619">
            <w:pPr>
              <w:pStyle w:val="a6"/>
              <w:numPr>
                <w:ilvl w:val="0"/>
                <w:numId w:val="2"/>
              </w:numPr>
              <w:jc w:val="center"/>
              <w:rPr>
                <w:rFonts w:cstheme="minorHAnsi"/>
                <w:b/>
                <w:color w:val="7030A0"/>
                <w:sz w:val="26"/>
                <w:szCs w:val="26"/>
              </w:rPr>
            </w:pPr>
            <w:r w:rsidRPr="00E43884">
              <w:rPr>
                <w:rFonts w:cstheme="minorHAnsi"/>
                <w:b/>
                <w:color w:val="7030A0"/>
                <w:sz w:val="26"/>
                <w:szCs w:val="26"/>
              </w:rPr>
              <w:t>47</w:t>
            </w:r>
          </w:p>
        </w:tc>
        <w:tc>
          <w:tcPr>
            <w:tcW w:w="2456" w:type="dxa"/>
          </w:tcPr>
          <w:p w:rsidR="00E43884" w:rsidRPr="0063451C" w:rsidRDefault="00E43884" w:rsidP="00C27619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Численность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врачей в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районе</w:t>
            </w:r>
          </w:p>
        </w:tc>
        <w:tc>
          <w:tcPr>
            <w:tcW w:w="1934" w:type="dxa"/>
          </w:tcPr>
          <w:p w:rsidR="00E43884" w:rsidRPr="00E43884" w:rsidRDefault="00E43884" w:rsidP="00C27619">
            <w:pPr>
              <w:pStyle w:val="a6"/>
              <w:numPr>
                <w:ilvl w:val="0"/>
                <w:numId w:val="2"/>
              </w:numPr>
              <w:jc w:val="center"/>
              <w:rPr>
                <w:rFonts w:cstheme="minorHAnsi"/>
                <w:b/>
                <w:color w:val="7030A0"/>
                <w:sz w:val="26"/>
                <w:szCs w:val="26"/>
              </w:rPr>
            </w:pPr>
            <w:r w:rsidRPr="00E43884">
              <w:rPr>
                <w:rFonts w:cstheme="minorHAnsi"/>
                <w:b/>
                <w:color w:val="7030A0"/>
                <w:sz w:val="26"/>
                <w:szCs w:val="26"/>
              </w:rPr>
              <w:t>83,6</w:t>
            </w:r>
          </w:p>
        </w:tc>
        <w:tc>
          <w:tcPr>
            <w:tcW w:w="2977" w:type="dxa"/>
          </w:tcPr>
          <w:p w:rsidR="00E43884" w:rsidRPr="0063451C" w:rsidRDefault="00E43884" w:rsidP="00E43884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Обеспеченность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 xml:space="preserve">средним </w:t>
            </w:r>
            <w:r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 xml:space="preserve">  м</w:t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едицинским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персоналом</w:t>
            </w:r>
            <w:r w:rsidRPr="0063451C">
              <w:rPr>
                <w:rFonts w:cstheme="minorHAnsi"/>
                <w:color w:val="7030A0"/>
                <w:sz w:val="26"/>
                <w:szCs w:val="26"/>
              </w:rPr>
              <w:br/>
            </w:r>
            <w:r w:rsidRPr="0063451C">
              <w:rPr>
                <w:rStyle w:val="markedcontent"/>
                <w:rFonts w:cstheme="minorHAnsi"/>
                <w:color w:val="7030A0"/>
                <w:sz w:val="26"/>
                <w:szCs w:val="26"/>
              </w:rPr>
              <w:t>(на 10 тыс. чел.)</w:t>
            </w:r>
          </w:p>
        </w:tc>
      </w:tr>
    </w:tbl>
    <w:p w:rsidR="00E43884" w:rsidRPr="00E43884" w:rsidRDefault="00E43884" w:rsidP="00E43884">
      <w:pPr>
        <w:rPr>
          <w:rStyle w:val="markedcontent"/>
          <w:rFonts w:cstheme="minorHAnsi"/>
          <w:color w:val="7030A0"/>
          <w:sz w:val="26"/>
          <w:szCs w:val="26"/>
        </w:rPr>
      </w:pPr>
      <w:r w:rsidRPr="00E43884">
        <w:rPr>
          <w:rStyle w:val="markedcontent"/>
          <w:rFonts w:cstheme="minorHAnsi"/>
          <w:color w:val="7030A0"/>
          <w:sz w:val="26"/>
          <w:szCs w:val="26"/>
        </w:rPr>
        <w:t>Обеспеченность амбулаторно-поликлинических учреждений составляет 329,6 посещений в смену на 10 тыс. жителей.</w:t>
      </w:r>
      <w:r w:rsidRPr="00E43884">
        <w:rPr>
          <w:rFonts w:cstheme="minorHAnsi"/>
          <w:color w:val="7030A0"/>
          <w:sz w:val="26"/>
          <w:szCs w:val="26"/>
        </w:rPr>
        <w:br/>
      </w:r>
      <w:r w:rsidRPr="00E43884">
        <w:rPr>
          <w:rStyle w:val="markedcontent"/>
          <w:rFonts w:cstheme="minorHAnsi"/>
          <w:color w:val="7030A0"/>
          <w:sz w:val="26"/>
          <w:szCs w:val="26"/>
        </w:rPr>
        <w:t>Обеспеченность стационарной помощью всех типов – 48,2 коек на 10 тыс. жителей.</w:t>
      </w:r>
    </w:p>
    <w:p w:rsidR="00B420E8" w:rsidRPr="00E43884" w:rsidRDefault="00E43884" w:rsidP="00E43884">
      <w:pPr>
        <w:jc w:val="center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>Т</w:t>
      </w:r>
      <w:r w:rsidR="0014506F" w:rsidRPr="00E43884">
        <w:rPr>
          <w:b/>
          <w:color w:val="7030A0"/>
          <w:sz w:val="48"/>
          <w:szCs w:val="48"/>
        </w:rPr>
        <w:t>ранспорт</w:t>
      </w:r>
    </w:p>
    <w:p w:rsidR="0007413D" w:rsidRPr="00E43884" w:rsidRDefault="0007413D" w:rsidP="00E43884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 xml:space="preserve">Транспортная удаленность </w:t>
      </w:r>
      <w:r w:rsidRPr="00E43884">
        <w:rPr>
          <w:rFonts w:eastAsia="Calibri"/>
          <w:color w:val="7030A0"/>
          <w:sz w:val="26"/>
          <w:szCs w:val="26"/>
        </w:rPr>
        <w:t>районного центра с</w:t>
      </w:r>
      <w:proofErr w:type="gramStart"/>
      <w:r w:rsidRPr="00E43884">
        <w:rPr>
          <w:rFonts w:eastAsia="Calibri"/>
          <w:color w:val="7030A0"/>
          <w:sz w:val="26"/>
          <w:szCs w:val="26"/>
        </w:rPr>
        <w:t>.К</w:t>
      </w:r>
      <w:proofErr w:type="gramEnd"/>
      <w:r w:rsidRPr="00E43884">
        <w:rPr>
          <w:rFonts w:eastAsia="Calibri"/>
          <w:color w:val="7030A0"/>
          <w:sz w:val="26"/>
          <w:szCs w:val="26"/>
        </w:rPr>
        <w:t xml:space="preserve">арпогоры  до областного центра г. Архангельск по автодороге – 244 км. </w:t>
      </w:r>
      <w:r w:rsidRPr="00E43884">
        <w:rPr>
          <w:color w:val="7030A0"/>
          <w:sz w:val="26"/>
          <w:szCs w:val="26"/>
        </w:rPr>
        <w:t>С Архангельском Пинежский район связывает автомобильная дорога и железнодорожная линия.</w:t>
      </w:r>
    </w:p>
    <w:p w:rsidR="0007413D" w:rsidRPr="00E43884" w:rsidRDefault="0007413D" w:rsidP="00E43884">
      <w:pPr>
        <w:spacing w:after="0" w:line="240" w:lineRule="auto"/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 xml:space="preserve">         </w:t>
      </w:r>
      <w:proofErr w:type="gramStart"/>
      <w:r w:rsidRPr="00E43884">
        <w:rPr>
          <w:color w:val="7030A0"/>
          <w:sz w:val="26"/>
          <w:szCs w:val="26"/>
        </w:rPr>
        <w:t xml:space="preserve">Автомобильная дорога Архангельск — </w:t>
      </w:r>
      <w:r w:rsidRPr="00E43884">
        <w:rPr>
          <w:bCs/>
          <w:color w:val="7030A0"/>
          <w:sz w:val="26"/>
          <w:szCs w:val="26"/>
        </w:rPr>
        <w:t>Карпогоры</w:t>
      </w:r>
      <w:r w:rsidRPr="00E43884">
        <w:rPr>
          <w:color w:val="7030A0"/>
          <w:sz w:val="26"/>
          <w:szCs w:val="26"/>
        </w:rPr>
        <w:t xml:space="preserve"> действует круглый год, исключение составляет распутица в весенний и осенний периоды.</w:t>
      </w:r>
      <w:proofErr w:type="gramEnd"/>
      <w:r w:rsidRPr="00E43884">
        <w:rPr>
          <w:color w:val="7030A0"/>
          <w:sz w:val="26"/>
          <w:szCs w:val="26"/>
        </w:rPr>
        <w:t xml:space="preserve"> На дороге два пересечения с рекой Пинега: у пос. </w:t>
      </w:r>
      <w:proofErr w:type="spellStart"/>
      <w:r w:rsidRPr="00E43884">
        <w:rPr>
          <w:color w:val="7030A0"/>
          <w:sz w:val="26"/>
          <w:szCs w:val="26"/>
        </w:rPr>
        <w:t>Паленьга</w:t>
      </w:r>
      <w:proofErr w:type="spellEnd"/>
      <w:r w:rsidRPr="00E43884">
        <w:rPr>
          <w:color w:val="7030A0"/>
          <w:sz w:val="26"/>
          <w:szCs w:val="26"/>
        </w:rPr>
        <w:t xml:space="preserve"> (Холмогорский район) и у пос. Ясный (Пинежский район). Зимой организованы ледовые переправы, летом - понтонный мост.</w:t>
      </w:r>
    </w:p>
    <w:p w:rsidR="0007413D" w:rsidRPr="00E43884" w:rsidRDefault="0007413D" w:rsidP="00E438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 xml:space="preserve">По территории района проходит железнодорожная линия, протяженность в пределах района  составляет 244 км. Линия является однопутной, не электрифицированной. На территории района имеется 3 </w:t>
      </w:r>
      <w:proofErr w:type="gramStart"/>
      <w:r w:rsidRPr="00E43884">
        <w:rPr>
          <w:color w:val="7030A0"/>
          <w:sz w:val="26"/>
          <w:szCs w:val="26"/>
        </w:rPr>
        <w:t>железнодорожных</w:t>
      </w:r>
      <w:proofErr w:type="gramEnd"/>
      <w:r w:rsidRPr="00E43884">
        <w:rPr>
          <w:color w:val="7030A0"/>
          <w:sz w:val="26"/>
          <w:szCs w:val="26"/>
        </w:rPr>
        <w:t xml:space="preserve"> станции и дополнительно 2 остановочных пункта, 2 железнодорожных моста по направлению Карпогоры-Архангельск. В перспективе будет построена железная дорога Карпогоры — </w:t>
      </w:r>
      <w:proofErr w:type="spellStart"/>
      <w:r w:rsidRPr="00E43884">
        <w:rPr>
          <w:color w:val="7030A0"/>
          <w:sz w:val="26"/>
          <w:szCs w:val="26"/>
        </w:rPr>
        <w:t>Вендинга</w:t>
      </w:r>
      <w:proofErr w:type="spellEnd"/>
      <w:r w:rsidRPr="00E43884">
        <w:rPr>
          <w:color w:val="7030A0"/>
          <w:sz w:val="26"/>
          <w:szCs w:val="26"/>
        </w:rPr>
        <w:t xml:space="preserve"> (часть проектируемой железной дороги «</w:t>
      </w:r>
      <w:proofErr w:type="spellStart"/>
      <w:r w:rsidR="00D314C9" w:rsidRPr="00E43884">
        <w:rPr>
          <w:color w:val="7030A0"/>
          <w:sz w:val="26"/>
          <w:szCs w:val="26"/>
        </w:rPr>
        <w:fldChar w:fldCharType="begin"/>
      </w:r>
      <w:r w:rsidRPr="00E43884">
        <w:rPr>
          <w:color w:val="7030A0"/>
          <w:sz w:val="26"/>
          <w:szCs w:val="26"/>
        </w:rPr>
        <w:instrText>HYPERLINK "http://ru.wikipedia.org/wiki/%D0%91%D0%B5%D0%BB%D0%BA%D0%BE%D0%BC%D1%83%D1%80" \o "Белкомур"</w:instrText>
      </w:r>
      <w:r w:rsidR="00D314C9" w:rsidRPr="00E43884">
        <w:rPr>
          <w:color w:val="7030A0"/>
          <w:sz w:val="26"/>
          <w:szCs w:val="26"/>
        </w:rPr>
        <w:fldChar w:fldCharType="separate"/>
      </w:r>
      <w:r w:rsidRPr="00E43884">
        <w:rPr>
          <w:color w:val="7030A0"/>
          <w:sz w:val="26"/>
          <w:szCs w:val="26"/>
        </w:rPr>
        <w:t>Белкомур</w:t>
      </w:r>
      <w:proofErr w:type="spellEnd"/>
      <w:r w:rsidR="00D314C9" w:rsidRPr="00E43884">
        <w:rPr>
          <w:color w:val="7030A0"/>
          <w:sz w:val="26"/>
          <w:szCs w:val="26"/>
        </w:rPr>
        <w:fldChar w:fldCharType="end"/>
      </w:r>
      <w:r w:rsidRPr="00E43884">
        <w:rPr>
          <w:color w:val="7030A0"/>
          <w:sz w:val="26"/>
          <w:szCs w:val="26"/>
        </w:rPr>
        <w:t xml:space="preserve">»). В настоящее время строительство не ведётся. </w:t>
      </w:r>
    </w:p>
    <w:p w:rsidR="0007413D" w:rsidRPr="00E43884" w:rsidRDefault="0007413D" w:rsidP="00E43884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>Кроме того, в районном центре имеется аэродром, не имеющий твердого покрытия и способный принимать небольшие самолеты.</w:t>
      </w:r>
    </w:p>
    <w:p w:rsidR="0007413D" w:rsidRPr="00E43884" w:rsidRDefault="0007413D" w:rsidP="00E43884">
      <w:pPr>
        <w:spacing w:after="0" w:line="240" w:lineRule="auto"/>
        <w:rPr>
          <w:color w:val="7030A0"/>
          <w:sz w:val="26"/>
          <w:szCs w:val="26"/>
        </w:rPr>
      </w:pPr>
      <w:r w:rsidRPr="00E43884">
        <w:rPr>
          <w:color w:val="7030A0"/>
          <w:sz w:val="26"/>
          <w:szCs w:val="26"/>
        </w:rPr>
        <w:t xml:space="preserve">          Развитие судоходства сдерживается мелководьем и </w:t>
      </w:r>
      <w:proofErr w:type="spellStart"/>
      <w:r w:rsidRPr="00E43884">
        <w:rPr>
          <w:color w:val="7030A0"/>
          <w:sz w:val="26"/>
          <w:szCs w:val="26"/>
        </w:rPr>
        <w:t>необустроенностью</w:t>
      </w:r>
      <w:proofErr w:type="spellEnd"/>
      <w:r w:rsidRPr="00E43884">
        <w:rPr>
          <w:color w:val="7030A0"/>
          <w:sz w:val="26"/>
          <w:szCs w:val="26"/>
        </w:rPr>
        <w:t xml:space="preserve"> водных путей.</w:t>
      </w:r>
    </w:p>
    <w:p w:rsidR="00B420E8" w:rsidRDefault="00B420E8" w:rsidP="00B153E3">
      <w:pPr>
        <w:rPr>
          <w:b/>
        </w:rPr>
      </w:pPr>
    </w:p>
    <w:p w:rsidR="00B420E8" w:rsidRDefault="00E43884" w:rsidP="00B153E3">
      <w:pPr>
        <w:rPr>
          <w:b/>
        </w:rPr>
      </w:pPr>
      <w:r w:rsidRPr="00B420E8">
        <w:rPr>
          <w:b/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8947785</wp:posOffset>
            </wp:positionH>
            <wp:positionV relativeFrom="paragraph">
              <wp:posOffset>-174625</wp:posOffset>
            </wp:positionV>
            <wp:extent cx="847725" cy="790575"/>
            <wp:effectExtent l="0" t="0" r="9525" b="9525"/>
            <wp:wrapNone/>
            <wp:docPr id="35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CAA" w:rsidRPr="00E43884" w:rsidRDefault="009C0CAA" w:rsidP="00E43884">
      <w:pPr>
        <w:tabs>
          <w:tab w:val="left" w:pos="6540"/>
        </w:tabs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  <w:r w:rsidRPr="00E43884"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  <w:t>Инвестиционный потенциал</w:t>
      </w:r>
    </w:p>
    <w:p w:rsidR="009C0CAA" w:rsidRPr="00E43884" w:rsidRDefault="009C0CAA" w:rsidP="009C0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E43884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Приоритетные направления инвестирования</w:t>
      </w:r>
    </w:p>
    <w:p w:rsidR="009C0CAA" w:rsidRPr="00E43884" w:rsidRDefault="009C0CAA" w:rsidP="00E43884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Сельское хозяйство</w:t>
      </w:r>
    </w:p>
    <w:p w:rsidR="009C0CAA" w:rsidRPr="00E43884" w:rsidRDefault="009C0CAA" w:rsidP="00E43884">
      <w:pPr>
        <w:pStyle w:val="a6"/>
        <w:numPr>
          <w:ilvl w:val="0"/>
          <w:numId w:val="16"/>
        </w:numPr>
        <w:spacing w:after="0" w:line="240" w:lineRule="auto"/>
        <w:ind w:left="426" w:hanging="77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Развитие животноводства и сопутствующих высокотехнологических отраслей промышленной переработки.</w:t>
      </w:r>
    </w:p>
    <w:p w:rsidR="009C0CAA" w:rsidRPr="00E43884" w:rsidRDefault="009C0CAA" w:rsidP="00E43884">
      <w:pPr>
        <w:pStyle w:val="a6"/>
        <w:numPr>
          <w:ilvl w:val="0"/>
          <w:numId w:val="16"/>
        </w:numPr>
        <w:spacing w:after="0" w:line="240" w:lineRule="auto"/>
        <w:ind w:left="426" w:hanging="77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Освоение неиспользуемых земель.</w:t>
      </w:r>
    </w:p>
    <w:p w:rsidR="009C0CAA" w:rsidRPr="00E43884" w:rsidRDefault="009C0CAA" w:rsidP="00E43884">
      <w:pPr>
        <w:pStyle w:val="a6"/>
        <w:numPr>
          <w:ilvl w:val="0"/>
          <w:numId w:val="15"/>
        </w:numPr>
        <w:spacing w:after="0" w:line="240" w:lineRule="auto"/>
        <w:ind w:left="426" w:hanging="77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Производство экологически чистой продукции (овощеводство, садоводство), ориентированной на внутренний рынок.</w:t>
      </w:r>
    </w:p>
    <w:p w:rsidR="00E43884" w:rsidRDefault="00E43884" w:rsidP="00E4388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</w:pPr>
    </w:p>
    <w:p w:rsidR="009C0CAA" w:rsidRPr="00E43884" w:rsidRDefault="009C0CAA" w:rsidP="00E43884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Промышленность</w:t>
      </w:r>
    </w:p>
    <w:p w:rsidR="009C0CAA" w:rsidRPr="00E43884" w:rsidRDefault="009C0CAA" w:rsidP="009C0CA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6"/>
          <w:szCs w:val="26"/>
        </w:rPr>
      </w:pPr>
    </w:p>
    <w:p w:rsidR="009C0CAA" w:rsidRPr="00E43884" w:rsidRDefault="000C251C" w:rsidP="00E43884">
      <w:pPr>
        <w:pStyle w:val="a6"/>
        <w:numPr>
          <w:ilvl w:val="4"/>
          <w:numId w:val="17"/>
        </w:numPr>
        <w:spacing w:after="0" w:line="240" w:lineRule="auto"/>
        <w:ind w:left="426" w:hanging="142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>
        <w:rPr>
          <w:rFonts w:ascii="Times New Roman" w:eastAsia="Times New Roman" w:hAnsi="Times New Roman" w:cs="Times New Roman"/>
          <w:color w:val="7030A0"/>
          <w:sz w:val="26"/>
          <w:szCs w:val="26"/>
        </w:rPr>
        <w:t xml:space="preserve">    </w:t>
      </w:r>
      <w:r w:rsidR="009C0CAA"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Создание производств по переработке древесины и изделий из дерева.</w:t>
      </w:r>
    </w:p>
    <w:p w:rsidR="009C0CAA" w:rsidRPr="00E43884" w:rsidRDefault="000C251C" w:rsidP="00E43884">
      <w:pPr>
        <w:pStyle w:val="a6"/>
        <w:numPr>
          <w:ilvl w:val="4"/>
          <w:numId w:val="17"/>
        </w:numPr>
        <w:spacing w:after="0" w:line="240" w:lineRule="auto"/>
        <w:ind w:left="426" w:hanging="142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>
        <w:rPr>
          <w:rFonts w:ascii="Times New Roman" w:eastAsia="Times New Roman" w:hAnsi="Times New Roman" w:cs="Times New Roman"/>
          <w:color w:val="7030A0"/>
          <w:sz w:val="26"/>
          <w:szCs w:val="26"/>
        </w:rPr>
        <w:t xml:space="preserve">    </w:t>
      </w:r>
      <w:r w:rsidR="009C0CAA"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Создание и развитие пищевой промышленности.</w:t>
      </w:r>
    </w:p>
    <w:p w:rsidR="009C0CAA" w:rsidRPr="00E43884" w:rsidRDefault="009C0CAA" w:rsidP="009C0CA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.</w:t>
      </w:r>
    </w:p>
    <w:p w:rsidR="009C0CAA" w:rsidRPr="00E43884" w:rsidRDefault="009C0CAA" w:rsidP="00E43884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Туризм</w:t>
      </w:r>
    </w:p>
    <w:p w:rsidR="009C0CAA" w:rsidRPr="00E43884" w:rsidRDefault="009C0CAA" w:rsidP="009C0CA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6"/>
          <w:szCs w:val="26"/>
        </w:rPr>
      </w:pPr>
    </w:p>
    <w:p w:rsidR="009C0CAA" w:rsidRPr="00E43884" w:rsidRDefault="009C0CAA" w:rsidP="00E43884">
      <w:pPr>
        <w:pStyle w:val="a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E43884">
        <w:rPr>
          <w:rFonts w:ascii="Times New Roman" w:eastAsia="Times New Roman" w:hAnsi="Times New Roman" w:cs="Times New Roman"/>
          <w:color w:val="7030A0"/>
          <w:sz w:val="26"/>
          <w:szCs w:val="26"/>
        </w:rPr>
        <w:t>Создание условий для привлечения туристической инфраструктуры и сопутствующих сфер обслуживания.</w:t>
      </w:r>
    </w:p>
    <w:p w:rsidR="009C0CAA" w:rsidRPr="00E43884" w:rsidRDefault="009C0CAA" w:rsidP="009C0CAA">
      <w:pPr>
        <w:rPr>
          <w:color w:val="7030A0"/>
          <w:sz w:val="26"/>
          <w:szCs w:val="26"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0C251C" w:rsidRDefault="000C251C" w:rsidP="00B153E3">
      <w:pPr>
        <w:rPr>
          <w:b/>
        </w:rPr>
      </w:pPr>
    </w:p>
    <w:p w:rsidR="000C251C" w:rsidRDefault="000C251C" w:rsidP="00B153E3">
      <w:pPr>
        <w:rPr>
          <w:b/>
        </w:rPr>
      </w:pPr>
    </w:p>
    <w:p w:rsidR="000C251C" w:rsidRDefault="000C251C" w:rsidP="00B153E3">
      <w:pPr>
        <w:rPr>
          <w:b/>
        </w:rPr>
      </w:pPr>
    </w:p>
    <w:p w:rsidR="000C251C" w:rsidRDefault="000C251C" w:rsidP="00B153E3">
      <w:pPr>
        <w:rPr>
          <w:b/>
        </w:rPr>
      </w:pPr>
    </w:p>
    <w:p w:rsidR="000C251C" w:rsidRDefault="000C251C" w:rsidP="00B153E3">
      <w:pPr>
        <w:rPr>
          <w:b/>
        </w:rPr>
      </w:pPr>
    </w:p>
    <w:p w:rsidR="000C251C" w:rsidRDefault="000C251C" w:rsidP="00B153E3">
      <w:pPr>
        <w:rPr>
          <w:b/>
        </w:rPr>
      </w:pPr>
    </w:p>
    <w:p w:rsidR="001E1B3F" w:rsidRPr="000C251C" w:rsidRDefault="000C251C" w:rsidP="001E1B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C251C">
        <w:rPr>
          <w:b/>
          <w:noProof/>
          <w:color w:val="7030A0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8795385</wp:posOffset>
            </wp:positionH>
            <wp:positionV relativeFrom="paragraph">
              <wp:posOffset>-174625</wp:posOffset>
            </wp:positionV>
            <wp:extent cx="847725" cy="790575"/>
            <wp:effectExtent l="0" t="0" r="9525" b="9525"/>
            <wp:wrapNone/>
            <wp:docPr id="46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B3F" w:rsidRPr="000C251C">
        <w:rPr>
          <w:rFonts w:ascii="Times New Roman" w:hAnsi="Times New Roman" w:cs="Times New Roman"/>
          <w:b/>
          <w:color w:val="7030A0"/>
          <w:sz w:val="28"/>
          <w:szCs w:val="28"/>
        </w:rPr>
        <w:t>Информация об инвестиционной площадке</w:t>
      </w:r>
    </w:p>
    <w:p w:rsidR="001E1B3F" w:rsidRPr="000C251C" w:rsidRDefault="001E1B3F" w:rsidP="001E1B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C251C">
        <w:rPr>
          <w:rFonts w:ascii="Times New Roman" w:hAnsi="Times New Roman" w:cs="Times New Roman"/>
          <w:b/>
          <w:color w:val="7030A0"/>
          <w:sz w:val="28"/>
          <w:szCs w:val="28"/>
        </w:rPr>
        <w:t>«Торговые объекты с</w:t>
      </w:r>
      <w:proofErr w:type="gramStart"/>
      <w:r w:rsidRPr="000C251C">
        <w:rPr>
          <w:rFonts w:ascii="Times New Roman" w:hAnsi="Times New Roman" w:cs="Times New Roman"/>
          <w:b/>
          <w:color w:val="7030A0"/>
          <w:sz w:val="28"/>
          <w:szCs w:val="28"/>
        </w:rPr>
        <w:t>.К</w:t>
      </w:r>
      <w:proofErr w:type="gramEnd"/>
      <w:r w:rsidRPr="000C251C">
        <w:rPr>
          <w:rFonts w:ascii="Times New Roman" w:hAnsi="Times New Roman" w:cs="Times New Roman"/>
          <w:b/>
          <w:color w:val="7030A0"/>
          <w:sz w:val="28"/>
          <w:szCs w:val="28"/>
        </w:rPr>
        <w:t>арпогоры»</w:t>
      </w:r>
      <w:r w:rsidR="000C251C" w:rsidRPr="000C251C">
        <w:rPr>
          <w:b/>
          <w:noProof/>
          <w:color w:val="7030A0"/>
        </w:rPr>
        <w:t xml:space="preserve"> </w:t>
      </w:r>
    </w:p>
    <w:p w:rsidR="001E1B3F" w:rsidRPr="009E3E25" w:rsidRDefault="001E1B3F" w:rsidP="001E1B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Look w:val="04A0"/>
      </w:tblPr>
      <w:tblGrid>
        <w:gridCol w:w="675"/>
        <w:gridCol w:w="3190"/>
        <w:gridCol w:w="7300"/>
      </w:tblGrid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1E1B3F">
            <w:pPr>
              <w:pStyle w:val="a6"/>
              <w:numPr>
                <w:ilvl w:val="0"/>
                <w:numId w:val="14"/>
              </w:num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КРАТКОЕ ОПИСАНИЕ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1.1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Местоположение земельной площадки: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Пинежский район, Архангельская обл., примерно в 58 м по направлению на юго-запад от ориентира (здание), расположенного по адресу: с. Карпогоры, ул. Федора Абрамова, д.51а. 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1.2.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Тип площадки: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свободный земельный участок</w:t>
            </w:r>
          </w:p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1.3.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Муниципальное образование: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proofErr w:type="spellStart"/>
            <w:r w:rsidRPr="000C251C">
              <w:rPr>
                <w:rFonts w:cstheme="minorHAnsi"/>
                <w:color w:val="7030A0"/>
                <w:sz w:val="26"/>
                <w:szCs w:val="26"/>
              </w:rPr>
              <w:t>Карпогорское</w:t>
            </w:r>
            <w:proofErr w:type="spellEnd"/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 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1.4.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Форма собственности: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собственность МО Пинежский район» на земельный участок 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1.5.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Площадь участка,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га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0,1296 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1.6.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Кадастровый номер квартала: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29:14:050303:518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1.7.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Целевое использование земель: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земли населенных пунктов, для размещения объекта торговли </w:t>
            </w:r>
          </w:p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1.8.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Фотографии и  видео*: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1E1B3F">
            <w:pPr>
              <w:pStyle w:val="a6"/>
              <w:numPr>
                <w:ilvl w:val="0"/>
                <w:numId w:val="14"/>
              </w:num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ХАРАКТЕРИСТИКИ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2.1.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Существующие строения: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Нет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2.2.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Дополнительная информация: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2.3.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Форма передачи в пользование: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Аренда или выкуп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2.4.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Обременения: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1E1B3F">
            <w:pPr>
              <w:pStyle w:val="a6"/>
              <w:numPr>
                <w:ilvl w:val="0"/>
                <w:numId w:val="14"/>
              </w:num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ИНФРАСТРУКТУРА</w:t>
            </w: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FD6A88">
            <w:pPr>
              <w:pStyle w:val="a6"/>
              <w:ind w:left="1080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                                     Газоснабжение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3.1.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Удаленность,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м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3.2.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Тип давления: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FD6A88">
            <w:p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Электроснабжение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3.3.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Удаленность,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м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FD6A88">
            <w:p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Ж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/д ветка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lastRenderedPageBreak/>
              <w:t>3.4.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Удаленность,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км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604936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B420E8">
              <w:rPr>
                <w:b/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5191760</wp:posOffset>
                  </wp:positionH>
                  <wp:positionV relativeFrom="paragraph">
                    <wp:posOffset>-245110</wp:posOffset>
                  </wp:positionV>
                  <wp:extent cx="847725" cy="742950"/>
                  <wp:effectExtent l="0" t="0" r="9525" b="0"/>
                  <wp:wrapNone/>
                  <wp:docPr id="5" name="Рисунок 5" descr="Пинежский р-н_герб_Ри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Пинежский р-н_герб_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1B3F" w:rsidRPr="000C251C">
              <w:rPr>
                <w:rFonts w:cstheme="minorHAnsi"/>
                <w:color w:val="7030A0"/>
                <w:sz w:val="26"/>
                <w:szCs w:val="26"/>
              </w:rPr>
              <w:t>5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3.5.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Комментарий: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до ст.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Карпогоры-Пассажирская</w:t>
            </w:r>
            <w:proofErr w:type="gramEnd"/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FD6A88">
            <w:p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Автодороги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3.6.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Удаленность,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км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0,2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3.7.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Комментарий: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Автодорога Карпогоры-Сосновка-Нюхча - граница с республикой Коми  </w:t>
            </w: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FD6A88">
            <w:p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Расстояние до портов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3.8.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Название порта: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Архангельск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3.9.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 xml:space="preserve">Удаленность, </w:t>
            </w:r>
            <w:proofErr w:type="gramStart"/>
            <w:r w:rsidRPr="000C251C">
              <w:rPr>
                <w:rFonts w:cstheme="minorHAnsi"/>
                <w:color w:val="7030A0"/>
                <w:sz w:val="26"/>
                <w:szCs w:val="26"/>
              </w:rPr>
              <w:t>км</w:t>
            </w:r>
            <w:proofErr w:type="gramEnd"/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270</w:t>
            </w:r>
          </w:p>
        </w:tc>
      </w:tr>
      <w:tr w:rsidR="000C251C" w:rsidRPr="000C251C" w:rsidTr="000C251C">
        <w:trPr>
          <w:jc w:val="center"/>
        </w:trPr>
        <w:tc>
          <w:tcPr>
            <w:tcW w:w="11165" w:type="dxa"/>
            <w:gridSpan w:val="3"/>
          </w:tcPr>
          <w:p w:rsidR="001E1B3F" w:rsidRPr="000C251C" w:rsidRDefault="001E1B3F" w:rsidP="001E1B3F">
            <w:pPr>
              <w:pStyle w:val="a6"/>
              <w:numPr>
                <w:ilvl w:val="0"/>
                <w:numId w:val="14"/>
              </w:numPr>
              <w:jc w:val="center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КОНТАКТНОЕ ЛИЦО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4.1.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Наименование инициатора: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Администрация муниципального образования «Пинежский муниципальный район»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4.2.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Должность: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jc w:val="both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Заместитель председателя КУМИ и ЖКХ администрации МО «Пинежский район», начальник отдела по муниципальному имуществу и земельным отношениям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4.3.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ФИО: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Кривополенов Виктор Афанасьевич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4.4.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Телефон: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jc w:val="both"/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(81856) 2-24-78</w:t>
            </w:r>
          </w:p>
        </w:tc>
      </w:tr>
      <w:tr w:rsidR="000C251C" w:rsidRPr="000C251C" w:rsidTr="000C251C">
        <w:trPr>
          <w:jc w:val="center"/>
        </w:trPr>
        <w:tc>
          <w:tcPr>
            <w:tcW w:w="675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</w:rPr>
              <w:t>4.5.</w:t>
            </w:r>
          </w:p>
        </w:tc>
        <w:tc>
          <w:tcPr>
            <w:tcW w:w="319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r w:rsidRPr="000C251C">
              <w:rPr>
                <w:rFonts w:cstheme="minorHAnsi"/>
                <w:color w:val="7030A0"/>
                <w:sz w:val="26"/>
                <w:szCs w:val="26"/>
                <w:lang w:val="en-US"/>
              </w:rPr>
              <w:t>E-mail</w:t>
            </w:r>
            <w:r w:rsidRPr="000C251C">
              <w:rPr>
                <w:rFonts w:cstheme="minorHAnsi"/>
                <w:color w:val="7030A0"/>
                <w:sz w:val="26"/>
                <w:szCs w:val="26"/>
              </w:rPr>
              <w:t>:</w:t>
            </w:r>
          </w:p>
        </w:tc>
        <w:tc>
          <w:tcPr>
            <w:tcW w:w="7300" w:type="dxa"/>
          </w:tcPr>
          <w:p w:rsidR="001E1B3F" w:rsidRPr="000C251C" w:rsidRDefault="001E1B3F" w:rsidP="00FD6A88">
            <w:pPr>
              <w:rPr>
                <w:rFonts w:cstheme="minorHAnsi"/>
                <w:color w:val="7030A0"/>
                <w:sz w:val="26"/>
                <w:szCs w:val="26"/>
              </w:rPr>
            </w:pPr>
            <w:proofErr w:type="spellStart"/>
            <w:r w:rsidRPr="000C251C">
              <w:rPr>
                <w:rFonts w:cstheme="minorHAnsi"/>
                <w:color w:val="7030A0"/>
                <w:sz w:val="26"/>
                <w:szCs w:val="26"/>
                <w:lang w:val="en-US"/>
              </w:rPr>
              <w:t>pineqamo</w:t>
            </w:r>
            <w:proofErr w:type="spellEnd"/>
            <w:r w:rsidRPr="000C251C">
              <w:rPr>
                <w:rFonts w:cstheme="minorHAnsi"/>
                <w:color w:val="7030A0"/>
                <w:sz w:val="26"/>
                <w:szCs w:val="26"/>
              </w:rPr>
              <w:t>@</w:t>
            </w:r>
            <w:proofErr w:type="spellStart"/>
            <w:r w:rsidRPr="000C251C">
              <w:rPr>
                <w:rFonts w:cstheme="minorHAnsi"/>
                <w:color w:val="7030A0"/>
                <w:sz w:val="26"/>
                <w:szCs w:val="26"/>
                <w:lang w:val="en-US"/>
              </w:rPr>
              <w:t>yandex</w:t>
            </w:r>
            <w:proofErr w:type="spellEnd"/>
            <w:r w:rsidRPr="000C251C">
              <w:rPr>
                <w:rFonts w:cstheme="minorHAnsi"/>
                <w:color w:val="7030A0"/>
                <w:sz w:val="26"/>
                <w:szCs w:val="26"/>
              </w:rPr>
              <w:t>.</w:t>
            </w:r>
            <w:proofErr w:type="spellStart"/>
            <w:r w:rsidRPr="000C251C">
              <w:rPr>
                <w:rFonts w:cstheme="minorHAnsi"/>
                <w:color w:val="7030A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1E1B3F" w:rsidRPr="000C251C" w:rsidRDefault="001E1B3F" w:rsidP="001E1B3F">
      <w:pPr>
        <w:rPr>
          <w:rFonts w:cstheme="minorHAnsi"/>
          <w:color w:val="7030A0"/>
          <w:sz w:val="26"/>
          <w:szCs w:val="26"/>
        </w:rPr>
      </w:pPr>
    </w:p>
    <w:p w:rsidR="00B420E8" w:rsidRPr="000C251C" w:rsidRDefault="00B420E8" w:rsidP="00B153E3">
      <w:pPr>
        <w:rPr>
          <w:rFonts w:cstheme="minorHAnsi"/>
          <w:b/>
          <w:color w:val="7030A0"/>
          <w:sz w:val="26"/>
          <w:szCs w:val="26"/>
        </w:rPr>
      </w:pPr>
    </w:p>
    <w:p w:rsidR="00B420E8" w:rsidRPr="000C251C" w:rsidRDefault="00B420E8" w:rsidP="00B153E3">
      <w:pPr>
        <w:rPr>
          <w:rFonts w:cstheme="minorHAnsi"/>
          <w:b/>
          <w:color w:val="7030A0"/>
          <w:sz w:val="26"/>
          <w:szCs w:val="26"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9C0CAA" w:rsidRDefault="000C251C" w:rsidP="009C0CAA">
      <w:pPr>
        <w:jc w:val="center"/>
        <w:rPr>
          <w:b/>
          <w:color w:val="7030A0"/>
          <w:sz w:val="48"/>
          <w:szCs w:val="48"/>
        </w:rPr>
      </w:pPr>
      <w:r w:rsidRPr="00B420E8">
        <w:rPr>
          <w:b/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8681085</wp:posOffset>
            </wp:positionH>
            <wp:positionV relativeFrom="paragraph">
              <wp:posOffset>-187960</wp:posOffset>
            </wp:positionV>
            <wp:extent cx="847725" cy="790575"/>
            <wp:effectExtent l="0" t="0" r="9525" b="9525"/>
            <wp:wrapNone/>
            <wp:docPr id="36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CAA" w:rsidRPr="000C251C">
        <w:rPr>
          <w:b/>
          <w:color w:val="7030A0"/>
          <w:sz w:val="48"/>
          <w:szCs w:val="48"/>
        </w:rPr>
        <w:t>Нормативно правовые акты</w:t>
      </w:r>
    </w:p>
    <w:p w:rsidR="000C251C" w:rsidRPr="000C251C" w:rsidRDefault="000C251C" w:rsidP="009C0CAA">
      <w:pPr>
        <w:jc w:val="center"/>
        <w:rPr>
          <w:b/>
          <w:color w:val="7030A0"/>
          <w:sz w:val="48"/>
          <w:szCs w:val="48"/>
        </w:rPr>
      </w:pPr>
    </w:p>
    <w:p w:rsidR="009C0CAA" w:rsidRPr="000C251C" w:rsidRDefault="009C0CAA" w:rsidP="000C251C">
      <w:pPr>
        <w:pStyle w:val="ConsTitle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b w:val="0"/>
          <w:color w:val="7030A0"/>
          <w:sz w:val="26"/>
          <w:szCs w:val="26"/>
        </w:rPr>
      </w:pPr>
      <w:r w:rsidRPr="000C251C">
        <w:rPr>
          <w:rFonts w:ascii="Times New Roman" w:hAnsi="Times New Roman" w:cs="Times New Roman"/>
          <w:b w:val="0"/>
          <w:color w:val="7030A0"/>
          <w:sz w:val="26"/>
          <w:szCs w:val="26"/>
        </w:rPr>
        <w:t>Постановление администрации МО «Пинежский район» от 30.04.2021 №0357-па  «Об утверждении порядка рассмотрения обращений участников предпринимательской и инвестиционной деятельности, поступающих по каналу прямой связи для бизнеса»</w:t>
      </w:r>
    </w:p>
    <w:p w:rsidR="009C0CAA" w:rsidRPr="000C251C" w:rsidRDefault="009C0CAA" w:rsidP="000C251C">
      <w:pPr>
        <w:pStyle w:val="a6"/>
        <w:numPr>
          <w:ilvl w:val="0"/>
          <w:numId w:val="19"/>
        </w:numPr>
        <w:jc w:val="both"/>
        <w:rPr>
          <w:color w:val="7030A0"/>
          <w:sz w:val="26"/>
          <w:szCs w:val="26"/>
        </w:rPr>
      </w:pPr>
      <w:r w:rsidRPr="000C251C">
        <w:rPr>
          <w:rFonts w:ascii="Times New Roman" w:hAnsi="Times New Roman" w:cs="Times New Roman"/>
          <w:color w:val="7030A0"/>
          <w:sz w:val="26"/>
          <w:szCs w:val="26"/>
        </w:rPr>
        <w:t>Постановление администрации МО «Пинежский район» от 19.03.2021 №0189па «</w:t>
      </w:r>
      <w:r w:rsidRPr="000C251C">
        <w:rPr>
          <w:color w:val="7030A0"/>
          <w:sz w:val="26"/>
          <w:szCs w:val="26"/>
        </w:rPr>
        <w:t>О  Совете при главе муниципального образования «Пинежский муниципальный район»  Архангельской области по развитию инвестиционной и предпринимательской деятельности»</w:t>
      </w:r>
    </w:p>
    <w:p w:rsidR="009C0CAA" w:rsidRPr="000C251C" w:rsidRDefault="009C0CAA" w:rsidP="000C251C">
      <w:pPr>
        <w:pStyle w:val="ConsTitle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b w:val="0"/>
          <w:color w:val="7030A0"/>
          <w:sz w:val="26"/>
          <w:szCs w:val="26"/>
        </w:rPr>
      </w:pPr>
      <w:r w:rsidRPr="000C251C">
        <w:rPr>
          <w:rFonts w:ascii="Times New Roman" w:hAnsi="Times New Roman" w:cs="Times New Roman"/>
          <w:b w:val="0"/>
          <w:color w:val="7030A0"/>
          <w:sz w:val="26"/>
          <w:szCs w:val="26"/>
        </w:rPr>
        <w:t>Постановление администрации МО «Пинежский район» от 07.04.2021 №0247-па «Об утверждении регламента сопровождения инвестиционных проектов на территории муниципального образования «Пинежский муниципальный район» Архангельской области»</w:t>
      </w:r>
    </w:p>
    <w:p w:rsidR="00B420E8" w:rsidRPr="000C251C" w:rsidRDefault="00B420E8" w:rsidP="00B153E3">
      <w:pPr>
        <w:rPr>
          <w:b/>
          <w:color w:val="7030A0"/>
          <w:sz w:val="26"/>
          <w:szCs w:val="26"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420E8">
      <w:pPr>
        <w:jc w:val="right"/>
        <w:rPr>
          <w:b/>
        </w:rPr>
      </w:pPr>
    </w:p>
    <w:p w:rsidR="00B420E8" w:rsidRDefault="00B420E8" w:rsidP="00B153E3">
      <w:pPr>
        <w:rPr>
          <w:b/>
        </w:rPr>
      </w:pPr>
    </w:p>
    <w:p w:rsidR="00B420E8" w:rsidRDefault="00B420E8" w:rsidP="00B153E3">
      <w:pPr>
        <w:rPr>
          <w:b/>
        </w:rPr>
      </w:pPr>
    </w:p>
    <w:p w:rsidR="00F11D75" w:rsidRPr="000C251C" w:rsidRDefault="00604936" w:rsidP="000C251C">
      <w:pPr>
        <w:jc w:val="center"/>
        <w:rPr>
          <w:b/>
          <w:color w:val="7030A0"/>
          <w:sz w:val="48"/>
          <w:szCs w:val="48"/>
        </w:rPr>
      </w:pPr>
      <w:bookmarkStart w:id="1" w:name="_GoBack"/>
      <w:r w:rsidRPr="00B420E8">
        <w:rPr>
          <w:b/>
          <w:noProof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8985885</wp:posOffset>
            </wp:positionH>
            <wp:positionV relativeFrom="paragraph">
              <wp:posOffset>-182880</wp:posOffset>
            </wp:positionV>
            <wp:extent cx="847725" cy="790575"/>
            <wp:effectExtent l="0" t="0" r="9525" b="9525"/>
            <wp:wrapNone/>
            <wp:docPr id="47" name="Рисунок 5" descr="Пинежский р-н_герб_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инежский р-н_герб_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  <w:r w:rsidR="000C251C">
        <w:rPr>
          <w:b/>
          <w:color w:val="7030A0"/>
          <w:sz w:val="48"/>
          <w:szCs w:val="48"/>
        </w:rPr>
        <w:t>Контактная информация</w:t>
      </w:r>
    </w:p>
    <w:p w:rsidR="00B153E3" w:rsidRPr="000C251C" w:rsidRDefault="00B153E3" w:rsidP="000C251C">
      <w:pPr>
        <w:pStyle w:val="a6"/>
        <w:numPr>
          <w:ilvl w:val="0"/>
          <w:numId w:val="20"/>
        </w:numPr>
        <w:spacing w:after="0" w:line="240" w:lineRule="auto"/>
        <w:rPr>
          <w:color w:val="7030A0"/>
          <w:sz w:val="26"/>
          <w:szCs w:val="26"/>
        </w:rPr>
      </w:pPr>
      <w:r w:rsidRPr="000C251C">
        <w:rPr>
          <w:b/>
          <w:color w:val="7030A0"/>
          <w:sz w:val="28"/>
          <w:szCs w:val="28"/>
        </w:rPr>
        <w:t xml:space="preserve">Глава Пинежского муниципального района </w:t>
      </w:r>
      <w:r w:rsidRPr="000C251C">
        <w:rPr>
          <w:color w:val="7030A0"/>
          <w:sz w:val="26"/>
          <w:szCs w:val="26"/>
        </w:rPr>
        <w:t>– Чечулин Александр Сергеевич</w:t>
      </w:r>
    </w:p>
    <w:p w:rsidR="00B153E3" w:rsidRPr="000C251C" w:rsidRDefault="00B153E3" w:rsidP="000C251C">
      <w:pPr>
        <w:spacing w:after="0" w:line="240" w:lineRule="auto"/>
        <w:rPr>
          <w:color w:val="7030A0"/>
          <w:sz w:val="26"/>
          <w:szCs w:val="26"/>
        </w:rPr>
      </w:pPr>
    </w:p>
    <w:p w:rsidR="00B153E3" w:rsidRPr="000C251C" w:rsidRDefault="00B153E3" w:rsidP="000C251C">
      <w:pPr>
        <w:pStyle w:val="a6"/>
        <w:numPr>
          <w:ilvl w:val="0"/>
          <w:numId w:val="20"/>
        </w:numPr>
        <w:spacing w:after="0" w:line="240" w:lineRule="auto"/>
        <w:rPr>
          <w:b/>
          <w:color w:val="7030A0"/>
          <w:sz w:val="28"/>
          <w:szCs w:val="28"/>
        </w:rPr>
      </w:pPr>
      <w:r w:rsidRPr="000C251C">
        <w:rPr>
          <w:b/>
          <w:color w:val="7030A0"/>
          <w:sz w:val="28"/>
          <w:szCs w:val="28"/>
        </w:rPr>
        <w:t>Список лиц, курирующих инвестиционную деятельность в районе:</w:t>
      </w:r>
    </w:p>
    <w:p w:rsidR="00B153E3" w:rsidRPr="000C251C" w:rsidRDefault="00B153E3" w:rsidP="000C251C">
      <w:pPr>
        <w:spacing w:after="0" w:line="240" w:lineRule="auto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>Чечулин Петр Александрович – первый заместитель главы Пинежского муниципального района</w:t>
      </w:r>
    </w:p>
    <w:p w:rsidR="00B153E3" w:rsidRPr="000C251C" w:rsidRDefault="00B153E3" w:rsidP="000C251C">
      <w:pPr>
        <w:autoSpaceDE w:val="0"/>
        <w:autoSpaceDN w:val="0"/>
        <w:adjustRightInd w:val="0"/>
        <w:spacing w:after="0" w:line="240" w:lineRule="auto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 xml:space="preserve">(телефон (881856) 2-12-72;  </w:t>
      </w:r>
      <w:r w:rsidRPr="000C251C">
        <w:rPr>
          <w:color w:val="7030A0"/>
          <w:sz w:val="26"/>
          <w:szCs w:val="26"/>
          <w:lang w:val="en-US"/>
        </w:rPr>
        <w:t>e</w:t>
      </w:r>
      <w:r w:rsidRPr="000C251C">
        <w:rPr>
          <w:color w:val="7030A0"/>
          <w:sz w:val="26"/>
          <w:szCs w:val="26"/>
        </w:rPr>
        <w:t>-</w:t>
      </w:r>
      <w:r w:rsidRPr="000C251C">
        <w:rPr>
          <w:color w:val="7030A0"/>
          <w:sz w:val="26"/>
          <w:szCs w:val="26"/>
          <w:lang w:val="en-US"/>
        </w:rPr>
        <w:t>mail</w:t>
      </w:r>
      <w:r w:rsidRPr="000C251C">
        <w:rPr>
          <w:color w:val="7030A0"/>
          <w:sz w:val="26"/>
          <w:szCs w:val="26"/>
        </w:rPr>
        <w:t xml:space="preserve">: </w:t>
      </w:r>
      <w:proofErr w:type="spellStart"/>
      <w:r w:rsidRPr="000C251C">
        <w:rPr>
          <w:color w:val="7030A0"/>
          <w:sz w:val="26"/>
          <w:szCs w:val="26"/>
          <w:lang w:val="en-US"/>
        </w:rPr>
        <w:t>pinegamo</w:t>
      </w:r>
      <w:proofErr w:type="spellEnd"/>
      <w:r w:rsidRPr="000C251C">
        <w:rPr>
          <w:color w:val="7030A0"/>
          <w:sz w:val="26"/>
          <w:szCs w:val="26"/>
        </w:rPr>
        <w:t>@</w:t>
      </w:r>
      <w:proofErr w:type="spellStart"/>
      <w:r w:rsidRPr="000C251C">
        <w:rPr>
          <w:color w:val="7030A0"/>
          <w:sz w:val="26"/>
          <w:szCs w:val="26"/>
          <w:lang w:val="en-US"/>
        </w:rPr>
        <w:t>yandex</w:t>
      </w:r>
      <w:proofErr w:type="spellEnd"/>
      <w:r w:rsidRPr="000C251C">
        <w:rPr>
          <w:color w:val="7030A0"/>
          <w:sz w:val="26"/>
          <w:szCs w:val="26"/>
        </w:rPr>
        <w:t>.</w:t>
      </w:r>
      <w:proofErr w:type="spellStart"/>
      <w:r w:rsidRPr="000C251C">
        <w:rPr>
          <w:color w:val="7030A0"/>
          <w:sz w:val="26"/>
          <w:szCs w:val="26"/>
          <w:lang w:val="en-US"/>
        </w:rPr>
        <w:t>ru</w:t>
      </w:r>
      <w:proofErr w:type="spellEnd"/>
      <w:r w:rsidR="00D314C9" w:rsidRPr="000C251C">
        <w:rPr>
          <w:color w:val="7030A0"/>
          <w:sz w:val="26"/>
          <w:szCs w:val="26"/>
        </w:rPr>
        <w:fldChar w:fldCharType="begin"/>
      </w:r>
      <w:r w:rsidRPr="000C251C">
        <w:rPr>
          <w:color w:val="7030A0"/>
          <w:sz w:val="26"/>
          <w:szCs w:val="26"/>
        </w:rPr>
        <w:instrText xml:space="preserve"> HYPERLINK "mailto:0501@</w:instrText>
      </w:r>
      <w:r w:rsidRPr="000C251C">
        <w:rPr>
          <w:color w:val="7030A0"/>
          <w:sz w:val="26"/>
          <w:szCs w:val="26"/>
          <w:lang w:val="en-US"/>
        </w:rPr>
        <w:instrText>velskmo</w:instrText>
      </w:r>
      <w:r w:rsidRPr="000C251C">
        <w:rPr>
          <w:color w:val="7030A0"/>
          <w:sz w:val="26"/>
          <w:szCs w:val="26"/>
        </w:rPr>
        <w:instrText xml:space="preserve">.ru" </w:instrText>
      </w:r>
      <w:r w:rsidR="00D314C9" w:rsidRPr="000C251C">
        <w:rPr>
          <w:color w:val="7030A0"/>
          <w:sz w:val="26"/>
          <w:szCs w:val="26"/>
        </w:rPr>
        <w:fldChar w:fldCharType="end"/>
      </w:r>
      <w:r w:rsidRPr="000C251C">
        <w:rPr>
          <w:color w:val="7030A0"/>
          <w:sz w:val="26"/>
          <w:szCs w:val="26"/>
        </w:rPr>
        <w:t>)</w:t>
      </w:r>
    </w:p>
    <w:p w:rsidR="000C251C" w:rsidRDefault="000C251C" w:rsidP="000C251C">
      <w:pPr>
        <w:spacing w:after="0" w:line="240" w:lineRule="auto"/>
        <w:jc w:val="both"/>
        <w:rPr>
          <w:b/>
          <w:color w:val="7030A0"/>
          <w:sz w:val="28"/>
          <w:szCs w:val="28"/>
        </w:rPr>
      </w:pPr>
    </w:p>
    <w:p w:rsidR="00F11D75" w:rsidRPr="000C251C" w:rsidRDefault="00F11D75" w:rsidP="000C251C">
      <w:pPr>
        <w:pStyle w:val="a6"/>
        <w:numPr>
          <w:ilvl w:val="0"/>
          <w:numId w:val="10"/>
        </w:numPr>
        <w:spacing w:after="0" w:line="240" w:lineRule="auto"/>
        <w:jc w:val="both"/>
        <w:rPr>
          <w:b/>
          <w:color w:val="7030A0"/>
          <w:sz w:val="28"/>
          <w:szCs w:val="28"/>
        </w:rPr>
      </w:pPr>
      <w:r w:rsidRPr="000C251C">
        <w:rPr>
          <w:b/>
          <w:color w:val="7030A0"/>
          <w:sz w:val="28"/>
          <w:szCs w:val="28"/>
        </w:rPr>
        <w:t>Контактные лица:</w:t>
      </w:r>
    </w:p>
    <w:p w:rsidR="00F11D75" w:rsidRPr="000C251C" w:rsidRDefault="00F85EC5" w:rsidP="000C251C">
      <w:pPr>
        <w:autoSpaceDE w:val="0"/>
        <w:autoSpaceDN w:val="0"/>
        <w:adjustRightInd w:val="0"/>
        <w:spacing w:after="0" w:line="240" w:lineRule="auto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>Начальник к</w:t>
      </w:r>
      <w:r w:rsidR="00F11D75" w:rsidRPr="000C251C">
        <w:rPr>
          <w:color w:val="7030A0"/>
          <w:sz w:val="26"/>
          <w:szCs w:val="26"/>
        </w:rPr>
        <w:t>омитет</w:t>
      </w:r>
      <w:r w:rsidRPr="000C251C">
        <w:rPr>
          <w:color w:val="7030A0"/>
          <w:sz w:val="26"/>
          <w:szCs w:val="26"/>
        </w:rPr>
        <w:t>а</w:t>
      </w:r>
      <w:r w:rsidR="00F11D75" w:rsidRPr="000C251C">
        <w:rPr>
          <w:color w:val="7030A0"/>
          <w:sz w:val="26"/>
          <w:szCs w:val="26"/>
        </w:rPr>
        <w:t xml:space="preserve"> по экономическому развитию и прогнозированию – Григорьева Елена Николаевна (телефон (881856) 2-12-72;  </w:t>
      </w:r>
      <w:r w:rsidR="00F11D75" w:rsidRPr="000C251C">
        <w:rPr>
          <w:color w:val="7030A0"/>
          <w:sz w:val="26"/>
          <w:szCs w:val="26"/>
          <w:lang w:val="en-US"/>
        </w:rPr>
        <w:t>e</w:t>
      </w:r>
      <w:r w:rsidR="00F11D75" w:rsidRPr="000C251C">
        <w:rPr>
          <w:color w:val="7030A0"/>
          <w:sz w:val="26"/>
          <w:szCs w:val="26"/>
        </w:rPr>
        <w:t>-</w:t>
      </w:r>
      <w:r w:rsidR="00F11D75" w:rsidRPr="000C251C">
        <w:rPr>
          <w:color w:val="7030A0"/>
          <w:sz w:val="26"/>
          <w:szCs w:val="26"/>
          <w:lang w:val="en-US"/>
        </w:rPr>
        <w:t>mail</w:t>
      </w:r>
      <w:r w:rsidR="00F11D75" w:rsidRPr="000C251C">
        <w:rPr>
          <w:color w:val="7030A0"/>
          <w:sz w:val="26"/>
          <w:szCs w:val="26"/>
        </w:rPr>
        <w:t xml:space="preserve">: </w:t>
      </w:r>
      <w:proofErr w:type="spellStart"/>
      <w:r w:rsidR="00F11D75" w:rsidRPr="000C251C">
        <w:rPr>
          <w:color w:val="7030A0"/>
          <w:sz w:val="26"/>
          <w:szCs w:val="26"/>
          <w:lang w:val="en-US"/>
        </w:rPr>
        <w:t>pinegamo</w:t>
      </w:r>
      <w:proofErr w:type="spellEnd"/>
      <w:r w:rsidR="00F11D75" w:rsidRPr="000C251C">
        <w:rPr>
          <w:color w:val="7030A0"/>
          <w:sz w:val="26"/>
          <w:szCs w:val="26"/>
        </w:rPr>
        <w:t>@</w:t>
      </w:r>
      <w:proofErr w:type="spellStart"/>
      <w:r w:rsidR="00F11D75" w:rsidRPr="000C251C">
        <w:rPr>
          <w:color w:val="7030A0"/>
          <w:sz w:val="26"/>
          <w:szCs w:val="26"/>
          <w:lang w:val="en-US"/>
        </w:rPr>
        <w:t>yandex</w:t>
      </w:r>
      <w:proofErr w:type="spellEnd"/>
      <w:r w:rsidR="00F11D75" w:rsidRPr="000C251C">
        <w:rPr>
          <w:color w:val="7030A0"/>
          <w:sz w:val="26"/>
          <w:szCs w:val="26"/>
        </w:rPr>
        <w:t>.</w:t>
      </w:r>
      <w:proofErr w:type="spellStart"/>
      <w:r w:rsidR="00F11D75" w:rsidRPr="000C251C">
        <w:rPr>
          <w:color w:val="7030A0"/>
          <w:sz w:val="26"/>
          <w:szCs w:val="26"/>
          <w:lang w:val="en-US"/>
        </w:rPr>
        <w:t>ru</w:t>
      </w:r>
      <w:proofErr w:type="spellEnd"/>
      <w:r w:rsidR="00D314C9" w:rsidRPr="000C251C">
        <w:rPr>
          <w:color w:val="7030A0"/>
          <w:sz w:val="26"/>
          <w:szCs w:val="26"/>
        </w:rPr>
        <w:fldChar w:fldCharType="begin"/>
      </w:r>
      <w:r w:rsidR="00F11D75" w:rsidRPr="000C251C">
        <w:rPr>
          <w:color w:val="7030A0"/>
          <w:sz w:val="26"/>
          <w:szCs w:val="26"/>
        </w:rPr>
        <w:instrText xml:space="preserve"> HYPERLINK "mailto:0501@</w:instrText>
      </w:r>
      <w:r w:rsidR="00F11D75" w:rsidRPr="000C251C">
        <w:rPr>
          <w:color w:val="7030A0"/>
          <w:sz w:val="26"/>
          <w:szCs w:val="26"/>
          <w:lang w:val="en-US"/>
        </w:rPr>
        <w:instrText>velskmo</w:instrText>
      </w:r>
      <w:r w:rsidR="00F11D75" w:rsidRPr="000C251C">
        <w:rPr>
          <w:color w:val="7030A0"/>
          <w:sz w:val="26"/>
          <w:szCs w:val="26"/>
        </w:rPr>
        <w:instrText xml:space="preserve">.ru" </w:instrText>
      </w:r>
      <w:r w:rsidR="00D314C9" w:rsidRPr="000C251C">
        <w:rPr>
          <w:color w:val="7030A0"/>
          <w:sz w:val="26"/>
          <w:szCs w:val="26"/>
        </w:rPr>
        <w:fldChar w:fldCharType="end"/>
      </w:r>
      <w:r w:rsidR="00F11D75" w:rsidRPr="000C251C">
        <w:rPr>
          <w:color w:val="7030A0"/>
          <w:sz w:val="26"/>
          <w:szCs w:val="26"/>
        </w:rPr>
        <w:t>)</w:t>
      </w:r>
    </w:p>
    <w:p w:rsidR="00F11D75" w:rsidRPr="000C251C" w:rsidRDefault="00F11D75" w:rsidP="000C251C">
      <w:pPr>
        <w:autoSpaceDE w:val="0"/>
        <w:autoSpaceDN w:val="0"/>
        <w:adjustRightInd w:val="0"/>
        <w:spacing w:after="0" w:line="240" w:lineRule="auto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 xml:space="preserve">Начальник отдела архитектуры и строительства – </w:t>
      </w:r>
      <w:proofErr w:type="spellStart"/>
      <w:r w:rsidRPr="000C251C">
        <w:rPr>
          <w:color w:val="7030A0"/>
          <w:sz w:val="26"/>
          <w:szCs w:val="26"/>
        </w:rPr>
        <w:t>Аверин</w:t>
      </w:r>
      <w:proofErr w:type="spellEnd"/>
      <w:r w:rsidRPr="000C251C">
        <w:rPr>
          <w:color w:val="7030A0"/>
          <w:sz w:val="26"/>
          <w:szCs w:val="26"/>
        </w:rPr>
        <w:t xml:space="preserve"> Дмитрий Викторович (телефон (881856) 2-22-16;  </w:t>
      </w:r>
      <w:proofErr w:type="spellStart"/>
      <w:r w:rsidRPr="000C251C">
        <w:rPr>
          <w:color w:val="7030A0"/>
          <w:sz w:val="26"/>
          <w:szCs w:val="26"/>
        </w:rPr>
        <w:t>e-mail</w:t>
      </w:r>
      <w:proofErr w:type="spellEnd"/>
      <w:r w:rsidRPr="000C251C">
        <w:rPr>
          <w:color w:val="7030A0"/>
          <w:sz w:val="26"/>
          <w:szCs w:val="26"/>
        </w:rPr>
        <w:t xml:space="preserve">: </w:t>
      </w:r>
      <w:proofErr w:type="spellStart"/>
      <w:r w:rsidRPr="000C251C">
        <w:rPr>
          <w:color w:val="7030A0"/>
          <w:sz w:val="26"/>
          <w:szCs w:val="26"/>
          <w:lang w:val="en-US"/>
        </w:rPr>
        <w:t>pinegamo</w:t>
      </w:r>
      <w:proofErr w:type="spellEnd"/>
      <w:r w:rsidRPr="000C251C">
        <w:rPr>
          <w:color w:val="7030A0"/>
          <w:sz w:val="26"/>
          <w:szCs w:val="26"/>
        </w:rPr>
        <w:t>@</w:t>
      </w:r>
      <w:proofErr w:type="spellStart"/>
      <w:r w:rsidRPr="000C251C">
        <w:rPr>
          <w:color w:val="7030A0"/>
          <w:sz w:val="26"/>
          <w:szCs w:val="26"/>
          <w:lang w:val="en-US"/>
        </w:rPr>
        <w:t>yandex</w:t>
      </w:r>
      <w:proofErr w:type="spellEnd"/>
      <w:r w:rsidRPr="000C251C">
        <w:rPr>
          <w:color w:val="7030A0"/>
          <w:sz w:val="26"/>
          <w:szCs w:val="26"/>
        </w:rPr>
        <w:t>.</w:t>
      </w:r>
      <w:proofErr w:type="spellStart"/>
      <w:r w:rsidRPr="000C251C">
        <w:rPr>
          <w:color w:val="7030A0"/>
          <w:sz w:val="26"/>
          <w:szCs w:val="26"/>
          <w:lang w:val="en-US"/>
        </w:rPr>
        <w:t>ru</w:t>
      </w:r>
      <w:proofErr w:type="spellEnd"/>
      <w:r w:rsidRPr="000C251C">
        <w:rPr>
          <w:color w:val="7030A0"/>
          <w:sz w:val="26"/>
          <w:szCs w:val="26"/>
        </w:rPr>
        <w:t>)</w:t>
      </w:r>
    </w:p>
    <w:p w:rsidR="00F11D75" w:rsidRPr="000C251C" w:rsidRDefault="00F11D75" w:rsidP="000C251C">
      <w:pPr>
        <w:autoSpaceDE w:val="0"/>
        <w:autoSpaceDN w:val="0"/>
        <w:adjustRightInd w:val="0"/>
        <w:spacing w:after="0" w:line="240" w:lineRule="auto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 xml:space="preserve">Начальник отдела </w:t>
      </w:r>
      <w:r w:rsidR="00861284" w:rsidRPr="000C251C">
        <w:rPr>
          <w:color w:val="7030A0"/>
          <w:sz w:val="26"/>
          <w:szCs w:val="26"/>
        </w:rPr>
        <w:t xml:space="preserve">дорожной деятельности и транспорта </w:t>
      </w:r>
      <w:r w:rsidRPr="000C251C">
        <w:rPr>
          <w:color w:val="7030A0"/>
          <w:sz w:val="26"/>
          <w:szCs w:val="26"/>
        </w:rPr>
        <w:t xml:space="preserve">– </w:t>
      </w:r>
      <w:proofErr w:type="spellStart"/>
      <w:r w:rsidR="00861284" w:rsidRPr="000C251C">
        <w:rPr>
          <w:color w:val="7030A0"/>
          <w:sz w:val="26"/>
          <w:szCs w:val="26"/>
        </w:rPr>
        <w:t>Несветов</w:t>
      </w:r>
      <w:proofErr w:type="spellEnd"/>
      <w:r w:rsidR="00861284" w:rsidRPr="000C251C">
        <w:rPr>
          <w:color w:val="7030A0"/>
          <w:sz w:val="26"/>
          <w:szCs w:val="26"/>
        </w:rPr>
        <w:t xml:space="preserve"> Сергей Алексеевич</w:t>
      </w:r>
      <w:r w:rsidR="003E67ED" w:rsidRPr="000C251C">
        <w:rPr>
          <w:color w:val="7030A0"/>
          <w:sz w:val="26"/>
          <w:szCs w:val="26"/>
        </w:rPr>
        <w:t xml:space="preserve"> </w:t>
      </w:r>
      <w:r w:rsidRPr="000C251C">
        <w:rPr>
          <w:color w:val="7030A0"/>
          <w:sz w:val="26"/>
          <w:szCs w:val="26"/>
        </w:rPr>
        <w:t>(т</w:t>
      </w:r>
      <w:r w:rsidR="00861284" w:rsidRPr="000C251C">
        <w:rPr>
          <w:color w:val="7030A0"/>
          <w:sz w:val="26"/>
          <w:szCs w:val="26"/>
        </w:rPr>
        <w:t>елефон (88185</w:t>
      </w:r>
      <w:r w:rsidRPr="000C251C">
        <w:rPr>
          <w:color w:val="7030A0"/>
          <w:sz w:val="26"/>
          <w:szCs w:val="26"/>
        </w:rPr>
        <w:t xml:space="preserve">6) </w:t>
      </w:r>
      <w:r w:rsidR="00861284" w:rsidRPr="000C251C">
        <w:rPr>
          <w:color w:val="7030A0"/>
          <w:sz w:val="26"/>
          <w:szCs w:val="26"/>
        </w:rPr>
        <w:t>2-25-28</w:t>
      </w:r>
      <w:r w:rsidRPr="000C251C">
        <w:rPr>
          <w:color w:val="7030A0"/>
          <w:sz w:val="26"/>
          <w:szCs w:val="26"/>
        </w:rPr>
        <w:t xml:space="preserve">;  </w:t>
      </w:r>
      <w:r w:rsidRPr="000C251C">
        <w:rPr>
          <w:color w:val="7030A0"/>
          <w:sz w:val="26"/>
          <w:szCs w:val="26"/>
          <w:lang w:val="en-US"/>
        </w:rPr>
        <w:t>e</w:t>
      </w:r>
      <w:r w:rsidRPr="000C251C">
        <w:rPr>
          <w:color w:val="7030A0"/>
          <w:sz w:val="26"/>
          <w:szCs w:val="26"/>
        </w:rPr>
        <w:t>-</w:t>
      </w:r>
      <w:r w:rsidRPr="000C251C">
        <w:rPr>
          <w:color w:val="7030A0"/>
          <w:sz w:val="26"/>
          <w:szCs w:val="26"/>
          <w:lang w:val="en-US"/>
        </w:rPr>
        <w:t>mail</w:t>
      </w:r>
      <w:r w:rsidRPr="000C251C">
        <w:rPr>
          <w:color w:val="7030A0"/>
          <w:sz w:val="26"/>
          <w:szCs w:val="26"/>
        </w:rPr>
        <w:t xml:space="preserve">: </w:t>
      </w:r>
      <w:proofErr w:type="spellStart"/>
      <w:r w:rsidR="00861284" w:rsidRPr="000C251C">
        <w:rPr>
          <w:color w:val="7030A0"/>
          <w:sz w:val="26"/>
          <w:szCs w:val="26"/>
          <w:lang w:val="en-US"/>
        </w:rPr>
        <w:t>pinegamo</w:t>
      </w:r>
      <w:proofErr w:type="spellEnd"/>
      <w:r w:rsidR="00861284" w:rsidRPr="000C251C">
        <w:rPr>
          <w:color w:val="7030A0"/>
          <w:sz w:val="26"/>
          <w:szCs w:val="26"/>
        </w:rPr>
        <w:t>@</w:t>
      </w:r>
      <w:proofErr w:type="spellStart"/>
      <w:r w:rsidR="00861284" w:rsidRPr="000C251C">
        <w:rPr>
          <w:color w:val="7030A0"/>
          <w:sz w:val="26"/>
          <w:szCs w:val="26"/>
          <w:lang w:val="en-US"/>
        </w:rPr>
        <w:t>yandex</w:t>
      </w:r>
      <w:proofErr w:type="spellEnd"/>
      <w:r w:rsidR="00861284" w:rsidRPr="000C251C">
        <w:rPr>
          <w:color w:val="7030A0"/>
          <w:sz w:val="26"/>
          <w:szCs w:val="26"/>
        </w:rPr>
        <w:t>.</w:t>
      </w:r>
      <w:proofErr w:type="spellStart"/>
      <w:r w:rsidR="00861284" w:rsidRPr="000C251C">
        <w:rPr>
          <w:color w:val="7030A0"/>
          <w:sz w:val="26"/>
          <w:szCs w:val="26"/>
          <w:lang w:val="en-US"/>
        </w:rPr>
        <w:t>ru</w:t>
      </w:r>
      <w:proofErr w:type="spellEnd"/>
      <w:r w:rsidRPr="000C251C">
        <w:rPr>
          <w:color w:val="7030A0"/>
          <w:sz w:val="26"/>
          <w:szCs w:val="26"/>
        </w:rPr>
        <w:t>)</w:t>
      </w:r>
    </w:p>
    <w:p w:rsidR="00F11D75" w:rsidRPr="000C251C" w:rsidRDefault="00F85EC5" w:rsidP="000C251C">
      <w:pPr>
        <w:spacing w:after="0" w:line="240" w:lineRule="auto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 xml:space="preserve">Председатель комитета по управлению муниципальным имуществом и ЖКХ, заместитель главы муниципального образования </w:t>
      </w:r>
      <w:proofErr w:type="spellStart"/>
      <w:r w:rsidR="005E159D" w:rsidRPr="000C251C">
        <w:rPr>
          <w:color w:val="7030A0"/>
          <w:sz w:val="26"/>
          <w:szCs w:val="26"/>
        </w:rPr>
        <w:t>П</w:t>
      </w:r>
      <w:r w:rsidR="00D877EF" w:rsidRPr="000C251C">
        <w:rPr>
          <w:color w:val="7030A0"/>
          <w:sz w:val="26"/>
          <w:szCs w:val="26"/>
        </w:rPr>
        <w:t>инежский</w:t>
      </w:r>
      <w:proofErr w:type="spellEnd"/>
      <w:r w:rsidR="00D877EF" w:rsidRPr="000C251C">
        <w:rPr>
          <w:color w:val="7030A0"/>
          <w:sz w:val="26"/>
          <w:szCs w:val="26"/>
        </w:rPr>
        <w:t xml:space="preserve"> муниципальный район – П</w:t>
      </w:r>
      <w:r w:rsidR="005E159D" w:rsidRPr="000C251C">
        <w:rPr>
          <w:color w:val="7030A0"/>
          <w:sz w:val="26"/>
          <w:szCs w:val="26"/>
        </w:rPr>
        <w:t xml:space="preserve">етухов Семен Сергеевич (телефон (881856) 2-15-99;  </w:t>
      </w:r>
      <w:r w:rsidR="005E159D" w:rsidRPr="000C251C">
        <w:rPr>
          <w:color w:val="7030A0"/>
          <w:sz w:val="26"/>
          <w:szCs w:val="26"/>
          <w:lang w:val="en-US"/>
        </w:rPr>
        <w:t>e</w:t>
      </w:r>
      <w:r w:rsidR="005E159D" w:rsidRPr="000C251C">
        <w:rPr>
          <w:color w:val="7030A0"/>
          <w:sz w:val="26"/>
          <w:szCs w:val="26"/>
        </w:rPr>
        <w:t>-</w:t>
      </w:r>
      <w:r w:rsidR="005E159D" w:rsidRPr="000C251C">
        <w:rPr>
          <w:color w:val="7030A0"/>
          <w:sz w:val="26"/>
          <w:szCs w:val="26"/>
          <w:lang w:val="en-US"/>
        </w:rPr>
        <w:t>mail</w:t>
      </w:r>
      <w:r w:rsidR="005E159D" w:rsidRPr="000C251C">
        <w:rPr>
          <w:color w:val="7030A0"/>
          <w:sz w:val="26"/>
          <w:szCs w:val="26"/>
        </w:rPr>
        <w:t xml:space="preserve">: </w:t>
      </w:r>
      <w:proofErr w:type="spellStart"/>
      <w:r w:rsidR="005E159D" w:rsidRPr="000C251C">
        <w:rPr>
          <w:color w:val="7030A0"/>
          <w:sz w:val="26"/>
          <w:szCs w:val="26"/>
          <w:lang w:val="en-US"/>
        </w:rPr>
        <w:t>kumipin</w:t>
      </w:r>
      <w:proofErr w:type="spellEnd"/>
      <w:r w:rsidR="005E159D" w:rsidRPr="000C251C">
        <w:rPr>
          <w:color w:val="7030A0"/>
          <w:sz w:val="26"/>
          <w:szCs w:val="26"/>
        </w:rPr>
        <w:t>@</w:t>
      </w:r>
      <w:proofErr w:type="spellStart"/>
      <w:r w:rsidR="005E159D" w:rsidRPr="000C251C">
        <w:rPr>
          <w:color w:val="7030A0"/>
          <w:sz w:val="26"/>
          <w:szCs w:val="26"/>
          <w:lang w:val="en-US"/>
        </w:rPr>
        <w:t>yandex</w:t>
      </w:r>
      <w:proofErr w:type="spellEnd"/>
      <w:r w:rsidR="005E159D" w:rsidRPr="000C251C">
        <w:rPr>
          <w:color w:val="7030A0"/>
          <w:sz w:val="26"/>
          <w:szCs w:val="26"/>
        </w:rPr>
        <w:t>.</w:t>
      </w:r>
      <w:proofErr w:type="spellStart"/>
      <w:r w:rsidR="005E159D" w:rsidRPr="000C251C">
        <w:rPr>
          <w:color w:val="7030A0"/>
          <w:sz w:val="26"/>
          <w:szCs w:val="26"/>
          <w:lang w:val="en-US"/>
        </w:rPr>
        <w:t>ru</w:t>
      </w:r>
      <w:proofErr w:type="spellEnd"/>
      <w:r w:rsidR="005E159D" w:rsidRPr="000C251C">
        <w:rPr>
          <w:color w:val="7030A0"/>
          <w:sz w:val="26"/>
          <w:szCs w:val="26"/>
        </w:rPr>
        <w:t>)</w:t>
      </w:r>
    </w:p>
    <w:p w:rsidR="000C251C" w:rsidRDefault="000C251C" w:rsidP="000C251C">
      <w:pPr>
        <w:spacing w:after="0" w:line="240" w:lineRule="auto"/>
        <w:jc w:val="both"/>
        <w:rPr>
          <w:b/>
          <w:color w:val="7030A0"/>
          <w:sz w:val="28"/>
          <w:szCs w:val="28"/>
        </w:rPr>
      </w:pPr>
    </w:p>
    <w:p w:rsidR="00F11D75" w:rsidRPr="000C251C" w:rsidRDefault="00F11D75" w:rsidP="000C251C">
      <w:pPr>
        <w:pStyle w:val="a6"/>
        <w:numPr>
          <w:ilvl w:val="0"/>
          <w:numId w:val="10"/>
        </w:numPr>
        <w:spacing w:after="0" w:line="240" w:lineRule="auto"/>
        <w:jc w:val="both"/>
        <w:rPr>
          <w:b/>
          <w:color w:val="7030A0"/>
          <w:sz w:val="28"/>
          <w:szCs w:val="28"/>
        </w:rPr>
      </w:pPr>
      <w:r w:rsidRPr="000C251C">
        <w:rPr>
          <w:b/>
          <w:color w:val="7030A0"/>
          <w:sz w:val="28"/>
          <w:szCs w:val="28"/>
        </w:rPr>
        <w:t xml:space="preserve">Почтовый адрес, телефон, факс, электронная почта, сайт: </w:t>
      </w:r>
    </w:p>
    <w:p w:rsidR="00F11D75" w:rsidRPr="000C251C" w:rsidRDefault="00F11D75" w:rsidP="000C251C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>16</w:t>
      </w:r>
      <w:r w:rsidR="00880B21" w:rsidRPr="000C251C">
        <w:rPr>
          <w:color w:val="7030A0"/>
          <w:sz w:val="26"/>
          <w:szCs w:val="26"/>
        </w:rPr>
        <w:t>460</w:t>
      </w:r>
      <w:r w:rsidRPr="000C251C">
        <w:rPr>
          <w:color w:val="7030A0"/>
          <w:sz w:val="26"/>
          <w:szCs w:val="26"/>
        </w:rPr>
        <w:t xml:space="preserve">0, </w:t>
      </w:r>
      <w:r w:rsidR="00880B21" w:rsidRPr="000C251C">
        <w:rPr>
          <w:color w:val="7030A0"/>
          <w:sz w:val="26"/>
          <w:szCs w:val="26"/>
        </w:rPr>
        <w:t>с. Карпогоры, Пинежский район</w:t>
      </w:r>
      <w:r w:rsidRPr="000C251C">
        <w:rPr>
          <w:color w:val="7030A0"/>
          <w:sz w:val="26"/>
          <w:szCs w:val="26"/>
        </w:rPr>
        <w:t xml:space="preserve">, Архангельская область, ул. </w:t>
      </w:r>
      <w:r w:rsidR="00880B21" w:rsidRPr="000C251C">
        <w:rPr>
          <w:color w:val="7030A0"/>
          <w:sz w:val="26"/>
          <w:szCs w:val="26"/>
        </w:rPr>
        <w:t>Фёдора Абрамова д.43А</w:t>
      </w:r>
    </w:p>
    <w:p w:rsidR="00880B21" w:rsidRPr="000C251C" w:rsidRDefault="00F11D75" w:rsidP="000C251C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>телефон:  (8818</w:t>
      </w:r>
      <w:r w:rsidR="00880B21" w:rsidRPr="000C251C">
        <w:rPr>
          <w:color w:val="7030A0"/>
          <w:sz w:val="26"/>
          <w:szCs w:val="26"/>
        </w:rPr>
        <w:t>5</w:t>
      </w:r>
      <w:r w:rsidRPr="000C251C">
        <w:rPr>
          <w:color w:val="7030A0"/>
          <w:sz w:val="26"/>
          <w:szCs w:val="26"/>
        </w:rPr>
        <w:t>6) 2</w:t>
      </w:r>
      <w:r w:rsidR="00880B21" w:rsidRPr="000C251C">
        <w:rPr>
          <w:color w:val="7030A0"/>
          <w:sz w:val="26"/>
          <w:szCs w:val="26"/>
        </w:rPr>
        <w:t>-11-72</w:t>
      </w:r>
      <w:r w:rsidRPr="000C251C">
        <w:rPr>
          <w:color w:val="7030A0"/>
          <w:sz w:val="26"/>
          <w:szCs w:val="26"/>
        </w:rPr>
        <w:t xml:space="preserve">, </w:t>
      </w:r>
    </w:p>
    <w:p w:rsidR="00880B21" w:rsidRPr="000C251C" w:rsidRDefault="00F11D75" w:rsidP="000C251C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>факс: (8818</w:t>
      </w:r>
      <w:r w:rsidR="00880B21" w:rsidRPr="000C251C">
        <w:rPr>
          <w:color w:val="7030A0"/>
          <w:sz w:val="26"/>
          <w:szCs w:val="26"/>
        </w:rPr>
        <w:t>5</w:t>
      </w:r>
      <w:r w:rsidRPr="000C251C">
        <w:rPr>
          <w:color w:val="7030A0"/>
          <w:sz w:val="26"/>
          <w:szCs w:val="26"/>
        </w:rPr>
        <w:t xml:space="preserve">6) </w:t>
      </w:r>
      <w:r w:rsidR="00880B21" w:rsidRPr="000C251C">
        <w:rPr>
          <w:color w:val="7030A0"/>
          <w:sz w:val="26"/>
          <w:szCs w:val="26"/>
        </w:rPr>
        <w:t>2-14-61</w:t>
      </w:r>
    </w:p>
    <w:p w:rsidR="00880B21" w:rsidRPr="000C251C" w:rsidRDefault="00F11D75" w:rsidP="000C251C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proofErr w:type="gramStart"/>
      <w:r w:rsidRPr="000C251C">
        <w:rPr>
          <w:color w:val="7030A0"/>
          <w:sz w:val="26"/>
          <w:szCs w:val="26"/>
          <w:lang w:val="en-US"/>
        </w:rPr>
        <w:t>e</w:t>
      </w:r>
      <w:r w:rsidRPr="000C251C">
        <w:rPr>
          <w:color w:val="7030A0"/>
          <w:sz w:val="26"/>
          <w:szCs w:val="26"/>
        </w:rPr>
        <w:t>-</w:t>
      </w:r>
      <w:r w:rsidRPr="000C251C">
        <w:rPr>
          <w:color w:val="7030A0"/>
          <w:sz w:val="26"/>
          <w:szCs w:val="26"/>
          <w:lang w:val="en-US"/>
        </w:rPr>
        <w:t>mail</w:t>
      </w:r>
      <w:proofErr w:type="gramEnd"/>
      <w:r w:rsidRPr="000C251C">
        <w:rPr>
          <w:color w:val="7030A0"/>
          <w:sz w:val="26"/>
          <w:szCs w:val="26"/>
        </w:rPr>
        <w:t xml:space="preserve">: </w:t>
      </w:r>
      <w:proofErr w:type="spellStart"/>
      <w:r w:rsidR="00880B21" w:rsidRPr="000C251C">
        <w:rPr>
          <w:color w:val="7030A0"/>
          <w:sz w:val="26"/>
          <w:szCs w:val="26"/>
          <w:lang w:val="en-US"/>
        </w:rPr>
        <w:t>pinegamo</w:t>
      </w:r>
      <w:proofErr w:type="spellEnd"/>
      <w:r w:rsidR="00880B21" w:rsidRPr="000C251C">
        <w:rPr>
          <w:color w:val="7030A0"/>
          <w:sz w:val="26"/>
          <w:szCs w:val="26"/>
        </w:rPr>
        <w:t>@</w:t>
      </w:r>
      <w:proofErr w:type="spellStart"/>
      <w:r w:rsidR="00880B21" w:rsidRPr="000C251C">
        <w:rPr>
          <w:color w:val="7030A0"/>
          <w:sz w:val="26"/>
          <w:szCs w:val="26"/>
          <w:lang w:val="en-US"/>
        </w:rPr>
        <w:t>yandex</w:t>
      </w:r>
      <w:proofErr w:type="spellEnd"/>
      <w:r w:rsidR="00880B21" w:rsidRPr="000C251C">
        <w:rPr>
          <w:color w:val="7030A0"/>
          <w:sz w:val="26"/>
          <w:szCs w:val="26"/>
        </w:rPr>
        <w:t>.</w:t>
      </w:r>
      <w:proofErr w:type="spellStart"/>
      <w:r w:rsidR="00880B21" w:rsidRPr="000C251C">
        <w:rPr>
          <w:color w:val="7030A0"/>
          <w:sz w:val="26"/>
          <w:szCs w:val="26"/>
          <w:lang w:val="en-US"/>
        </w:rPr>
        <w:t>ru</w:t>
      </w:r>
      <w:proofErr w:type="spellEnd"/>
      <w:r w:rsidR="00880B21" w:rsidRPr="000C251C">
        <w:rPr>
          <w:color w:val="7030A0"/>
          <w:sz w:val="26"/>
          <w:szCs w:val="26"/>
        </w:rPr>
        <w:t xml:space="preserve"> </w:t>
      </w:r>
    </w:p>
    <w:p w:rsidR="00F11D75" w:rsidRPr="000C251C" w:rsidRDefault="00F11D75" w:rsidP="000C251C">
      <w:pPr>
        <w:spacing w:after="0" w:line="240" w:lineRule="auto"/>
        <w:ind w:firstLine="709"/>
        <w:jc w:val="both"/>
        <w:rPr>
          <w:color w:val="7030A0"/>
          <w:sz w:val="26"/>
          <w:szCs w:val="26"/>
        </w:rPr>
      </w:pPr>
      <w:r w:rsidRPr="000C251C">
        <w:rPr>
          <w:color w:val="7030A0"/>
          <w:sz w:val="26"/>
          <w:szCs w:val="26"/>
        </w:rPr>
        <w:t xml:space="preserve">сайт: </w:t>
      </w:r>
      <w:r w:rsidRPr="000C251C">
        <w:rPr>
          <w:color w:val="7030A0"/>
          <w:sz w:val="26"/>
          <w:szCs w:val="26"/>
          <w:lang w:val="en-US"/>
        </w:rPr>
        <w:t>http</w:t>
      </w:r>
      <w:r w:rsidRPr="000C251C">
        <w:rPr>
          <w:color w:val="7030A0"/>
          <w:sz w:val="26"/>
          <w:szCs w:val="26"/>
        </w:rPr>
        <w:t>://</w:t>
      </w:r>
      <w:r w:rsidRPr="000C251C">
        <w:rPr>
          <w:color w:val="7030A0"/>
          <w:sz w:val="26"/>
          <w:szCs w:val="26"/>
          <w:lang w:val="en-US"/>
        </w:rPr>
        <w:t>www</w:t>
      </w:r>
      <w:r w:rsidRPr="000C251C">
        <w:rPr>
          <w:color w:val="7030A0"/>
          <w:sz w:val="26"/>
          <w:szCs w:val="26"/>
        </w:rPr>
        <w:t>.</w:t>
      </w:r>
      <w:proofErr w:type="spellStart"/>
      <w:r w:rsidR="00880B21" w:rsidRPr="000C251C">
        <w:rPr>
          <w:color w:val="7030A0"/>
          <w:sz w:val="26"/>
          <w:szCs w:val="26"/>
          <w:lang w:val="en-US"/>
        </w:rPr>
        <w:t>pine</w:t>
      </w:r>
      <w:r w:rsidR="003E67ED" w:rsidRPr="000C251C">
        <w:rPr>
          <w:color w:val="7030A0"/>
          <w:sz w:val="26"/>
          <w:szCs w:val="26"/>
          <w:lang w:val="en-US"/>
        </w:rPr>
        <w:t>zhye</w:t>
      </w:r>
      <w:proofErr w:type="spellEnd"/>
      <w:r w:rsidR="003E67ED" w:rsidRPr="000C251C">
        <w:rPr>
          <w:color w:val="7030A0"/>
          <w:sz w:val="26"/>
          <w:szCs w:val="26"/>
        </w:rPr>
        <w:t>.</w:t>
      </w:r>
      <w:proofErr w:type="spellStart"/>
      <w:r w:rsidR="003E67ED" w:rsidRPr="000C251C">
        <w:rPr>
          <w:color w:val="7030A0"/>
          <w:sz w:val="26"/>
          <w:szCs w:val="26"/>
          <w:lang w:val="en-US"/>
        </w:rPr>
        <w:t>r</w:t>
      </w:r>
      <w:r w:rsidRPr="000C251C">
        <w:rPr>
          <w:color w:val="7030A0"/>
          <w:sz w:val="26"/>
          <w:szCs w:val="26"/>
          <w:lang w:val="en-US"/>
        </w:rPr>
        <w:t>u</w:t>
      </w:r>
      <w:proofErr w:type="spellEnd"/>
    </w:p>
    <w:p w:rsidR="00F11D75" w:rsidRPr="000C251C" w:rsidRDefault="00F11D75" w:rsidP="000C251C">
      <w:pPr>
        <w:spacing w:after="0" w:line="240" w:lineRule="auto"/>
        <w:ind w:left="720"/>
        <w:jc w:val="center"/>
        <w:rPr>
          <w:b/>
          <w:bCs/>
          <w:color w:val="7030A0"/>
          <w:sz w:val="26"/>
          <w:szCs w:val="26"/>
          <w:highlight w:val="red"/>
        </w:rPr>
        <w:sectPr w:rsidR="00F11D75" w:rsidRPr="000C251C" w:rsidSect="0063451C">
          <w:footerReference w:type="default" r:id="rId35"/>
          <w:type w:val="continuous"/>
          <w:pgSz w:w="16838" w:h="11906" w:orient="landscape"/>
          <w:pgMar w:top="709" w:right="1134" w:bottom="850" w:left="1134" w:header="709" w:footer="709" w:gutter="0"/>
          <w:pgNumType w:start="1" w:chapStyle="1"/>
          <w:cols w:space="708"/>
          <w:titlePg/>
          <w:docGrid w:linePitch="360"/>
        </w:sectPr>
      </w:pPr>
    </w:p>
    <w:p w:rsidR="00EC2FA4" w:rsidRPr="000C251C" w:rsidRDefault="00EC2FA4" w:rsidP="000C251C">
      <w:pPr>
        <w:spacing w:after="0" w:line="240" w:lineRule="auto"/>
        <w:jc w:val="right"/>
        <w:rPr>
          <w:color w:val="7030A0"/>
          <w:sz w:val="26"/>
          <w:szCs w:val="26"/>
        </w:rPr>
      </w:pPr>
    </w:p>
    <w:p w:rsidR="00EC2FA4" w:rsidRDefault="00EC2FA4" w:rsidP="00EC2FA4">
      <w:pPr>
        <w:jc w:val="right"/>
      </w:pPr>
    </w:p>
    <w:p w:rsidR="00EC2FA4" w:rsidRDefault="00EC2FA4" w:rsidP="00EC2FA4">
      <w:pPr>
        <w:jc w:val="right"/>
      </w:pPr>
    </w:p>
    <w:p w:rsidR="00EC2FA4" w:rsidRDefault="00EC2FA4" w:rsidP="00EC2FA4">
      <w:pPr>
        <w:jc w:val="right"/>
      </w:pPr>
    </w:p>
    <w:p w:rsidR="00EC2FA4" w:rsidRDefault="00EC2FA4" w:rsidP="00EC2FA4">
      <w:pPr>
        <w:jc w:val="right"/>
      </w:pPr>
    </w:p>
    <w:sectPr w:rsidR="00EC2FA4" w:rsidSect="002512B9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D47" w:rsidRDefault="00AD6D47" w:rsidP="007057DD">
      <w:pPr>
        <w:spacing w:after="0" w:line="240" w:lineRule="auto"/>
      </w:pPr>
      <w:r>
        <w:separator/>
      </w:r>
    </w:p>
  </w:endnote>
  <w:endnote w:type="continuationSeparator" w:id="0">
    <w:p w:rsidR="00AD6D47" w:rsidRDefault="00AD6D47" w:rsidP="00705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339" w:rsidRDefault="00D314C9" w:rsidP="00FD6A88">
    <w:pPr>
      <w:pStyle w:val="aa"/>
      <w:jc w:val="center"/>
    </w:pPr>
    <w:r>
      <w:fldChar w:fldCharType="begin"/>
    </w:r>
    <w:r w:rsidR="000C251C">
      <w:instrText xml:space="preserve"> PAGE   \* MERGEFORMAT </w:instrText>
    </w:r>
    <w:r>
      <w:fldChar w:fldCharType="separate"/>
    </w:r>
    <w:r w:rsidR="00EA1343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D47" w:rsidRDefault="00AD6D47" w:rsidP="007057DD">
      <w:pPr>
        <w:spacing w:after="0" w:line="240" w:lineRule="auto"/>
      </w:pPr>
      <w:r>
        <w:separator/>
      </w:r>
    </w:p>
  </w:footnote>
  <w:footnote w:type="continuationSeparator" w:id="0">
    <w:p w:rsidR="00AD6D47" w:rsidRDefault="00AD6D47" w:rsidP="00705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355E"/>
    <w:multiLevelType w:val="hybridMultilevel"/>
    <w:tmpl w:val="32E6262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2ADB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4C1C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EFE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B4A5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40A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EECA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929B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E836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AD3F24"/>
    <w:multiLevelType w:val="hybridMultilevel"/>
    <w:tmpl w:val="C4EAF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9741D"/>
    <w:multiLevelType w:val="hybridMultilevel"/>
    <w:tmpl w:val="7E027DF4"/>
    <w:lvl w:ilvl="0" w:tplc="6DFE27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5815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3A4D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662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D22D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DC8D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494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FCB3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7682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7F2A5B"/>
    <w:multiLevelType w:val="hybridMultilevel"/>
    <w:tmpl w:val="2CAAE120"/>
    <w:lvl w:ilvl="0" w:tplc="13482A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0ED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E0E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BABA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7A9B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071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E686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EE69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181E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903EC7"/>
    <w:multiLevelType w:val="hybridMultilevel"/>
    <w:tmpl w:val="29CCE7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714FE3"/>
    <w:multiLevelType w:val="hybridMultilevel"/>
    <w:tmpl w:val="1B7E2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5214C"/>
    <w:multiLevelType w:val="hybridMultilevel"/>
    <w:tmpl w:val="65D07B42"/>
    <w:lvl w:ilvl="0" w:tplc="DA2C66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B287E"/>
    <w:multiLevelType w:val="hybridMultilevel"/>
    <w:tmpl w:val="69B0DBD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AA6E1A"/>
    <w:multiLevelType w:val="hybridMultilevel"/>
    <w:tmpl w:val="E1007C72"/>
    <w:lvl w:ilvl="0" w:tplc="9934F1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25E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A4F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4645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241A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D42D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26E3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5EB0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64E5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2A1C9F"/>
    <w:multiLevelType w:val="hybridMultilevel"/>
    <w:tmpl w:val="72EE7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32C57"/>
    <w:multiLevelType w:val="hybridMultilevel"/>
    <w:tmpl w:val="676875A0"/>
    <w:lvl w:ilvl="0" w:tplc="1A92D7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6E3C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D9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CE4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CA09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C7D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EA4E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9E8B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70B0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E925DB"/>
    <w:multiLevelType w:val="hybridMultilevel"/>
    <w:tmpl w:val="DC4E14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455ED"/>
    <w:multiLevelType w:val="hybridMultilevel"/>
    <w:tmpl w:val="2D0ED3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5D526C2"/>
    <w:multiLevelType w:val="hybridMultilevel"/>
    <w:tmpl w:val="1F5C5552"/>
    <w:lvl w:ilvl="0" w:tplc="C318E1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EAB1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041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4C02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9E90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A1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2ADB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365F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8BF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902258"/>
    <w:multiLevelType w:val="hybridMultilevel"/>
    <w:tmpl w:val="77009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B704A232"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96D42"/>
    <w:multiLevelType w:val="hybridMultilevel"/>
    <w:tmpl w:val="8B76B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E94CE2"/>
    <w:multiLevelType w:val="hybridMultilevel"/>
    <w:tmpl w:val="8EC24B7A"/>
    <w:lvl w:ilvl="0" w:tplc="E8C805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CCC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4A75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4B3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4CE1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8471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76B9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E06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BCF1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6B0F5A"/>
    <w:multiLevelType w:val="hybridMultilevel"/>
    <w:tmpl w:val="428C6B02"/>
    <w:lvl w:ilvl="0" w:tplc="C9EE40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EE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AAD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B863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8EA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C4BD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89C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E2F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46A1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04092C"/>
    <w:multiLevelType w:val="hybridMultilevel"/>
    <w:tmpl w:val="5D305A40"/>
    <w:lvl w:ilvl="0" w:tplc="9934F1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064ADB"/>
    <w:multiLevelType w:val="hybridMultilevel"/>
    <w:tmpl w:val="CC02ECC4"/>
    <w:lvl w:ilvl="0" w:tplc="9934F1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7"/>
  </w:num>
  <w:num w:numId="5">
    <w:abstractNumId w:val="16"/>
  </w:num>
  <w:num w:numId="6">
    <w:abstractNumId w:val="0"/>
  </w:num>
  <w:num w:numId="7">
    <w:abstractNumId w:val="9"/>
  </w:num>
  <w:num w:numId="8">
    <w:abstractNumId w:val="13"/>
  </w:num>
  <w:num w:numId="9">
    <w:abstractNumId w:val="3"/>
  </w:num>
  <w:num w:numId="10">
    <w:abstractNumId w:val="14"/>
  </w:num>
  <w:num w:numId="11">
    <w:abstractNumId w:val="10"/>
  </w:num>
  <w:num w:numId="12">
    <w:abstractNumId w:val="7"/>
  </w:num>
  <w:num w:numId="13">
    <w:abstractNumId w:val="11"/>
  </w:num>
  <w:num w:numId="14">
    <w:abstractNumId w:val="6"/>
  </w:num>
  <w:num w:numId="15">
    <w:abstractNumId w:val="1"/>
  </w:num>
  <w:num w:numId="16">
    <w:abstractNumId w:val="12"/>
  </w:num>
  <w:num w:numId="17">
    <w:abstractNumId w:val="5"/>
  </w:num>
  <w:num w:numId="18">
    <w:abstractNumId w:val="15"/>
  </w:num>
  <w:num w:numId="19">
    <w:abstractNumId w:val="19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C2FA4"/>
    <w:rsid w:val="00001808"/>
    <w:rsid w:val="00002E2B"/>
    <w:rsid w:val="00002F42"/>
    <w:rsid w:val="000037DD"/>
    <w:rsid w:val="00004427"/>
    <w:rsid w:val="00004550"/>
    <w:rsid w:val="00004F90"/>
    <w:rsid w:val="00006141"/>
    <w:rsid w:val="00006BBA"/>
    <w:rsid w:val="0000718D"/>
    <w:rsid w:val="000104C5"/>
    <w:rsid w:val="000109ED"/>
    <w:rsid w:val="000120DF"/>
    <w:rsid w:val="000138BD"/>
    <w:rsid w:val="00013D84"/>
    <w:rsid w:val="0001401C"/>
    <w:rsid w:val="00014FF2"/>
    <w:rsid w:val="0001522E"/>
    <w:rsid w:val="0001587C"/>
    <w:rsid w:val="00015C60"/>
    <w:rsid w:val="000161BB"/>
    <w:rsid w:val="0001649F"/>
    <w:rsid w:val="0002043C"/>
    <w:rsid w:val="00020E2E"/>
    <w:rsid w:val="00021524"/>
    <w:rsid w:val="00022AFF"/>
    <w:rsid w:val="00023361"/>
    <w:rsid w:val="0002351A"/>
    <w:rsid w:val="00025665"/>
    <w:rsid w:val="00025FDA"/>
    <w:rsid w:val="00026AE1"/>
    <w:rsid w:val="00026DD1"/>
    <w:rsid w:val="00027241"/>
    <w:rsid w:val="00030090"/>
    <w:rsid w:val="00030705"/>
    <w:rsid w:val="0003113F"/>
    <w:rsid w:val="00031286"/>
    <w:rsid w:val="0003148E"/>
    <w:rsid w:val="00031495"/>
    <w:rsid w:val="0003151D"/>
    <w:rsid w:val="00031F03"/>
    <w:rsid w:val="00031FB6"/>
    <w:rsid w:val="0003260E"/>
    <w:rsid w:val="00032C26"/>
    <w:rsid w:val="0003430D"/>
    <w:rsid w:val="00035917"/>
    <w:rsid w:val="00035A45"/>
    <w:rsid w:val="000360C7"/>
    <w:rsid w:val="00036157"/>
    <w:rsid w:val="00036203"/>
    <w:rsid w:val="00036CC0"/>
    <w:rsid w:val="00036D55"/>
    <w:rsid w:val="00037D61"/>
    <w:rsid w:val="00040151"/>
    <w:rsid w:val="00040F98"/>
    <w:rsid w:val="0004214F"/>
    <w:rsid w:val="00042454"/>
    <w:rsid w:val="00042B90"/>
    <w:rsid w:val="00043104"/>
    <w:rsid w:val="00043443"/>
    <w:rsid w:val="000450D0"/>
    <w:rsid w:val="0004553B"/>
    <w:rsid w:val="0004600A"/>
    <w:rsid w:val="000461D6"/>
    <w:rsid w:val="0004688B"/>
    <w:rsid w:val="00047839"/>
    <w:rsid w:val="00047A10"/>
    <w:rsid w:val="00050895"/>
    <w:rsid w:val="00050CB5"/>
    <w:rsid w:val="00050D8B"/>
    <w:rsid w:val="000520BF"/>
    <w:rsid w:val="00052431"/>
    <w:rsid w:val="00052BE5"/>
    <w:rsid w:val="000543FF"/>
    <w:rsid w:val="00054489"/>
    <w:rsid w:val="00054B0C"/>
    <w:rsid w:val="00061062"/>
    <w:rsid w:val="0006122E"/>
    <w:rsid w:val="0006198F"/>
    <w:rsid w:val="0006266D"/>
    <w:rsid w:val="00062D96"/>
    <w:rsid w:val="00063056"/>
    <w:rsid w:val="00063B52"/>
    <w:rsid w:val="000675D9"/>
    <w:rsid w:val="00067692"/>
    <w:rsid w:val="00071C75"/>
    <w:rsid w:val="0007413D"/>
    <w:rsid w:val="000753F2"/>
    <w:rsid w:val="000757AA"/>
    <w:rsid w:val="0007678D"/>
    <w:rsid w:val="000769EA"/>
    <w:rsid w:val="00076A39"/>
    <w:rsid w:val="00080696"/>
    <w:rsid w:val="000806E2"/>
    <w:rsid w:val="0008134D"/>
    <w:rsid w:val="0008257B"/>
    <w:rsid w:val="00082F18"/>
    <w:rsid w:val="000830CD"/>
    <w:rsid w:val="00083490"/>
    <w:rsid w:val="000856B8"/>
    <w:rsid w:val="0008590B"/>
    <w:rsid w:val="00085DF7"/>
    <w:rsid w:val="00086AF3"/>
    <w:rsid w:val="00086D8A"/>
    <w:rsid w:val="0009037C"/>
    <w:rsid w:val="0009103E"/>
    <w:rsid w:val="00092629"/>
    <w:rsid w:val="000930DB"/>
    <w:rsid w:val="00093BA4"/>
    <w:rsid w:val="000943FD"/>
    <w:rsid w:val="000958DF"/>
    <w:rsid w:val="00096080"/>
    <w:rsid w:val="00096145"/>
    <w:rsid w:val="00096B12"/>
    <w:rsid w:val="000A06E3"/>
    <w:rsid w:val="000A24DE"/>
    <w:rsid w:val="000A2672"/>
    <w:rsid w:val="000A2B81"/>
    <w:rsid w:val="000A2B91"/>
    <w:rsid w:val="000A2EEF"/>
    <w:rsid w:val="000A4756"/>
    <w:rsid w:val="000A4B11"/>
    <w:rsid w:val="000A551E"/>
    <w:rsid w:val="000A568F"/>
    <w:rsid w:val="000A5BAE"/>
    <w:rsid w:val="000B0851"/>
    <w:rsid w:val="000B0B70"/>
    <w:rsid w:val="000B0C53"/>
    <w:rsid w:val="000B262B"/>
    <w:rsid w:val="000B3615"/>
    <w:rsid w:val="000B45A5"/>
    <w:rsid w:val="000B47BB"/>
    <w:rsid w:val="000B4F13"/>
    <w:rsid w:val="000B65E1"/>
    <w:rsid w:val="000B73ED"/>
    <w:rsid w:val="000C0005"/>
    <w:rsid w:val="000C08EC"/>
    <w:rsid w:val="000C08F9"/>
    <w:rsid w:val="000C251C"/>
    <w:rsid w:val="000C26A9"/>
    <w:rsid w:val="000C4EFC"/>
    <w:rsid w:val="000C53B1"/>
    <w:rsid w:val="000C732E"/>
    <w:rsid w:val="000D2CBC"/>
    <w:rsid w:val="000D54DC"/>
    <w:rsid w:val="000D59EA"/>
    <w:rsid w:val="000E116C"/>
    <w:rsid w:val="000E20B5"/>
    <w:rsid w:val="000E2C90"/>
    <w:rsid w:val="000E38CE"/>
    <w:rsid w:val="000E42B2"/>
    <w:rsid w:val="000E446A"/>
    <w:rsid w:val="000E4B90"/>
    <w:rsid w:val="000E6170"/>
    <w:rsid w:val="000E6192"/>
    <w:rsid w:val="000E6FB1"/>
    <w:rsid w:val="000E758D"/>
    <w:rsid w:val="000E75BA"/>
    <w:rsid w:val="000F15B2"/>
    <w:rsid w:val="000F1ACD"/>
    <w:rsid w:val="000F2621"/>
    <w:rsid w:val="000F28E1"/>
    <w:rsid w:val="000F2FE9"/>
    <w:rsid w:val="000F46A7"/>
    <w:rsid w:val="000F5113"/>
    <w:rsid w:val="000F5660"/>
    <w:rsid w:val="000F5CA1"/>
    <w:rsid w:val="000F5CB6"/>
    <w:rsid w:val="000F5E19"/>
    <w:rsid w:val="000F618B"/>
    <w:rsid w:val="00101D91"/>
    <w:rsid w:val="0010435C"/>
    <w:rsid w:val="00105126"/>
    <w:rsid w:val="00105C09"/>
    <w:rsid w:val="00106776"/>
    <w:rsid w:val="00107200"/>
    <w:rsid w:val="001075A1"/>
    <w:rsid w:val="00107910"/>
    <w:rsid w:val="00107F52"/>
    <w:rsid w:val="001108CF"/>
    <w:rsid w:val="0011144E"/>
    <w:rsid w:val="0011166A"/>
    <w:rsid w:val="00111888"/>
    <w:rsid w:val="00111971"/>
    <w:rsid w:val="00111C4E"/>
    <w:rsid w:val="001126A8"/>
    <w:rsid w:val="00113396"/>
    <w:rsid w:val="001141EB"/>
    <w:rsid w:val="0011468C"/>
    <w:rsid w:val="0011486C"/>
    <w:rsid w:val="00115FC2"/>
    <w:rsid w:val="0011661B"/>
    <w:rsid w:val="00121652"/>
    <w:rsid w:val="00122FA1"/>
    <w:rsid w:val="00123A83"/>
    <w:rsid w:val="00124A7E"/>
    <w:rsid w:val="00124F4E"/>
    <w:rsid w:val="00125ACF"/>
    <w:rsid w:val="00126156"/>
    <w:rsid w:val="001277BF"/>
    <w:rsid w:val="00127B1F"/>
    <w:rsid w:val="00127D15"/>
    <w:rsid w:val="001312CC"/>
    <w:rsid w:val="00131781"/>
    <w:rsid w:val="00132424"/>
    <w:rsid w:val="001324AA"/>
    <w:rsid w:val="0013480C"/>
    <w:rsid w:val="0013617A"/>
    <w:rsid w:val="00136880"/>
    <w:rsid w:val="001368A7"/>
    <w:rsid w:val="00136DD3"/>
    <w:rsid w:val="00140816"/>
    <w:rsid w:val="00140C39"/>
    <w:rsid w:val="00141154"/>
    <w:rsid w:val="001413BE"/>
    <w:rsid w:val="001419E0"/>
    <w:rsid w:val="00141D68"/>
    <w:rsid w:val="00141EF7"/>
    <w:rsid w:val="001425EB"/>
    <w:rsid w:val="001425F1"/>
    <w:rsid w:val="00142DAB"/>
    <w:rsid w:val="00143F89"/>
    <w:rsid w:val="00144021"/>
    <w:rsid w:val="001446FA"/>
    <w:rsid w:val="00144DCA"/>
    <w:rsid w:val="0014506F"/>
    <w:rsid w:val="00145E5E"/>
    <w:rsid w:val="0014601F"/>
    <w:rsid w:val="0014786D"/>
    <w:rsid w:val="00147B35"/>
    <w:rsid w:val="00147E10"/>
    <w:rsid w:val="00150A94"/>
    <w:rsid w:val="00152644"/>
    <w:rsid w:val="00153110"/>
    <w:rsid w:val="0015331A"/>
    <w:rsid w:val="0015496F"/>
    <w:rsid w:val="00154F10"/>
    <w:rsid w:val="00155687"/>
    <w:rsid w:val="00155782"/>
    <w:rsid w:val="00156067"/>
    <w:rsid w:val="00156B1B"/>
    <w:rsid w:val="00156E49"/>
    <w:rsid w:val="0015705D"/>
    <w:rsid w:val="001579AF"/>
    <w:rsid w:val="0016294D"/>
    <w:rsid w:val="00162AB3"/>
    <w:rsid w:val="00163E17"/>
    <w:rsid w:val="00164E83"/>
    <w:rsid w:val="001657D4"/>
    <w:rsid w:val="001663D2"/>
    <w:rsid w:val="0017010C"/>
    <w:rsid w:val="0017046C"/>
    <w:rsid w:val="001709B1"/>
    <w:rsid w:val="00171883"/>
    <w:rsid w:val="00172318"/>
    <w:rsid w:val="00173A20"/>
    <w:rsid w:val="00173B24"/>
    <w:rsid w:val="00175A29"/>
    <w:rsid w:val="001772D4"/>
    <w:rsid w:val="001776BE"/>
    <w:rsid w:val="001776F1"/>
    <w:rsid w:val="00177E8B"/>
    <w:rsid w:val="00180F45"/>
    <w:rsid w:val="0018202E"/>
    <w:rsid w:val="001823EF"/>
    <w:rsid w:val="00183061"/>
    <w:rsid w:val="001832FF"/>
    <w:rsid w:val="001838CD"/>
    <w:rsid w:val="00183F45"/>
    <w:rsid w:val="0018501E"/>
    <w:rsid w:val="00185C79"/>
    <w:rsid w:val="00186CEA"/>
    <w:rsid w:val="001873F0"/>
    <w:rsid w:val="00190485"/>
    <w:rsid w:val="00190CC9"/>
    <w:rsid w:val="0019143D"/>
    <w:rsid w:val="001930C4"/>
    <w:rsid w:val="00194002"/>
    <w:rsid w:val="0019492F"/>
    <w:rsid w:val="00194CE4"/>
    <w:rsid w:val="001965EB"/>
    <w:rsid w:val="0019662B"/>
    <w:rsid w:val="0019797F"/>
    <w:rsid w:val="00197BD3"/>
    <w:rsid w:val="001A021F"/>
    <w:rsid w:val="001A0A00"/>
    <w:rsid w:val="001A0A1E"/>
    <w:rsid w:val="001A20D6"/>
    <w:rsid w:val="001A337F"/>
    <w:rsid w:val="001A4212"/>
    <w:rsid w:val="001A45F1"/>
    <w:rsid w:val="001A47F4"/>
    <w:rsid w:val="001A4848"/>
    <w:rsid w:val="001A4C5A"/>
    <w:rsid w:val="001A5765"/>
    <w:rsid w:val="001A5832"/>
    <w:rsid w:val="001A7637"/>
    <w:rsid w:val="001A78D4"/>
    <w:rsid w:val="001A791E"/>
    <w:rsid w:val="001B0033"/>
    <w:rsid w:val="001B067C"/>
    <w:rsid w:val="001B12FB"/>
    <w:rsid w:val="001B152C"/>
    <w:rsid w:val="001B1A22"/>
    <w:rsid w:val="001B2284"/>
    <w:rsid w:val="001B2690"/>
    <w:rsid w:val="001B2AFA"/>
    <w:rsid w:val="001B4B86"/>
    <w:rsid w:val="001B538A"/>
    <w:rsid w:val="001B567C"/>
    <w:rsid w:val="001B6199"/>
    <w:rsid w:val="001B6F1D"/>
    <w:rsid w:val="001B71D3"/>
    <w:rsid w:val="001B745C"/>
    <w:rsid w:val="001C05F0"/>
    <w:rsid w:val="001C0747"/>
    <w:rsid w:val="001C0BD1"/>
    <w:rsid w:val="001C1224"/>
    <w:rsid w:val="001C1EEC"/>
    <w:rsid w:val="001C2665"/>
    <w:rsid w:val="001C33C6"/>
    <w:rsid w:val="001C396D"/>
    <w:rsid w:val="001C3994"/>
    <w:rsid w:val="001C3ED3"/>
    <w:rsid w:val="001C4B79"/>
    <w:rsid w:val="001C5A55"/>
    <w:rsid w:val="001C5AD5"/>
    <w:rsid w:val="001C6150"/>
    <w:rsid w:val="001C7555"/>
    <w:rsid w:val="001D023C"/>
    <w:rsid w:val="001D0458"/>
    <w:rsid w:val="001D1424"/>
    <w:rsid w:val="001D1627"/>
    <w:rsid w:val="001D1B18"/>
    <w:rsid w:val="001D1DA0"/>
    <w:rsid w:val="001D2336"/>
    <w:rsid w:val="001D240C"/>
    <w:rsid w:val="001D2B8F"/>
    <w:rsid w:val="001D2C48"/>
    <w:rsid w:val="001D3679"/>
    <w:rsid w:val="001D4015"/>
    <w:rsid w:val="001D5132"/>
    <w:rsid w:val="001D5BB4"/>
    <w:rsid w:val="001D67D3"/>
    <w:rsid w:val="001D69D9"/>
    <w:rsid w:val="001D7693"/>
    <w:rsid w:val="001E155E"/>
    <w:rsid w:val="001E1617"/>
    <w:rsid w:val="001E171F"/>
    <w:rsid w:val="001E1B3F"/>
    <w:rsid w:val="001E2C92"/>
    <w:rsid w:val="001E4031"/>
    <w:rsid w:val="001E4610"/>
    <w:rsid w:val="001E4685"/>
    <w:rsid w:val="001E4978"/>
    <w:rsid w:val="001E5C32"/>
    <w:rsid w:val="001E6624"/>
    <w:rsid w:val="001E7883"/>
    <w:rsid w:val="001F080E"/>
    <w:rsid w:val="001F1A25"/>
    <w:rsid w:val="001F1B6A"/>
    <w:rsid w:val="001F26DF"/>
    <w:rsid w:val="001F39CF"/>
    <w:rsid w:val="001F3A0E"/>
    <w:rsid w:val="001F4D0A"/>
    <w:rsid w:val="001F511F"/>
    <w:rsid w:val="001F5E9F"/>
    <w:rsid w:val="001F5F72"/>
    <w:rsid w:val="001F65EB"/>
    <w:rsid w:val="001F70AE"/>
    <w:rsid w:val="001F7546"/>
    <w:rsid w:val="001F7A8F"/>
    <w:rsid w:val="00200592"/>
    <w:rsid w:val="002009B0"/>
    <w:rsid w:val="00202A2F"/>
    <w:rsid w:val="00202AAA"/>
    <w:rsid w:val="00202B5D"/>
    <w:rsid w:val="00202D4E"/>
    <w:rsid w:val="0020349F"/>
    <w:rsid w:val="00203C40"/>
    <w:rsid w:val="002042CD"/>
    <w:rsid w:val="002053C5"/>
    <w:rsid w:val="00207B79"/>
    <w:rsid w:val="00207F35"/>
    <w:rsid w:val="00212A84"/>
    <w:rsid w:val="0021486F"/>
    <w:rsid w:val="00214DFF"/>
    <w:rsid w:val="0021611E"/>
    <w:rsid w:val="002162AD"/>
    <w:rsid w:val="00216D1D"/>
    <w:rsid w:val="00220EF9"/>
    <w:rsid w:val="0022152B"/>
    <w:rsid w:val="0022193D"/>
    <w:rsid w:val="002219BA"/>
    <w:rsid w:val="00221A86"/>
    <w:rsid w:val="00221EC5"/>
    <w:rsid w:val="00222895"/>
    <w:rsid w:val="0022325D"/>
    <w:rsid w:val="00224961"/>
    <w:rsid w:val="00224C86"/>
    <w:rsid w:val="00224F63"/>
    <w:rsid w:val="002251D6"/>
    <w:rsid w:val="00225C96"/>
    <w:rsid w:val="002338D5"/>
    <w:rsid w:val="002339E2"/>
    <w:rsid w:val="002364E0"/>
    <w:rsid w:val="002374EC"/>
    <w:rsid w:val="002379C3"/>
    <w:rsid w:val="00237DEC"/>
    <w:rsid w:val="002403D7"/>
    <w:rsid w:val="00240595"/>
    <w:rsid w:val="002414E1"/>
    <w:rsid w:val="00241A30"/>
    <w:rsid w:val="00242696"/>
    <w:rsid w:val="00243F9A"/>
    <w:rsid w:val="002461E1"/>
    <w:rsid w:val="002463A5"/>
    <w:rsid w:val="002466BA"/>
    <w:rsid w:val="002469A3"/>
    <w:rsid w:val="00246C40"/>
    <w:rsid w:val="00247051"/>
    <w:rsid w:val="0024731C"/>
    <w:rsid w:val="00247388"/>
    <w:rsid w:val="00247AA8"/>
    <w:rsid w:val="002512B9"/>
    <w:rsid w:val="002527C3"/>
    <w:rsid w:val="0025293F"/>
    <w:rsid w:val="002565A3"/>
    <w:rsid w:val="002576A0"/>
    <w:rsid w:val="00257ADC"/>
    <w:rsid w:val="00257D67"/>
    <w:rsid w:val="00260E88"/>
    <w:rsid w:val="00261944"/>
    <w:rsid w:val="002622D1"/>
    <w:rsid w:val="00262454"/>
    <w:rsid w:val="0026304E"/>
    <w:rsid w:val="00264C20"/>
    <w:rsid w:val="002659D7"/>
    <w:rsid w:val="00265A5B"/>
    <w:rsid w:val="00265A7F"/>
    <w:rsid w:val="00266507"/>
    <w:rsid w:val="002668BA"/>
    <w:rsid w:val="00266DCE"/>
    <w:rsid w:val="002670E5"/>
    <w:rsid w:val="0027002D"/>
    <w:rsid w:val="00270329"/>
    <w:rsid w:val="0027338F"/>
    <w:rsid w:val="00273890"/>
    <w:rsid w:val="002747C9"/>
    <w:rsid w:val="00274C76"/>
    <w:rsid w:val="00274EEA"/>
    <w:rsid w:val="00275568"/>
    <w:rsid w:val="00276A6A"/>
    <w:rsid w:val="002773BF"/>
    <w:rsid w:val="002775AE"/>
    <w:rsid w:val="00277D58"/>
    <w:rsid w:val="00280F3C"/>
    <w:rsid w:val="002818D4"/>
    <w:rsid w:val="002821CB"/>
    <w:rsid w:val="002821F2"/>
    <w:rsid w:val="00282227"/>
    <w:rsid w:val="0028361E"/>
    <w:rsid w:val="0028588A"/>
    <w:rsid w:val="00290BED"/>
    <w:rsid w:val="00291629"/>
    <w:rsid w:val="0029176A"/>
    <w:rsid w:val="0029184B"/>
    <w:rsid w:val="00291CF8"/>
    <w:rsid w:val="00292AA9"/>
    <w:rsid w:val="00293620"/>
    <w:rsid w:val="00293DD7"/>
    <w:rsid w:val="002949AC"/>
    <w:rsid w:val="00295DDD"/>
    <w:rsid w:val="002A03D4"/>
    <w:rsid w:val="002A09C6"/>
    <w:rsid w:val="002A0C1B"/>
    <w:rsid w:val="002A14F2"/>
    <w:rsid w:val="002A169A"/>
    <w:rsid w:val="002A1D25"/>
    <w:rsid w:val="002A25A8"/>
    <w:rsid w:val="002A40C7"/>
    <w:rsid w:val="002A51C1"/>
    <w:rsid w:val="002A68DF"/>
    <w:rsid w:val="002A70F8"/>
    <w:rsid w:val="002A719B"/>
    <w:rsid w:val="002A7E7C"/>
    <w:rsid w:val="002B0021"/>
    <w:rsid w:val="002B1603"/>
    <w:rsid w:val="002B167D"/>
    <w:rsid w:val="002B1705"/>
    <w:rsid w:val="002B1E08"/>
    <w:rsid w:val="002B2C92"/>
    <w:rsid w:val="002B413C"/>
    <w:rsid w:val="002B4363"/>
    <w:rsid w:val="002B5497"/>
    <w:rsid w:val="002B6362"/>
    <w:rsid w:val="002B6730"/>
    <w:rsid w:val="002B688E"/>
    <w:rsid w:val="002B7043"/>
    <w:rsid w:val="002C0471"/>
    <w:rsid w:val="002C0564"/>
    <w:rsid w:val="002C08BA"/>
    <w:rsid w:val="002C2904"/>
    <w:rsid w:val="002C2C14"/>
    <w:rsid w:val="002C34B3"/>
    <w:rsid w:val="002C489B"/>
    <w:rsid w:val="002C5969"/>
    <w:rsid w:val="002C5DDE"/>
    <w:rsid w:val="002C62E9"/>
    <w:rsid w:val="002C640B"/>
    <w:rsid w:val="002C6AB1"/>
    <w:rsid w:val="002C72DD"/>
    <w:rsid w:val="002D10BC"/>
    <w:rsid w:val="002D1808"/>
    <w:rsid w:val="002D22FF"/>
    <w:rsid w:val="002D290B"/>
    <w:rsid w:val="002D2C54"/>
    <w:rsid w:val="002D3AC1"/>
    <w:rsid w:val="002D3FB5"/>
    <w:rsid w:val="002D577E"/>
    <w:rsid w:val="002D7097"/>
    <w:rsid w:val="002E01EE"/>
    <w:rsid w:val="002E0AF8"/>
    <w:rsid w:val="002E25E6"/>
    <w:rsid w:val="002E2B79"/>
    <w:rsid w:val="002E2FD0"/>
    <w:rsid w:val="002E34BB"/>
    <w:rsid w:val="002E630E"/>
    <w:rsid w:val="002E6702"/>
    <w:rsid w:val="002E6835"/>
    <w:rsid w:val="002E711F"/>
    <w:rsid w:val="002E7838"/>
    <w:rsid w:val="002F2330"/>
    <w:rsid w:val="002F24A5"/>
    <w:rsid w:val="002F4C25"/>
    <w:rsid w:val="002F5A9E"/>
    <w:rsid w:val="002F5DA6"/>
    <w:rsid w:val="002F69CD"/>
    <w:rsid w:val="002F6CE1"/>
    <w:rsid w:val="003000EC"/>
    <w:rsid w:val="0030096B"/>
    <w:rsid w:val="00300A2A"/>
    <w:rsid w:val="00300D67"/>
    <w:rsid w:val="00301464"/>
    <w:rsid w:val="0030198E"/>
    <w:rsid w:val="0030381A"/>
    <w:rsid w:val="00306427"/>
    <w:rsid w:val="0030683D"/>
    <w:rsid w:val="003079A1"/>
    <w:rsid w:val="003128E2"/>
    <w:rsid w:val="0031368C"/>
    <w:rsid w:val="00313D9F"/>
    <w:rsid w:val="00314532"/>
    <w:rsid w:val="0031728C"/>
    <w:rsid w:val="00317626"/>
    <w:rsid w:val="00320A4C"/>
    <w:rsid w:val="00321678"/>
    <w:rsid w:val="003216E0"/>
    <w:rsid w:val="00321F9E"/>
    <w:rsid w:val="003223A0"/>
    <w:rsid w:val="00323CCC"/>
    <w:rsid w:val="0032487D"/>
    <w:rsid w:val="00325AA0"/>
    <w:rsid w:val="003260C1"/>
    <w:rsid w:val="00326860"/>
    <w:rsid w:val="00326C2A"/>
    <w:rsid w:val="00327079"/>
    <w:rsid w:val="003278B2"/>
    <w:rsid w:val="00327C8D"/>
    <w:rsid w:val="00327F6A"/>
    <w:rsid w:val="003305EB"/>
    <w:rsid w:val="00330894"/>
    <w:rsid w:val="00330E0E"/>
    <w:rsid w:val="00330ED4"/>
    <w:rsid w:val="00331E5B"/>
    <w:rsid w:val="00332348"/>
    <w:rsid w:val="003326ED"/>
    <w:rsid w:val="00333121"/>
    <w:rsid w:val="003333AC"/>
    <w:rsid w:val="003336EF"/>
    <w:rsid w:val="003341A4"/>
    <w:rsid w:val="00334935"/>
    <w:rsid w:val="00336397"/>
    <w:rsid w:val="00336BF1"/>
    <w:rsid w:val="0033709E"/>
    <w:rsid w:val="00340090"/>
    <w:rsid w:val="003411F8"/>
    <w:rsid w:val="00341EDB"/>
    <w:rsid w:val="003420A1"/>
    <w:rsid w:val="00342212"/>
    <w:rsid w:val="003429A4"/>
    <w:rsid w:val="00342D6A"/>
    <w:rsid w:val="00343AC7"/>
    <w:rsid w:val="00343CBA"/>
    <w:rsid w:val="003443EB"/>
    <w:rsid w:val="00345B4A"/>
    <w:rsid w:val="00347E8D"/>
    <w:rsid w:val="003505E4"/>
    <w:rsid w:val="00351F4F"/>
    <w:rsid w:val="003525BE"/>
    <w:rsid w:val="0035430F"/>
    <w:rsid w:val="003549F9"/>
    <w:rsid w:val="00354BEA"/>
    <w:rsid w:val="0035543F"/>
    <w:rsid w:val="003566C7"/>
    <w:rsid w:val="003566DF"/>
    <w:rsid w:val="00356984"/>
    <w:rsid w:val="00356AB0"/>
    <w:rsid w:val="00357698"/>
    <w:rsid w:val="00357E1C"/>
    <w:rsid w:val="00357F38"/>
    <w:rsid w:val="00361A4C"/>
    <w:rsid w:val="003629B8"/>
    <w:rsid w:val="00363E79"/>
    <w:rsid w:val="003641BA"/>
    <w:rsid w:val="00364C88"/>
    <w:rsid w:val="00364DD4"/>
    <w:rsid w:val="003657A6"/>
    <w:rsid w:val="0036587B"/>
    <w:rsid w:val="003664A6"/>
    <w:rsid w:val="0036727D"/>
    <w:rsid w:val="00370CDF"/>
    <w:rsid w:val="00372CE0"/>
    <w:rsid w:val="00373E35"/>
    <w:rsid w:val="00375803"/>
    <w:rsid w:val="00375E1E"/>
    <w:rsid w:val="00376034"/>
    <w:rsid w:val="0037661E"/>
    <w:rsid w:val="0038013C"/>
    <w:rsid w:val="00382D17"/>
    <w:rsid w:val="003851B4"/>
    <w:rsid w:val="003852A6"/>
    <w:rsid w:val="0038554F"/>
    <w:rsid w:val="00391E85"/>
    <w:rsid w:val="0039202E"/>
    <w:rsid w:val="003938B6"/>
    <w:rsid w:val="00393F83"/>
    <w:rsid w:val="00394D4C"/>
    <w:rsid w:val="00394D76"/>
    <w:rsid w:val="00394DAC"/>
    <w:rsid w:val="00397BA4"/>
    <w:rsid w:val="00397F9D"/>
    <w:rsid w:val="003A113F"/>
    <w:rsid w:val="003A19AC"/>
    <w:rsid w:val="003A1CA5"/>
    <w:rsid w:val="003A1F21"/>
    <w:rsid w:val="003A3948"/>
    <w:rsid w:val="003A5740"/>
    <w:rsid w:val="003A58DC"/>
    <w:rsid w:val="003A60EB"/>
    <w:rsid w:val="003A6BAF"/>
    <w:rsid w:val="003A6CC9"/>
    <w:rsid w:val="003A6F76"/>
    <w:rsid w:val="003A7810"/>
    <w:rsid w:val="003B1C9A"/>
    <w:rsid w:val="003B3577"/>
    <w:rsid w:val="003B3946"/>
    <w:rsid w:val="003B3F5D"/>
    <w:rsid w:val="003B43C4"/>
    <w:rsid w:val="003B4BD5"/>
    <w:rsid w:val="003B5103"/>
    <w:rsid w:val="003B59B5"/>
    <w:rsid w:val="003B7652"/>
    <w:rsid w:val="003B767A"/>
    <w:rsid w:val="003B7AF1"/>
    <w:rsid w:val="003B7BE7"/>
    <w:rsid w:val="003C05CF"/>
    <w:rsid w:val="003C1A9F"/>
    <w:rsid w:val="003C1B4D"/>
    <w:rsid w:val="003C29C5"/>
    <w:rsid w:val="003C2A2B"/>
    <w:rsid w:val="003C2A91"/>
    <w:rsid w:val="003C3B35"/>
    <w:rsid w:val="003C56A4"/>
    <w:rsid w:val="003C5E4F"/>
    <w:rsid w:val="003C6AD1"/>
    <w:rsid w:val="003C6F40"/>
    <w:rsid w:val="003C787D"/>
    <w:rsid w:val="003D03F4"/>
    <w:rsid w:val="003D2F72"/>
    <w:rsid w:val="003D4027"/>
    <w:rsid w:val="003D4504"/>
    <w:rsid w:val="003D62B3"/>
    <w:rsid w:val="003D6359"/>
    <w:rsid w:val="003D63BD"/>
    <w:rsid w:val="003D6F63"/>
    <w:rsid w:val="003D7136"/>
    <w:rsid w:val="003D7282"/>
    <w:rsid w:val="003D75FD"/>
    <w:rsid w:val="003D79C9"/>
    <w:rsid w:val="003D7C4D"/>
    <w:rsid w:val="003D7DE1"/>
    <w:rsid w:val="003D7E23"/>
    <w:rsid w:val="003E14CF"/>
    <w:rsid w:val="003E20AD"/>
    <w:rsid w:val="003E2B6E"/>
    <w:rsid w:val="003E300A"/>
    <w:rsid w:val="003E32C6"/>
    <w:rsid w:val="003E4954"/>
    <w:rsid w:val="003E4F20"/>
    <w:rsid w:val="003E5523"/>
    <w:rsid w:val="003E5769"/>
    <w:rsid w:val="003E57BD"/>
    <w:rsid w:val="003E6005"/>
    <w:rsid w:val="003E67ED"/>
    <w:rsid w:val="003E69C7"/>
    <w:rsid w:val="003E7079"/>
    <w:rsid w:val="003E77E6"/>
    <w:rsid w:val="003E7871"/>
    <w:rsid w:val="003F0067"/>
    <w:rsid w:val="003F0262"/>
    <w:rsid w:val="003F1060"/>
    <w:rsid w:val="003F1230"/>
    <w:rsid w:val="003F1747"/>
    <w:rsid w:val="003F1A95"/>
    <w:rsid w:val="003F1F68"/>
    <w:rsid w:val="003F213F"/>
    <w:rsid w:val="003F2A3E"/>
    <w:rsid w:val="003F2F50"/>
    <w:rsid w:val="003F347F"/>
    <w:rsid w:val="003F404E"/>
    <w:rsid w:val="003F41BF"/>
    <w:rsid w:val="003F676A"/>
    <w:rsid w:val="003F7980"/>
    <w:rsid w:val="00400137"/>
    <w:rsid w:val="00400429"/>
    <w:rsid w:val="0040129E"/>
    <w:rsid w:val="004019DD"/>
    <w:rsid w:val="00401CFB"/>
    <w:rsid w:val="00402723"/>
    <w:rsid w:val="00403372"/>
    <w:rsid w:val="00403A37"/>
    <w:rsid w:val="00403AEF"/>
    <w:rsid w:val="00403BAE"/>
    <w:rsid w:val="004041D4"/>
    <w:rsid w:val="00404392"/>
    <w:rsid w:val="004043BF"/>
    <w:rsid w:val="00404E90"/>
    <w:rsid w:val="00405180"/>
    <w:rsid w:val="004057E3"/>
    <w:rsid w:val="0040664B"/>
    <w:rsid w:val="004067C2"/>
    <w:rsid w:val="004070A8"/>
    <w:rsid w:val="0040726C"/>
    <w:rsid w:val="00407A1A"/>
    <w:rsid w:val="004104DB"/>
    <w:rsid w:val="004107D1"/>
    <w:rsid w:val="00410BD6"/>
    <w:rsid w:val="004115EE"/>
    <w:rsid w:val="00411818"/>
    <w:rsid w:val="004120BB"/>
    <w:rsid w:val="00412761"/>
    <w:rsid w:val="0041344A"/>
    <w:rsid w:val="00413905"/>
    <w:rsid w:val="004146FA"/>
    <w:rsid w:val="00420504"/>
    <w:rsid w:val="00420D14"/>
    <w:rsid w:val="00421829"/>
    <w:rsid w:val="00422267"/>
    <w:rsid w:val="004228B9"/>
    <w:rsid w:val="00424CDC"/>
    <w:rsid w:val="0042544B"/>
    <w:rsid w:val="0042623D"/>
    <w:rsid w:val="0042716D"/>
    <w:rsid w:val="00427622"/>
    <w:rsid w:val="004276B1"/>
    <w:rsid w:val="00430215"/>
    <w:rsid w:val="00430C2E"/>
    <w:rsid w:val="0043207B"/>
    <w:rsid w:val="004320AD"/>
    <w:rsid w:val="004322FC"/>
    <w:rsid w:val="00432919"/>
    <w:rsid w:val="0043317C"/>
    <w:rsid w:val="004335CE"/>
    <w:rsid w:val="00434503"/>
    <w:rsid w:val="00435B74"/>
    <w:rsid w:val="00436211"/>
    <w:rsid w:val="0043672E"/>
    <w:rsid w:val="0043680E"/>
    <w:rsid w:val="00437B02"/>
    <w:rsid w:val="00440595"/>
    <w:rsid w:val="00441B31"/>
    <w:rsid w:val="00441C27"/>
    <w:rsid w:val="00442426"/>
    <w:rsid w:val="004424BF"/>
    <w:rsid w:val="0044339B"/>
    <w:rsid w:val="004435F8"/>
    <w:rsid w:val="00443D53"/>
    <w:rsid w:val="004461B1"/>
    <w:rsid w:val="0044691B"/>
    <w:rsid w:val="0044775B"/>
    <w:rsid w:val="0045017B"/>
    <w:rsid w:val="00451E02"/>
    <w:rsid w:val="00452E35"/>
    <w:rsid w:val="00453F64"/>
    <w:rsid w:val="004540B1"/>
    <w:rsid w:val="00454C4F"/>
    <w:rsid w:val="00455E13"/>
    <w:rsid w:val="00456825"/>
    <w:rsid w:val="00456BCD"/>
    <w:rsid w:val="00457C39"/>
    <w:rsid w:val="00460193"/>
    <w:rsid w:val="004649AA"/>
    <w:rsid w:val="00465222"/>
    <w:rsid w:val="0046654E"/>
    <w:rsid w:val="00466957"/>
    <w:rsid w:val="00466CD2"/>
    <w:rsid w:val="00466FAB"/>
    <w:rsid w:val="004672A4"/>
    <w:rsid w:val="00467493"/>
    <w:rsid w:val="0046782F"/>
    <w:rsid w:val="00471C1B"/>
    <w:rsid w:val="00471D05"/>
    <w:rsid w:val="00472FA4"/>
    <w:rsid w:val="00473A5D"/>
    <w:rsid w:val="00474BC5"/>
    <w:rsid w:val="0047526C"/>
    <w:rsid w:val="00476867"/>
    <w:rsid w:val="004774D4"/>
    <w:rsid w:val="00481CD6"/>
    <w:rsid w:val="0048239D"/>
    <w:rsid w:val="004831E9"/>
    <w:rsid w:val="0048432B"/>
    <w:rsid w:val="00484BF7"/>
    <w:rsid w:val="00485B85"/>
    <w:rsid w:val="00485F17"/>
    <w:rsid w:val="00486DED"/>
    <w:rsid w:val="00491FBD"/>
    <w:rsid w:val="00492015"/>
    <w:rsid w:val="004922C1"/>
    <w:rsid w:val="00492D47"/>
    <w:rsid w:val="0049300C"/>
    <w:rsid w:val="004939A5"/>
    <w:rsid w:val="00493B76"/>
    <w:rsid w:val="00493E79"/>
    <w:rsid w:val="0049467B"/>
    <w:rsid w:val="00497CF6"/>
    <w:rsid w:val="004A0668"/>
    <w:rsid w:val="004A2839"/>
    <w:rsid w:val="004A32E8"/>
    <w:rsid w:val="004A541B"/>
    <w:rsid w:val="004A61CF"/>
    <w:rsid w:val="004B06D2"/>
    <w:rsid w:val="004B08E7"/>
    <w:rsid w:val="004B0BAC"/>
    <w:rsid w:val="004B194B"/>
    <w:rsid w:val="004B20A4"/>
    <w:rsid w:val="004B218B"/>
    <w:rsid w:val="004B22F2"/>
    <w:rsid w:val="004B34FC"/>
    <w:rsid w:val="004B4418"/>
    <w:rsid w:val="004B61EB"/>
    <w:rsid w:val="004B6277"/>
    <w:rsid w:val="004B7128"/>
    <w:rsid w:val="004B7673"/>
    <w:rsid w:val="004B79B7"/>
    <w:rsid w:val="004B7EED"/>
    <w:rsid w:val="004C0F62"/>
    <w:rsid w:val="004C35A9"/>
    <w:rsid w:val="004C3817"/>
    <w:rsid w:val="004C3BDF"/>
    <w:rsid w:val="004C448E"/>
    <w:rsid w:val="004C464F"/>
    <w:rsid w:val="004C4B84"/>
    <w:rsid w:val="004C7227"/>
    <w:rsid w:val="004C74EE"/>
    <w:rsid w:val="004D04C0"/>
    <w:rsid w:val="004D1004"/>
    <w:rsid w:val="004D243A"/>
    <w:rsid w:val="004D3B1E"/>
    <w:rsid w:val="004D4019"/>
    <w:rsid w:val="004D6F02"/>
    <w:rsid w:val="004E17E7"/>
    <w:rsid w:val="004E1E52"/>
    <w:rsid w:val="004E25FE"/>
    <w:rsid w:val="004E2796"/>
    <w:rsid w:val="004E46B6"/>
    <w:rsid w:val="004E5395"/>
    <w:rsid w:val="004E67EA"/>
    <w:rsid w:val="004E6AE0"/>
    <w:rsid w:val="004E7351"/>
    <w:rsid w:val="004E79E3"/>
    <w:rsid w:val="004F02E6"/>
    <w:rsid w:val="004F2C3B"/>
    <w:rsid w:val="004F32D2"/>
    <w:rsid w:val="004F32F1"/>
    <w:rsid w:val="004F43FB"/>
    <w:rsid w:val="004F4AF9"/>
    <w:rsid w:val="004F5551"/>
    <w:rsid w:val="004F7ED6"/>
    <w:rsid w:val="0050081A"/>
    <w:rsid w:val="00500BF1"/>
    <w:rsid w:val="005012F4"/>
    <w:rsid w:val="0050190F"/>
    <w:rsid w:val="00501D41"/>
    <w:rsid w:val="00503FEB"/>
    <w:rsid w:val="0050406A"/>
    <w:rsid w:val="00504295"/>
    <w:rsid w:val="00504426"/>
    <w:rsid w:val="00504627"/>
    <w:rsid w:val="005049A4"/>
    <w:rsid w:val="00505469"/>
    <w:rsid w:val="005062B8"/>
    <w:rsid w:val="00507C2C"/>
    <w:rsid w:val="00510171"/>
    <w:rsid w:val="00510373"/>
    <w:rsid w:val="00510F2C"/>
    <w:rsid w:val="005115D5"/>
    <w:rsid w:val="005117BC"/>
    <w:rsid w:val="00513629"/>
    <w:rsid w:val="00513D97"/>
    <w:rsid w:val="00514C3E"/>
    <w:rsid w:val="00514F3D"/>
    <w:rsid w:val="00516121"/>
    <w:rsid w:val="0051665D"/>
    <w:rsid w:val="0051696D"/>
    <w:rsid w:val="00516CC5"/>
    <w:rsid w:val="005177B9"/>
    <w:rsid w:val="00517CD0"/>
    <w:rsid w:val="00517E01"/>
    <w:rsid w:val="005201D2"/>
    <w:rsid w:val="0052044A"/>
    <w:rsid w:val="005214EA"/>
    <w:rsid w:val="0052151D"/>
    <w:rsid w:val="00521E74"/>
    <w:rsid w:val="0052211E"/>
    <w:rsid w:val="00524927"/>
    <w:rsid w:val="00525A02"/>
    <w:rsid w:val="00526E0C"/>
    <w:rsid w:val="005277DD"/>
    <w:rsid w:val="00530083"/>
    <w:rsid w:val="005304D8"/>
    <w:rsid w:val="005305DF"/>
    <w:rsid w:val="005307D7"/>
    <w:rsid w:val="005309D2"/>
    <w:rsid w:val="00530DAF"/>
    <w:rsid w:val="005327CD"/>
    <w:rsid w:val="00533290"/>
    <w:rsid w:val="00533529"/>
    <w:rsid w:val="0053389D"/>
    <w:rsid w:val="005338BC"/>
    <w:rsid w:val="00533BF4"/>
    <w:rsid w:val="00533C94"/>
    <w:rsid w:val="00534A90"/>
    <w:rsid w:val="00534E5E"/>
    <w:rsid w:val="00534FBC"/>
    <w:rsid w:val="0053541E"/>
    <w:rsid w:val="0053699C"/>
    <w:rsid w:val="00543508"/>
    <w:rsid w:val="005445D3"/>
    <w:rsid w:val="005448B8"/>
    <w:rsid w:val="005453A7"/>
    <w:rsid w:val="005459A5"/>
    <w:rsid w:val="005460D5"/>
    <w:rsid w:val="00546359"/>
    <w:rsid w:val="00546462"/>
    <w:rsid w:val="005468F6"/>
    <w:rsid w:val="005475B2"/>
    <w:rsid w:val="00550629"/>
    <w:rsid w:val="005509EF"/>
    <w:rsid w:val="00552A38"/>
    <w:rsid w:val="00552C98"/>
    <w:rsid w:val="00554472"/>
    <w:rsid w:val="00554695"/>
    <w:rsid w:val="00554958"/>
    <w:rsid w:val="00554D24"/>
    <w:rsid w:val="00557A32"/>
    <w:rsid w:val="00557FA7"/>
    <w:rsid w:val="005604AB"/>
    <w:rsid w:val="0056148D"/>
    <w:rsid w:val="005615E1"/>
    <w:rsid w:val="005623D0"/>
    <w:rsid w:val="00563C63"/>
    <w:rsid w:val="005648F5"/>
    <w:rsid w:val="00565682"/>
    <w:rsid w:val="00566065"/>
    <w:rsid w:val="00567924"/>
    <w:rsid w:val="00567F82"/>
    <w:rsid w:val="00570A82"/>
    <w:rsid w:val="00570BBB"/>
    <w:rsid w:val="00571C1A"/>
    <w:rsid w:val="00571DA6"/>
    <w:rsid w:val="00572010"/>
    <w:rsid w:val="0057266B"/>
    <w:rsid w:val="00573E78"/>
    <w:rsid w:val="005745F0"/>
    <w:rsid w:val="00574922"/>
    <w:rsid w:val="00574986"/>
    <w:rsid w:val="00575B77"/>
    <w:rsid w:val="0057671C"/>
    <w:rsid w:val="0058128B"/>
    <w:rsid w:val="00582AF7"/>
    <w:rsid w:val="005844C6"/>
    <w:rsid w:val="0058491E"/>
    <w:rsid w:val="00584948"/>
    <w:rsid w:val="005854E2"/>
    <w:rsid w:val="005857F5"/>
    <w:rsid w:val="00585FB2"/>
    <w:rsid w:val="00586123"/>
    <w:rsid w:val="00586625"/>
    <w:rsid w:val="00587481"/>
    <w:rsid w:val="0058752E"/>
    <w:rsid w:val="00587806"/>
    <w:rsid w:val="00590DDD"/>
    <w:rsid w:val="005910FE"/>
    <w:rsid w:val="00591121"/>
    <w:rsid w:val="00591C6F"/>
    <w:rsid w:val="00592712"/>
    <w:rsid w:val="00592897"/>
    <w:rsid w:val="00592B4D"/>
    <w:rsid w:val="00592D7A"/>
    <w:rsid w:val="00592EC9"/>
    <w:rsid w:val="005933AB"/>
    <w:rsid w:val="0059383D"/>
    <w:rsid w:val="0059404B"/>
    <w:rsid w:val="00594B02"/>
    <w:rsid w:val="00594E9B"/>
    <w:rsid w:val="00595CCB"/>
    <w:rsid w:val="00595D43"/>
    <w:rsid w:val="00596399"/>
    <w:rsid w:val="00596839"/>
    <w:rsid w:val="005972F1"/>
    <w:rsid w:val="005A1337"/>
    <w:rsid w:val="005A18B7"/>
    <w:rsid w:val="005A2318"/>
    <w:rsid w:val="005A294F"/>
    <w:rsid w:val="005A3200"/>
    <w:rsid w:val="005A3B7B"/>
    <w:rsid w:val="005A435A"/>
    <w:rsid w:val="005A63F5"/>
    <w:rsid w:val="005A78A0"/>
    <w:rsid w:val="005A7CF2"/>
    <w:rsid w:val="005A7D4B"/>
    <w:rsid w:val="005B0D93"/>
    <w:rsid w:val="005B0EE2"/>
    <w:rsid w:val="005B1204"/>
    <w:rsid w:val="005B2F9C"/>
    <w:rsid w:val="005B33EA"/>
    <w:rsid w:val="005B5B88"/>
    <w:rsid w:val="005B5BC4"/>
    <w:rsid w:val="005B62C6"/>
    <w:rsid w:val="005B7518"/>
    <w:rsid w:val="005B7801"/>
    <w:rsid w:val="005B7F39"/>
    <w:rsid w:val="005C001D"/>
    <w:rsid w:val="005C182F"/>
    <w:rsid w:val="005C1A34"/>
    <w:rsid w:val="005C1AB6"/>
    <w:rsid w:val="005C2079"/>
    <w:rsid w:val="005C24AA"/>
    <w:rsid w:val="005C2CA2"/>
    <w:rsid w:val="005C3E37"/>
    <w:rsid w:val="005C3F71"/>
    <w:rsid w:val="005C41F4"/>
    <w:rsid w:val="005C4FAD"/>
    <w:rsid w:val="005C555F"/>
    <w:rsid w:val="005C64CA"/>
    <w:rsid w:val="005C7331"/>
    <w:rsid w:val="005C7763"/>
    <w:rsid w:val="005D02FB"/>
    <w:rsid w:val="005D0EA0"/>
    <w:rsid w:val="005D2670"/>
    <w:rsid w:val="005D351E"/>
    <w:rsid w:val="005D38EF"/>
    <w:rsid w:val="005D3C45"/>
    <w:rsid w:val="005D49C4"/>
    <w:rsid w:val="005D4BEB"/>
    <w:rsid w:val="005D4E3F"/>
    <w:rsid w:val="005D5004"/>
    <w:rsid w:val="005D5813"/>
    <w:rsid w:val="005D5EC5"/>
    <w:rsid w:val="005D6555"/>
    <w:rsid w:val="005D6EB1"/>
    <w:rsid w:val="005D7586"/>
    <w:rsid w:val="005D7B3F"/>
    <w:rsid w:val="005E0D23"/>
    <w:rsid w:val="005E159D"/>
    <w:rsid w:val="005E2200"/>
    <w:rsid w:val="005E2DCF"/>
    <w:rsid w:val="005E33E7"/>
    <w:rsid w:val="005E3E71"/>
    <w:rsid w:val="005E42C0"/>
    <w:rsid w:val="005E4FDA"/>
    <w:rsid w:val="005E6806"/>
    <w:rsid w:val="005E6B8F"/>
    <w:rsid w:val="005E7444"/>
    <w:rsid w:val="005E7A79"/>
    <w:rsid w:val="005F0D4C"/>
    <w:rsid w:val="005F0DA5"/>
    <w:rsid w:val="005F3013"/>
    <w:rsid w:val="005F4681"/>
    <w:rsid w:val="005F51F0"/>
    <w:rsid w:val="005F5D91"/>
    <w:rsid w:val="005F6021"/>
    <w:rsid w:val="005F609F"/>
    <w:rsid w:val="005F6156"/>
    <w:rsid w:val="005F63FF"/>
    <w:rsid w:val="005F642C"/>
    <w:rsid w:val="005F7231"/>
    <w:rsid w:val="005F7D91"/>
    <w:rsid w:val="00600DE4"/>
    <w:rsid w:val="00600F37"/>
    <w:rsid w:val="00601C94"/>
    <w:rsid w:val="0060247A"/>
    <w:rsid w:val="00603F8D"/>
    <w:rsid w:val="00604936"/>
    <w:rsid w:val="00604F73"/>
    <w:rsid w:val="00604FDA"/>
    <w:rsid w:val="00605430"/>
    <w:rsid w:val="00605671"/>
    <w:rsid w:val="006063E5"/>
    <w:rsid w:val="006069DE"/>
    <w:rsid w:val="00606DB9"/>
    <w:rsid w:val="006118F6"/>
    <w:rsid w:val="00611D9B"/>
    <w:rsid w:val="00612111"/>
    <w:rsid w:val="00612161"/>
    <w:rsid w:val="00612348"/>
    <w:rsid w:val="0061356F"/>
    <w:rsid w:val="006138C9"/>
    <w:rsid w:val="00614465"/>
    <w:rsid w:val="006146E3"/>
    <w:rsid w:val="0061669F"/>
    <w:rsid w:val="006172A6"/>
    <w:rsid w:val="00617865"/>
    <w:rsid w:val="00617B60"/>
    <w:rsid w:val="00617FFC"/>
    <w:rsid w:val="0062295D"/>
    <w:rsid w:val="00622B66"/>
    <w:rsid w:val="0062399B"/>
    <w:rsid w:val="00624631"/>
    <w:rsid w:val="0062524A"/>
    <w:rsid w:val="0062583A"/>
    <w:rsid w:val="00625A1D"/>
    <w:rsid w:val="00626B1F"/>
    <w:rsid w:val="00631464"/>
    <w:rsid w:val="00632279"/>
    <w:rsid w:val="0063242C"/>
    <w:rsid w:val="00632933"/>
    <w:rsid w:val="006329F1"/>
    <w:rsid w:val="00633240"/>
    <w:rsid w:val="0063451C"/>
    <w:rsid w:val="00634B1E"/>
    <w:rsid w:val="006362EA"/>
    <w:rsid w:val="006362FC"/>
    <w:rsid w:val="00636934"/>
    <w:rsid w:val="00637B0F"/>
    <w:rsid w:val="00637C7C"/>
    <w:rsid w:val="0064001A"/>
    <w:rsid w:val="00641C84"/>
    <w:rsid w:val="00641C90"/>
    <w:rsid w:val="006429C5"/>
    <w:rsid w:val="00642F40"/>
    <w:rsid w:val="006440DE"/>
    <w:rsid w:val="00644533"/>
    <w:rsid w:val="006458C9"/>
    <w:rsid w:val="00645960"/>
    <w:rsid w:val="00646803"/>
    <w:rsid w:val="00646854"/>
    <w:rsid w:val="00647349"/>
    <w:rsid w:val="0065250F"/>
    <w:rsid w:val="00653601"/>
    <w:rsid w:val="00653892"/>
    <w:rsid w:val="006540E6"/>
    <w:rsid w:val="00654E7F"/>
    <w:rsid w:val="00655A79"/>
    <w:rsid w:val="00657B1D"/>
    <w:rsid w:val="00657C48"/>
    <w:rsid w:val="0066115A"/>
    <w:rsid w:val="00661A49"/>
    <w:rsid w:val="00662E74"/>
    <w:rsid w:val="006645C4"/>
    <w:rsid w:val="00664991"/>
    <w:rsid w:val="0066778D"/>
    <w:rsid w:val="0067016C"/>
    <w:rsid w:val="00670A16"/>
    <w:rsid w:val="006715EC"/>
    <w:rsid w:val="00671DD6"/>
    <w:rsid w:val="006720DC"/>
    <w:rsid w:val="006725BC"/>
    <w:rsid w:val="00672C72"/>
    <w:rsid w:val="00672C8C"/>
    <w:rsid w:val="006737B6"/>
    <w:rsid w:val="00675995"/>
    <w:rsid w:val="00680E35"/>
    <w:rsid w:val="006811F9"/>
    <w:rsid w:val="0068248D"/>
    <w:rsid w:val="00682548"/>
    <w:rsid w:val="0068401A"/>
    <w:rsid w:val="0068568D"/>
    <w:rsid w:val="00685B85"/>
    <w:rsid w:val="00685FAD"/>
    <w:rsid w:val="0068600E"/>
    <w:rsid w:val="006864E7"/>
    <w:rsid w:val="00686734"/>
    <w:rsid w:val="00687E03"/>
    <w:rsid w:val="006904C4"/>
    <w:rsid w:val="00690DE6"/>
    <w:rsid w:val="006914DC"/>
    <w:rsid w:val="00691B04"/>
    <w:rsid w:val="00692780"/>
    <w:rsid w:val="006934BA"/>
    <w:rsid w:val="00693506"/>
    <w:rsid w:val="006949E7"/>
    <w:rsid w:val="00694DB5"/>
    <w:rsid w:val="0069599C"/>
    <w:rsid w:val="00695AF0"/>
    <w:rsid w:val="00695E87"/>
    <w:rsid w:val="00696DC2"/>
    <w:rsid w:val="00697ECA"/>
    <w:rsid w:val="006A07D5"/>
    <w:rsid w:val="006A1598"/>
    <w:rsid w:val="006A2D28"/>
    <w:rsid w:val="006A3449"/>
    <w:rsid w:val="006A3FBA"/>
    <w:rsid w:val="006A41B1"/>
    <w:rsid w:val="006A4A9F"/>
    <w:rsid w:val="006A4E8E"/>
    <w:rsid w:val="006A5383"/>
    <w:rsid w:val="006A5B4F"/>
    <w:rsid w:val="006A6F97"/>
    <w:rsid w:val="006A7478"/>
    <w:rsid w:val="006A7629"/>
    <w:rsid w:val="006B03E2"/>
    <w:rsid w:val="006B2AE5"/>
    <w:rsid w:val="006B306D"/>
    <w:rsid w:val="006B37FD"/>
    <w:rsid w:val="006B3DA8"/>
    <w:rsid w:val="006B3E62"/>
    <w:rsid w:val="006B5A42"/>
    <w:rsid w:val="006B62EB"/>
    <w:rsid w:val="006B68AB"/>
    <w:rsid w:val="006B6FF9"/>
    <w:rsid w:val="006B72D8"/>
    <w:rsid w:val="006B7E89"/>
    <w:rsid w:val="006C0D95"/>
    <w:rsid w:val="006C100E"/>
    <w:rsid w:val="006C152F"/>
    <w:rsid w:val="006C1606"/>
    <w:rsid w:val="006C1AED"/>
    <w:rsid w:val="006C2534"/>
    <w:rsid w:val="006C27F9"/>
    <w:rsid w:val="006C40AF"/>
    <w:rsid w:val="006C51BF"/>
    <w:rsid w:val="006C6AF0"/>
    <w:rsid w:val="006C7D9C"/>
    <w:rsid w:val="006C7EEF"/>
    <w:rsid w:val="006D019F"/>
    <w:rsid w:val="006D047B"/>
    <w:rsid w:val="006D1143"/>
    <w:rsid w:val="006D20E1"/>
    <w:rsid w:val="006D2E60"/>
    <w:rsid w:val="006D3A4A"/>
    <w:rsid w:val="006D3B0F"/>
    <w:rsid w:val="006D3EAC"/>
    <w:rsid w:val="006D636F"/>
    <w:rsid w:val="006D7718"/>
    <w:rsid w:val="006D7FDE"/>
    <w:rsid w:val="006E1965"/>
    <w:rsid w:val="006E2279"/>
    <w:rsid w:val="006E24B7"/>
    <w:rsid w:val="006E2B7F"/>
    <w:rsid w:val="006E3857"/>
    <w:rsid w:val="006E387E"/>
    <w:rsid w:val="006E44C2"/>
    <w:rsid w:val="006E5FA0"/>
    <w:rsid w:val="006E6C43"/>
    <w:rsid w:val="006E6F9B"/>
    <w:rsid w:val="006F094D"/>
    <w:rsid w:val="006F321A"/>
    <w:rsid w:val="006F4868"/>
    <w:rsid w:val="006F5FFD"/>
    <w:rsid w:val="006F6554"/>
    <w:rsid w:val="006F69AF"/>
    <w:rsid w:val="006F6E36"/>
    <w:rsid w:val="006F70F6"/>
    <w:rsid w:val="006F7263"/>
    <w:rsid w:val="0070064B"/>
    <w:rsid w:val="0070252C"/>
    <w:rsid w:val="007027D4"/>
    <w:rsid w:val="00702D2C"/>
    <w:rsid w:val="007041E2"/>
    <w:rsid w:val="0070491C"/>
    <w:rsid w:val="007057DD"/>
    <w:rsid w:val="0070603A"/>
    <w:rsid w:val="00707305"/>
    <w:rsid w:val="00710722"/>
    <w:rsid w:val="00710B75"/>
    <w:rsid w:val="00710C0A"/>
    <w:rsid w:val="00712C3B"/>
    <w:rsid w:val="007136DF"/>
    <w:rsid w:val="007150CC"/>
    <w:rsid w:val="0072189F"/>
    <w:rsid w:val="00721CB5"/>
    <w:rsid w:val="007231B6"/>
    <w:rsid w:val="007241AA"/>
    <w:rsid w:val="007243DE"/>
    <w:rsid w:val="00724AAE"/>
    <w:rsid w:val="00724E31"/>
    <w:rsid w:val="00725ED7"/>
    <w:rsid w:val="00725F3A"/>
    <w:rsid w:val="007262A8"/>
    <w:rsid w:val="0072672E"/>
    <w:rsid w:val="0072685C"/>
    <w:rsid w:val="00726D41"/>
    <w:rsid w:val="00727599"/>
    <w:rsid w:val="007313C6"/>
    <w:rsid w:val="00731521"/>
    <w:rsid w:val="00731E19"/>
    <w:rsid w:val="00732BA9"/>
    <w:rsid w:val="00732DFC"/>
    <w:rsid w:val="00733336"/>
    <w:rsid w:val="0073363E"/>
    <w:rsid w:val="007336CC"/>
    <w:rsid w:val="007337B6"/>
    <w:rsid w:val="00733B35"/>
    <w:rsid w:val="00734C5B"/>
    <w:rsid w:val="00734D7A"/>
    <w:rsid w:val="00735888"/>
    <w:rsid w:val="00735891"/>
    <w:rsid w:val="00735AC0"/>
    <w:rsid w:val="00735CB0"/>
    <w:rsid w:val="00736A7C"/>
    <w:rsid w:val="00736C42"/>
    <w:rsid w:val="00737F5C"/>
    <w:rsid w:val="00740484"/>
    <w:rsid w:val="00740C5D"/>
    <w:rsid w:val="00741467"/>
    <w:rsid w:val="007420A3"/>
    <w:rsid w:val="007425A7"/>
    <w:rsid w:val="007442C1"/>
    <w:rsid w:val="0074458D"/>
    <w:rsid w:val="007448A2"/>
    <w:rsid w:val="00744EAE"/>
    <w:rsid w:val="00744F4D"/>
    <w:rsid w:val="0074731D"/>
    <w:rsid w:val="00747CC1"/>
    <w:rsid w:val="00747D74"/>
    <w:rsid w:val="00750875"/>
    <w:rsid w:val="007513B5"/>
    <w:rsid w:val="00751728"/>
    <w:rsid w:val="00751C30"/>
    <w:rsid w:val="00752468"/>
    <w:rsid w:val="00752DA1"/>
    <w:rsid w:val="00752EA8"/>
    <w:rsid w:val="00753B51"/>
    <w:rsid w:val="007542B6"/>
    <w:rsid w:val="00754656"/>
    <w:rsid w:val="0075585F"/>
    <w:rsid w:val="00755D9B"/>
    <w:rsid w:val="00756707"/>
    <w:rsid w:val="007569DA"/>
    <w:rsid w:val="007571D7"/>
    <w:rsid w:val="007601BB"/>
    <w:rsid w:val="00760B39"/>
    <w:rsid w:val="00760CA9"/>
    <w:rsid w:val="007615A5"/>
    <w:rsid w:val="0076443E"/>
    <w:rsid w:val="00764984"/>
    <w:rsid w:val="007649C7"/>
    <w:rsid w:val="007651E3"/>
    <w:rsid w:val="00765DC7"/>
    <w:rsid w:val="00767F83"/>
    <w:rsid w:val="00770301"/>
    <w:rsid w:val="007709A1"/>
    <w:rsid w:val="00773789"/>
    <w:rsid w:val="00774117"/>
    <w:rsid w:val="007754AE"/>
    <w:rsid w:val="007760E2"/>
    <w:rsid w:val="0077722C"/>
    <w:rsid w:val="00777395"/>
    <w:rsid w:val="00777744"/>
    <w:rsid w:val="007801F9"/>
    <w:rsid w:val="0078045B"/>
    <w:rsid w:val="00780DD7"/>
    <w:rsid w:val="00781C74"/>
    <w:rsid w:val="00782873"/>
    <w:rsid w:val="007838D9"/>
    <w:rsid w:val="00785503"/>
    <w:rsid w:val="00785E4D"/>
    <w:rsid w:val="00787118"/>
    <w:rsid w:val="00787DC4"/>
    <w:rsid w:val="00790052"/>
    <w:rsid w:val="007907FF"/>
    <w:rsid w:val="00790AB9"/>
    <w:rsid w:val="00790CCD"/>
    <w:rsid w:val="00791EA6"/>
    <w:rsid w:val="00792280"/>
    <w:rsid w:val="00792305"/>
    <w:rsid w:val="00793BDC"/>
    <w:rsid w:val="00794CFE"/>
    <w:rsid w:val="0079559B"/>
    <w:rsid w:val="007960D9"/>
    <w:rsid w:val="007A1687"/>
    <w:rsid w:val="007A1E13"/>
    <w:rsid w:val="007A1F4B"/>
    <w:rsid w:val="007A29FE"/>
    <w:rsid w:val="007A3573"/>
    <w:rsid w:val="007A4B3A"/>
    <w:rsid w:val="007A4E58"/>
    <w:rsid w:val="007A7050"/>
    <w:rsid w:val="007B0D72"/>
    <w:rsid w:val="007B14E0"/>
    <w:rsid w:val="007B2481"/>
    <w:rsid w:val="007B3206"/>
    <w:rsid w:val="007B419A"/>
    <w:rsid w:val="007B5EBC"/>
    <w:rsid w:val="007B64D1"/>
    <w:rsid w:val="007B78BE"/>
    <w:rsid w:val="007C07BE"/>
    <w:rsid w:val="007C1138"/>
    <w:rsid w:val="007C15A8"/>
    <w:rsid w:val="007C1673"/>
    <w:rsid w:val="007C22B9"/>
    <w:rsid w:val="007C27FB"/>
    <w:rsid w:val="007C5329"/>
    <w:rsid w:val="007C79D7"/>
    <w:rsid w:val="007D0D54"/>
    <w:rsid w:val="007D18F5"/>
    <w:rsid w:val="007D2FB2"/>
    <w:rsid w:val="007D337B"/>
    <w:rsid w:val="007D38CD"/>
    <w:rsid w:val="007D42C8"/>
    <w:rsid w:val="007D6823"/>
    <w:rsid w:val="007D6D29"/>
    <w:rsid w:val="007D7048"/>
    <w:rsid w:val="007D76D0"/>
    <w:rsid w:val="007E0BA0"/>
    <w:rsid w:val="007E0F96"/>
    <w:rsid w:val="007E0FDA"/>
    <w:rsid w:val="007E1BB5"/>
    <w:rsid w:val="007E3BE7"/>
    <w:rsid w:val="007E5D4A"/>
    <w:rsid w:val="007E6667"/>
    <w:rsid w:val="007E679A"/>
    <w:rsid w:val="007E6B1B"/>
    <w:rsid w:val="007E6CD0"/>
    <w:rsid w:val="007E7E05"/>
    <w:rsid w:val="007F01AD"/>
    <w:rsid w:val="007F1417"/>
    <w:rsid w:val="007F1593"/>
    <w:rsid w:val="007F2339"/>
    <w:rsid w:val="007F3367"/>
    <w:rsid w:val="007F5C78"/>
    <w:rsid w:val="007F6226"/>
    <w:rsid w:val="007F6904"/>
    <w:rsid w:val="007F6EB2"/>
    <w:rsid w:val="007F7D5E"/>
    <w:rsid w:val="008004C5"/>
    <w:rsid w:val="00800B2B"/>
    <w:rsid w:val="00801A74"/>
    <w:rsid w:val="00801EDB"/>
    <w:rsid w:val="00803860"/>
    <w:rsid w:val="00804646"/>
    <w:rsid w:val="00805108"/>
    <w:rsid w:val="00805140"/>
    <w:rsid w:val="00806B69"/>
    <w:rsid w:val="00806E36"/>
    <w:rsid w:val="00807073"/>
    <w:rsid w:val="008076E1"/>
    <w:rsid w:val="00807DC2"/>
    <w:rsid w:val="00807E30"/>
    <w:rsid w:val="00811AEF"/>
    <w:rsid w:val="008129F6"/>
    <w:rsid w:val="0081332B"/>
    <w:rsid w:val="00813F2F"/>
    <w:rsid w:val="008147DA"/>
    <w:rsid w:val="00814CCC"/>
    <w:rsid w:val="00816821"/>
    <w:rsid w:val="00816D3D"/>
    <w:rsid w:val="00817B09"/>
    <w:rsid w:val="0082017E"/>
    <w:rsid w:val="00820875"/>
    <w:rsid w:val="00820F30"/>
    <w:rsid w:val="008225F7"/>
    <w:rsid w:val="008241E8"/>
    <w:rsid w:val="008245B1"/>
    <w:rsid w:val="00824609"/>
    <w:rsid w:val="00824FDA"/>
    <w:rsid w:val="00825B3E"/>
    <w:rsid w:val="008269AE"/>
    <w:rsid w:val="00826CF6"/>
    <w:rsid w:val="008276DF"/>
    <w:rsid w:val="008304CA"/>
    <w:rsid w:val="00830CA2"/>
    <w:rsid w:val="00830FE1"/>
    <w:rsid w:val="008329DB"/>
    <w:rsid w:val="00832C05"/>
    <w:rsid w:val="00832DEE"/>
    <w:rsid w:val="008333F1"/>
    <w:rsid w:val="00833BB9"/>
    <w:rsid w:val="00834DB9"/>
    <w:rsid w:val="00834F23"/>
    <w:rsid w:val="008354F8"/>
    <w:rsid w:val="00836068"/>
    <w:rsid w:val="008362D3"/>
    <w:rsid w:val="008370CF"/>
    <w:rsid w:val="008400FD"/>
    <w:rsid w:val="00840929"/>
    <w:rsid w:val="008419BE"/>
    <w:rsid w:val="00842199"/>
    <w:rsid w:val="008425FF"/>
    <w:rsid w:val="00843FA5"/>
    <w:rsid w:val="0084719E"/>
    <w:rsid w:val="0084752F"/>
    <w:rsid w:val="008507FF"/>
    <w:rsid w:val="008514AE"/>
    <w:rsid w:val="008549E7"/>
    <w:rsid w:val="0085591D"/>
    <w:rsid w:val="008563B5"/>
    <w:rsid w:val="00856B12"/>
    <w:rsid w:val="00856CCB"/>
    <w:rsid w:val="00857415"/>
    <w:rsid w:val="00857CDC"/>
    <w:rsid w:val="0086039F"/>
    <w:rsid w:val="00861284"/>
    <w:rsid w:val="00861A4E"/>
    <w:rsid w:val="00861D8E"/>
    <w:rsid w:val="00862DD9"/>
    <w:rsid w:val="008630A4"/>
    <w:rsid w:val="00864FDB"/>
    <w:rsid w:val="0086583F"/>
    <w:rsid w:val="00865FCB"/>
    <w:rsid w:val="008668B2"/>
    <w:rsid w:val="00866B03"/>
    <w:rsid w:val="00866B43"/>
    <w:rsid w:val="008674EE"/>
    <w:rsid w:val="00867EBA"/>
    <w:rsid w:val="008706A8"/>
    <w:rsid w:val="0087098E"/>
    <w:rsid w:val="008709F3"/>
    <w:rsid w:val="00873B6D"/>
    <w:rsid w:val="00874398"/>
    <w:rsid w:val="00874872"/>
    <w:rsid w:val="008760A6"/>
    <w:rsid w:val="008768DE"/>
    <w:rsid w:val="00877238"/>
    <w:rsid w:val="008802B5"/>
    <w:rsid w:val="00880B21"/>
    <w:rsid w:val="00881492"/>
    <w:rsid w:val="00882B7D"/>
    <w:rsid w:val="00883225"/>
    <w:rsid w:val="008838FC"/>
    <w:rsid w:val="0088490E"/>
    <w:rsid w:val="008854B9"/>
    <w:rsid w:val="00886AF5"/>
    <w:rsid w:val="008878DF"/>
    <w:rsid w:val="00890298"/>
    <w:rsid w:val="0089058B"/>
    <w:rsid w:val="00890907"/>
    <w:rsid w:val="00890C86"/>
    <w:rsid w:val="00890F95"/>
    <w:rsid w:val="00891CFE"/>
    <w:rsid w:val="008936C5"/>
    <w:rsid w:val="008950B4"/>
    <w:rsid w:val="0089665E"/>
    <w:rsid w:val="0089720D"/>
    <w:rsid w:val="00897927"/>
    <w:rsid w:val="00897ED9"/>
    <w:rsid w:val="008A00A9"/>
    <w:rsid w:val="008A06F9"/>
    <w:rsid w:val="008A1EC6"/>
    <w:rsid w:val="008A2430"/>
    <w:rsid w:val="008A2454"/>
    <w:rsid w:val="008A2948"/>
    <w:rsid w:val="008A2F0C"/>
    <w:rsid w:val="008A3C2D"/>
    <w:rsid w:val="008A4BA2"/>
    <w:rsid w:val="008A4CE7"/>
    <w:rsid w:val="008A5840"/>
    <w:rsid w:val="008A58DA"/>
    <w:rsid w:val="008A5971"/>
    <w:rsid w:val="008A5A2D"/>
    <w:rsid w:val="008A5B42"/>
    <w:rsid w:val="008A5DD7"/>
    <w:rsid w:val="008A6EEE"/>
    <w:rsid w:val="008A74C5"/>
    <w:rsid w:val="008B04F7"/>
    <w:rsid w:val="008B0F4D"/>
    <w:rsid w:val="008B2C73"/>
    <w:rsid w:val="008B2FE5"/>
    <w:rsid w:val="008B47DC"/>
    <w:rsid w:val="008B5B0D"/>
    <w:rsid w:val="008B6FC6"/>
    <w:rsid w:val="008B7589"/>
    <w:rsid w:val="008C19DA"/>
    <w:rsid w:val="008C298A"/>
    <w:rsid w:val="008C3C3E"/>
    <w:rsid w:val="008C57CD"/>
    <w:rsid w:val="008C6F7E"/>
    <w:rsid w:val="008C7A3C"/>
    <w:rsid w:val="008C7C49"/>
    <w:rsid w:val="008D0251"/>
    <w:rsid w:val="008D183C"/>
    <w:rsid w:val="008D1F6D"/>
    <w:rsid w:val="008D39D7"/>
    <w:rsid w:val="008D4DF8"/>
    <w:rsid w:val="008D5392"/>
    <w:rsid w:val="008D785F"/>
    <w:rsid w:val="008D7BBC"/>
    <w:rsid w:val="008E0184"/>
    <w:rsid w:val="008E0555"/>
    <w:rsid w:val="008E23D6"/>
    <w:rsid w:val="008E3019"/>
    <w:rsid w:val="008E427E"/>
    <w:rsid w:val="008E46B3"/>
    <w:rsid w:val="008E46DD"/>
    <w:rsid w:val="008E5720"/>
    <w:rsid w:val="008E577E"/>
    <w:rsid w:val="008E66FA"/>
    <w:rsid w:val="008E6D59"/>
    <w:rsid w:val="008F1579"/>
    <w:rsid w:val="008F1782"/>
    <w:rsid w:val="008F200B"/>
    <w:rsid w:val="008F5F1F"/>
    <w:rsid w:val="008F5F38"/>
    <w:rsid w:val="008F63BB"/>
    <w:rsid w:val="008F6C19"/>
    <w:rsid w:val="008F706D"/>
    <w:rsid w:val="009001E1"/>
    <w:rsid w:val="009001E2"/>
    <w:rsid w:val="0090022E"/>
    <w:rsid w:val="009011B7"/>
    <w:rsid w:val="00901B81"/>
    <w:rsid w:val="00901BBE"/>
    <w:rsid w:val="00902C0F"/>
    <w:rsid w:val="00902C50"/>
    <w:rsid w:val="009037F1"/>
    <w:rsid w:val="00904176"/>
    <w:rsid w:val="00904BDA"/>
    <w:rsid w:val="00904CCB"/>
    <w:rsid w:val="00904E9F"/>
    <w:rsid w:val="00905024"/>
    <w:rsid w:val="00906D30"/>
    <w:rsid w:val="009076CB"/>
    <w:rsid w:val="00910C26"/>
    <w:rsid w:val="00910F54"/>
    <w:rsid w:val="00911466"/>
    <w:rsid w:val="00911BBC"/>
    <w:rsid w:val="009125CC"/>
    <w:rsid w:val="00913E2C"/>
    <w:rsid w:val="00914EC9"/>
    <w:rsid w:val="00916136"/>
    <w:rsid w:val="00916E08"/>
    <w:rsid w:val="00917295"/>
    <w:rsid w:val="00917307"/>
    <w:rsid w:val="00917760"/>
    <w:rsid w:val="0092073A"/>
    <w:rsid w:val="00921206"/>
    <w:rsid w:val="009226AD"/>
    <w:rsid w:val="00922779"/>
    <w:rsid w:val="0092283D"/>
    <w:rsid w:val="00922D03"/>
    <w:rsid w:val="00922F0A"/>
    <w:rsid w:val="0092399B"/>
    <w:rsid w:val="00923F09"/>
    <w:rsid w:val="0092412B"/>
    <w:rsid w:val="009244FF"/>
    <w:rsid w:val="00924518"/>
    <w:rsid w:val="00925864"/>
    <w:rsid w:val="00926802"/>
    <w:rsid w:val="00927DF4"/>
    <w:rsid w:val="009300DA"/>
    <w:rsid w:val="009320CE"/>
    <w:rsid w:val="009323B9"/>
    <w:rsid w:val="00934B24"/>
    <w:rsid w:val="00934FD2"/>
    <w:rsid w:val="00935253"/>
    <w:rsid w:val="0093562A"/>
    <w:rsid w:val="009361E0"/>
    <w:rsid w:val="00936786"/>
    <w:rsid w:val="00936A6B"/>
    <w:rsid w:val="00936B35"/>
    <w:rsid w:val="00936B5B"/>
    <w:rsid w:val="00942FE7"/>
    <w:rsid w:val="009434F9"/>
    <w:rsid w:val="00943543"/>
    <w:rsid w:val="00943ABB"/>
    <w:rsid w:val="009452A5"/>
    <w:rsid w:val="00946834"/>
    <w:rsid w:val="00947677"/>
    <w:rsid w:val="0095092E"/>
    <w:rsid w:val="00951552"/>
    <w:rsid w:val="00951557"/>
    <w:rsid w:val="009535EF"/>
    <w:rsid w:val="00953C66"/>
    <w:rsid w:val="0095476F"/>
    <w:rsid w:val="0095485A"/>
    <w:rsid w:val="0095492F"/>
    <w:rsid w:val="009555DC"/>
    <w:rsid w:val="009556B2"/>
    <w:rsid w:val="009556F8"/>
    <w:rsid w:val="009561D4"/>
    <w:rsid w:val="009570C8"/>
    <w:rsid w:val="00957BDC"/>
    <w:rsid w:val="00960165"/>
    <w:rsid w:val="009609FC"/>
    <w:rsid w:val="009610AC"/>
    <w:rsid w:val="0096137C"/>
    <w:rsid w:val="00962A81"/>
    <w:rsid w:val="00962C8A"/>
    <w:rsid w:val="009642FE"/>
    <w:rsid w:val="009674FF"/>
    <w:rsid w:val="00970495"/>
    <w:rsid w:val="00970852"/>
    <w:rsid w:val="00970993"/>
    <w:rsid w:val="00970BD1"/>
    <w:rsid w:val="00971FD0"/>
    <w:rsid w:val="00973990"/>
    <w:rsid w:val="00974E06"/>
    <w:rsid w:val="0097663A"/>
    <w:rsid w:val="0097799D"/>
    <w:rsid w:val="00977C49"/>
    <w:rsid w:val="00980421"/>
    <w:rsid w:val="00980DE8"/>
    <w:rsid w:val="00983648"/>
    <w:rsid w:val="009842BB"/>
    <w:rsid w:val="00984755"/>
    <w:rsid w:val="00985C26"/>
    <w:rsid w:val="00986A8D"/>
    <w:rsid w:val="00986AB6"/>
    <w:rsid w:val="009870D3"/>
    <w:rsid w:val="0098724C"/>
    <w:rsid w:val="0098731E"/>
    <w:rsid w:val="00987466"/>
    <w:rsid w:val="00987846"/>
    <w:rsid w:val="00987905"/>
    <w:rsid w:val="009900BB"/>
    <w:rsid w:val="0099041F"/>
    <w:rsid w:val="00990CAB"/>
    <w:rsid w:val="00990EFD"/>
    <w:rsid w:val="009914BE"/>
    <w:rsid w:val="009924BD"/>
    <w:rsid w:val="009926BD"/>
    <w:rsid w:val="00992DC3"/>
    <w:rsid w:val="00992EC4"/>
    <w:rsid w:val="0099500C"/>
    <w:rsid w:val="00996E87"/>
    <w:rsid w:val="0099717A"/>
    <w:rsid w:val="009A0BBB"/>
    <w:rsid w:val="009A0C33"/>
    <w:rsid w:val="009A2B35"/>
    <w:rsid w:val="009A35D1"/>
    <w:rsid w:val="009A3DC2"/>
    <w:rsid w:val="009A3DE6"/>
    <w:rsid w:val="009A4142"/>
    <w:rsid w:val="009A427D"/>
    <w:rsid w:val="009A4AA1"/>
    <w:rsid w:val="009A6D04"/>
    <w:rsid w:val="009A7FA5"/>
    <w:rsid w:val="009B0831"/>
    <w:rsid w:val="009B1FDB"/>
    <w:rsid w:val="009B2136"/>
    <w:rsid w:val="009B2D54"/>
    <w:rsid w:val="009B34D4"/>
    <w:rsid w:val="009B3E0A"/>
    <w:rsid w:val="009B407E"/>
    <w:rsid w:val="009B42DB"/>
    <w:rsid w:val="009B4F8D"/>
    <w:rsid w:val="009B5DCD"/>
    <w:rsid w:val="009B65D6"/>
    <w:rsid w:val="009B67C3"/>
    <w:rsid w:val="009B75CD"/>
    <w:rsid w:val="009C04C3"/>
    <w:rsid w:val="009C0A18"/>
    <w:rsid w:val="009C0CAA"/>
    <w:rsid w:val="009C155F"/>
    <w:rsid w:val="009C1CD8"/>
    <w:rsid w:val="009C20FE"/>
    <w:rsid w:val="009C2129"/>
    <w:rsid w:val="009C31D6"/>
    <w:rsid w:val="009C331C"/>
    <w:rsid w:val="009C4BD2"/>
    <w:rsid w:val="009C54C2"/>
    <w:rsid w:val="009C5854"/>
    <w:rsid w:val="009C588A"/>
    <w:rsid w:val="009C6005"/>
    <w:rsid w:val="009C609B"/>
    <w:rsid w:val="009C6AD5"/>
    <w:rsid w:val="009C6B7C"/>
    <w:rsid w:val="009D0B26"/>
    <w:rsid w:val="009D15AC"/>
    <w:rsid w:val="009D1B1D"/>
    <w:rsid w:val="009D2A5A"/>
    <w:rsid w:val="009D3AB8"/>
    <w:rsid w:val="009D4370"/>
    <w:rsid w:val="009D4ED8"/>
    <w:rsid w:val="009E0FCB"/>
    <w:rsid w:val="009E1C61"/>
    <w:rsid w:val="009E3549"/>
    <w:rsid w:val="009E3FB6"/>
    <w:rsid w:val="009E4BCF"/>
    <w:rsid w:val="009E5B5E"/>
    <w:rsid w:val="009E6A91"/>
    <w:rsid w:val="009E6DB2"/>
    <w:rsid w:val="009E725B"/>
    <w:rsid w:val="009E7C6E"/>
    <w:rsid w:val="009F0F56"/>
    <w:rsid w:val="009F25FB"/>
    <w:rsid w:val="009F28ED"/>
    <w:rsid w:val="009F33BF"/>
    <w:rsid w:val="009F34BB"/>
    <w:rsid w:val="009F371A"/>
    <w:rsid w:val="009F4B81"/>
    <w:rsid w:val="009F53F2"/>
    <w:rsid w:val="009F72D3"/>
    <w:rsid w:val="009F7BBA"/>
    <w:rsid w:val="00A0018B"/>
    <w:rsid w:val="00A016F5"/>
    <w:rsid w:val="00A01717"/>
    <w:rsid w:val="00A02573"/>
    <w:rsid w:val="00A0288D"/>
    <w:rsid w:val="00A031D0"/>
    <w:rsid w:val="00A03257"/>
    <w:rsid w:val="00A044D3"/>
    <w:rsid w:val="00A05179"/>
    <w:rsid w:val="00A06681"/>
    <w:rsid w:val="00A07B44"/>
    <w:rsid w:val="00A07CE4"/>
    <w:rsid w:val="00A11117"/>
    <w:rsid w:val="00A11E87"/>
    <w:rsid w:val="00A12135"/>
    <w:rsid w:val="00A1271F"/>
    <w:rsid w:val="00A12FFC"/>
    <w:rsid w:val="00A13361"/>
    <w:rsid w:val="00A15956"/>
    <w:rsid w:val="00A20E5E"/>
    <w:rsid w:val="00A212B9"/>
    <w:rsid w:val="00A220F2"/>
    <w:rsid w:val="00A224F0"/>
    <w:rsid w:val="00A22B3F"/>
    <w:rsid w:val="00A239A8"/>
    <w:rsid w:val="00A23C16"/>
    <w:rsid w:val="00A254C3"/>
    <w:rsid w:val="00A26202"/>
    <w:rsid w:val="00A26480"/>
    <w:rsid w:val="00A2738C"/>
    <w:rsid w:val="00A27FF3"/>
    <w:rsid w:val="00A300D8"/>
    <w:rsid w:val="00A30CF0"/>
    <w:rsid w:val="00A30E10"/>
    <w:rsid w:val="00A313B7"/>
    <w:rsid w:val="00A31AD1"/>
    <w:rsid w:val="00A32C01"/>
    <w:rsid w:val="00A32C69"/>
    <w:rsid w:val="00A34068"/>
    <w:rsid w:val="00A34CBC"/>
    <w:rsid w:val="00A36F0C"/>
    <w:rsid w:val="00A372C3"/>
    <w:rsid w:val="00A3763D"/>
    <w:rsid w:val="00A37828"/>
    <w:rsid w:val="00A37AAF"/>
    <w:rsid w:val="00A37C57"/>
    <w:rsid w:val="00A41B1A"/>
    <w:rsid w:val="00A427B9"/>
    <w:rsid w:val="00A42ABF"/>
    <w:rsid w:val="00A4477A"/>
    <w:rsid w:val="00A454BE"/>
    <w:rsid w:val="00A4745B"/>
    <w:rsid w:val="00A50628"/>
    <w:rsid w:val="00A50EA7"/>
    <w:rsid w:val="00A5186F"/>
    <w:rsid w:val="00A51C1E"/>
    <w:rsid w:val="00A533D1"/>
    <w:rsid w:val="00A54492"/>
    <w:rsid w:val="00A54A3B"/>
    <w:rsid w:val="00A54DC2"/>
    <w:rsid w:val="00A5546F"/>
    <w:rsid w:val="00A5598D"/>
    <w:rsid w:val="00A5650F"/>
    <w:rsid w:val="00A5689F"/>
    <w:rsid w:val="00A56A9C"/>
    <w:rsid w:val="00A575ED"/>
    <w:rsid w:val="00A5781B"/>
    <w:rsid w:val="00A60219"/>
    <w:rsid w:val="00A6022C"/>
    <w:rsid w:val="00A60C5A"/>
    <w:rsid w:val="00A6273B"/>
    <w:rsid w:val="00A63169"/>
    <w:rsid w:val="00A63569"/>
    <w:rsid w:val="00A63842"/>
    <w:rsid w:val="00A63B53"/>
    <w:rsid w:val="00A63BCA"/>
    <w:rsid w:val="00A64E28"/>
    <w:rsid w:val="00A65092"/>
    <w:rsid w:val="00A650D2"/>
    <w:rsid w:val="00A677C9"/>
    <w:rsid w:val="00A67E25"/>
    <w:rsid w:val="00A70754"/>
    <w:rsid w:val="00A707C2"/>
    <w:rsid w:val="00A707E7"/>
    <w:rsid w:val="00A7126D"/>
    <w:rsid w:val="00A71834"/>
    <w:rsid w:val="00A71B88"/>
    <w:rsid w:val="00A72390"/>
    <w:rsid w:val="00A72D91"/>
    <w:rsid w:val="00A73DE3"/>
    <w:rsid w:val="00A74316"/>
    <w:rsid w:val="00A74C75"/>
    <w:rsid w:val="00A76494"/>
    <w:rsid w:val="00A7699C"/>
    <w:rsid w:val="00A77187"/>
    <w:rsid w:val="00A7735B"/>
    <w:rsid w:val="00A778C3"/>
    <w:rsid w:val="00A81D5F"/>
    <w:rsid w:val="00A81E23"/>
    <w:rsid w:val="00A82347"/>
    <w:rsid w:val="00A82942"/>
    <w:rsid w:val="00A83339"/>
    <w:rsid w:val="00A83B55"/>
    <w:rsid w:val="00A83CB9"/>
    <w:rsid w:val="00A844F3"/>
    <w:rsid w:val="00A84641"/>
    <w:rsid w:val="00A847DB"/>
    <w:rsid w:val="00A84E4F"/>
    <w:rsid w:val="00A8532C"/>
    <w:rsid w:val="00A85A5D"/>
    <w:rsid w:val="00A87B4B"/>
    <w:rsid w:val="00A9011F"/>
    <w:rsid w:val="00A90407"/>
    <w:rsid w:val="00A9074F"/>
    <w:rsid w:val="00A90E21"/>
    <w:rsid w:val="00A91C33"/>
    <w:rsid w:val="00A91E8A"/>
    <w:rsid w:val="00A944AF"/>
    <w:rsid w:val="00A94C0B"/>
    <w:rsid w:val="00A954B7"/>
    <w:rsid w:val="00A954BA"/>
    <w:rsid w:val="00A955FB"/>
    <w:rsid w:val="00A96B92"/>
    <w:rsid w:val="00AA0A4A"/>
    <w:rsid w:val="00AA1349"/>
    <w:rsid w:val="00AA14C9"/>
    <w:rsid w:val="00AA237A"/>
    <w:rsid w:val="00AA2F31"/>
    <w:rsid w:val="00AA4B3C"/>
    <w:rsid w:val="00AA587A"/>
    <w:rsid w:val="00AA6BEF"/>
    <w:rsid w:val="00AA7820"/>
    <w:rsid w:val="00AB10CE"/>
    <w:rsid w:val="00AB1E8D"/>
    <w:rsid w:val="00AB3CB0"/>
    <w:rsid w:val="00AB63FF"/>
    <w:rsid w:val="00AB6BCB"/>
    <w:rsid w:val="00AB79CF"/>
    <w:rsid w:val="00AC01FD"/>
    <w:rsid w:val="00AC0DE1"/>
    <w:rsid w:val="00AC1208"/>
    <w:rsid w:val="00AC199A"/>
    <w:rsid w:val="00AC28D4"/>
    <w:rsid w:val="00AC28F0"/>
    <w:rsid w:val="00AC395C"/>
    <w:rsid w:val="00AC4479"/>
    <w:rsid w:val="00AC502B"/>
    <w:rsid w:val="00AC617F"/>
    <w:rsid w:val="00AC6417"/>
    <w:rsid w:val="00AC799A"/>
    <w:rsid w:val="00AD08DA"/>
    <w:rsid w:val="00AD0AC6"/>
    <w:rsid w:val="00AD2129"/>
    <w:rsid w:val="00AD3568"/>
    <w:rsid w:val="00AD3D28"/>
    <w:rsid w:val="00AD454B"/>
    <w:rsid w:val="00AD50E4"/>
    <w:rsid w:val="00AD58EA"/>
    <w:rsid w:val="00AD68AD"/>
    <w:rsid w:val="00AD6C50"/>
    <w:rsid w:val="00AD6D47"/>
    <w:rsid w:val="00AD732C"/>
    <w:rsid w:val="00AE09DE"/>
    <w:rsid w:val="00AE0E10"/>
    <w:rsid w:val="00AE13F7"/>
    <w:rsid w:val="00AE20D4"/>
    <w:rsid w:val="00AE217F"/>
    <w:rsid w:val="00AE24D7"/>
    <w:rsid w:val="00AE2504"/>
    <w:rsid w:val="00AE2D37"/>
    <w:rsid w:val="00AE2DC2"/>
    <w:rsid w:val="00AE3F1B"/>
    <w:rsid w:val="00AE427C"/>
    <w:rsid w:val="00AE4B04"/>
    <w:rsid w:val="00AE4D9B"/>
    <w:rsid w:val="00AE59F5"/>
    <w:rsid w:val="00AE62CE"/>
    <w:rsid w:val="00AE67BC"/>
    <w:rsid w:val="00AE6A68"/>
    <w:rsid w:val="00AF07A8"/>
    <w:rsid w:val="00AF123B"/>
    <w:rsid w:val="00AF13CB"/>
    <w:rsid w:val="00AF292C"/>
    <w:rsid w:val="00AF2A23"/>
    <w:rsid w:val="00AF30EF"/>
    <w:rsid w:val="00AF409A"/>
    <w:rsid w:val="00AF560D"/>
    <w:rsid w:val="00AF5D02"/>
    <w:rsid w:val="00AF5DF6"/>
    <w:rsid w:val="00AF65CD"/>
    <w:rsid w:val="00AF665B"/>
    <w:rsid w:val="00AF69AA"/>
    <w:rsid w:val="00AF6AA7"/>
    <w:rsid w:val="00B00274"/>
    <w:rsid w:val="00B00C0E"/>
    <w:rsid w:val="00B013AF"/>
    <w:rsid w:val="00B018D0"/>
    <w:rsid w:val="00B02474"/>
    <w:rsid w:val="00B02B7C"/>
    <w:rsid w:val="00B02C41"/>
    <w:rsid w:val="00B05163"/>
    <w:rsid w:val="00B05786"/>
    <w:rsid w:val="00B07D75"/>
    <w:rsid w:val="00B10377"/>
    <w:rsid w:val="00B104D1"/>
    <w:rsid w:val="00B107E2"/>
    <w:rsid w:val="00B10BB4"/>
    <w:rsid w:val="00B11428"/>
    <w:rsid w:val="00B118D9"/>
    <w:rsid w:val="00B1214C"/>
    <w:rsid w:val="00B1367C"/>
    <w:rsid w:val="00B13686"/>
    <w:rsid w:val="00B14004"/>
    <w:rsid w:val="00B14993"/>
    <w:rsid w:val="00B15241"/>
    <w:rsid w:val="00B153E3"/>
    <w:rsid w:val="00B16F10"/>
    <w:rsid w:val="00B176E9"/>
    <w:rsid w:val="00B17E81"/>
    <w:rsid w:val="00B201B5"/>
    <w:rsid w:val="00B204D4"/>
    <w:rsid w:val="00B21A43"/>
    <w:rsid w:val="00B22E5E"/>
    <w:rsid w:val="00B235DA"/>
    <w:rsid w:val="00B23F47"/>
    <w:rsid w:val="00B2418D"/>
    <w:rsid w:val="00B24B32"/>
    <w:rsid w:val="00B25E2A"/>
    <w:rsid w:val="00B26F5D"/>
    <w:rsid w:val="00B27441"/>
    <w:rsid w:val="00B30A9F"/>
    <w:rsid w:val="00B30E8A"/>
    <w:rsid w:val="00B310D2"/>
    <w:rsid w:val="00B31693"/>
    <w:rsid w:val="00B316C2"/>
    <w:rsid w:val="00B316FA"/>
    <w:rsid w:val="00B31A43"/>
    <w:rsid w:val="00B31C0D"/>
    <w:rsid w:val="00B31D75"/>
    <w:rsid w:val="00B3234C"/>
    <w:rsid w:val="00B33B1C"/>
    <w:rsid w:val="00B34095"/>
    <w:rsid w:val="00B35807"/>
    <w:rsid w:val="00B35ABA"/>
    <w:rsid w:val="00B36A9F"/>
    <w:rsid w:val="00B36AB4"/>
    <w:rsid w:val="00B375DB"/>
    <w:rsid w:val="00B40B24"/>
    <w:rsid w:val="00B41144"/>
    <w:rsid w:val="00B41798"/>
    <w:rsid w:val="00B420E8"/>
    <w:rsid w:val="00B4337E"/>
    <w:rsid w:val="00B450DD"/>
    <w:rsid w:val="00B45B53"/>
    <w:rsid w:val="00B46067"/>
    <w:rsid w:val="00B47536"/>
    <w:rsid w:val="00B517A6"/>
    <w:rsid w:val="00B51FDF"/>
    <w:rsid w:val="00B521BF"/>
    <w:rsid w:val="00B529F5"/>
    <w:rsid w:val="00B52EF1"/>
    <w:rsid w:val="00B53C97"/>
    <w:rsid w:val="00B54B43"/>
    <w:rsid w:val="00B55105"/>
    <w:rsid w:val="00B570C6"/>
    <w:rsid w:val="00B577C0"/>
    <w:rsid w:val="00B609EE"/>
    <w:rsid w:val="00B616B5"/>
    <w:rsid w:val="00B619F3"/>
    <w:rsid w:val="00B6241F"/>
    <w:rsid w:val="00B624D5"/>
    <w:rsid w:val="00B63D9D"/>
    <w:rsid w:val="00B64AA5"/>
    <w:rsid w:val="00B64CE8"/>
    <w:rsid w:val="00B66145"/>
    <w:rsid w:val="00B66DFE"/>
    <w:rsid w:val="00B66E7C"/>
    <w:rsid w:val="00B66F3F"/>
    <w:rsid w:val="00B670CE"/>
    <w:rsid w:val="00B675F6"/>
    <w:rsid w:val="00B7090C"/>
    <w:rsid w:val="00B71F14"/>
    <w:rsid w:val="00B72278"/>
    <w:rsid w:val="00B724C4"/>
    <w:rsid w:val="00B72613"/>
    <w:rsid w:val="00B726D7"/>
    <w:rsid w:val="00B72EA9"/>
    <w:rsid w:val="00B74E26"/>
    <w:rsid w:val="00B75DC8"/>
    <w:rsid w:val="00B761A3"/>
    <w:rsid w:val="00B76BDA"/>
    <w:rsid w:val="00B76DFF"/>
    <w:rsid w:val="00B77A36"/>
    <w:rsid w:val="00B81545"/>
    <w:rsid w:val="00B81E69"/>
    <w:rsid w:val="00B82482"/>
    <w:rsid w:val="00B83370"/>
    <w:rsid w:val="00B8365F"/>
    <w:rsid w:val="00B8380D"/>
    <w:rsid w:val="00B843B7"/>
    <w:rsid w:val="00B84A0B"/>
    <w:rsid w:val="00B84AC0"/>
    <w:rsid w:val="00B86ED0"/>
    <w:rsid w:val="00B8745C"/>
    <w:rsid w:val="00B90D1D"/>
    <w:rsid w:val="00B9197D"/>
    <w:rsid w:val="00B929CA"/>
    <w:rsid w:val="00B92A3C"/>
    <w:rsid w:val="00B92DA2"/>
    <w:rsid w:val="00B934B0"/>
    <w:rsid w:val="00B935D5"/>
    <w:rsid w:val="00B943D1"/>
    <w:rsid w:val="00B95D62"/>
    <w:rsid w:val="00B96AC6"/>
    <w:rsid w:val="00BA206F"/>
    <w:rsid w:val="00BA2CB2"/>
    <w:rsid w:val="00BA43F8"/>
    <w:rsid w:val="00BA656C"/>
    <w:rsid w:val="00BA6A75"/>
    <w:rsid w:val="00BA6CF9"/>
    <w:rsid w:val="00BA6E25"/>
    <w:rsid w:val="00BA7E74"/>
    <w:rsid w:val="00BB14AF"/>
    <w:rsid w:val="00BB1E6E"/>
    <w:rsid w:val="00BB1F6E"/>
    <w:rsid w:val="00BB2238"/>
    <w:rsid w:val="00BB3452"/>
    <w:rsid w:val="00BB3617"/>
    <w:rsid w:val="00BB4DC4"/>
    <w:rsid w:val="00BB4F4D"/>
    <w:rsid w:val="00BB50BA"/>
    <w:rsid w:val="00BB5D0F"/>
    <w:rsid w:val="00BB5DF7"/>
    <w:rsid w:val="00BB68A2"/>
    <w:rsid w:val="00BC061B"/>
    <w:rsid w:val="00BC2B84"/>
    <w:rsid w:val="00BC2F95"/>
    <w:rsid w:val="00BC4A4B"/>
    <w:rsid w:val="00BC5B0A"/>
    <w:rsid w:val="00BC74E5"/>
    <w:rsid w:val="00BC7B48"/>
    <w:rsid w:val="00BD0BD3"/>
    <w:rsid w:val="00BD13B4"/>
    <w:rsid w:val="00BD154A"/>
    <w:rsid w:val="00BD1E2E"/>
    <w:rsid w:val="00BD2618"/>
    <w:rsid w:val="00BD2812"/>
    <w:rsid w:val="00BD351F"/>
    <w:rsid w:val="00BD568D"/>
    <w:rsid w:val="00BD57A7"/>
    <w:rsid w:val="00BD5C4D"/>
    <w:rsid w:val="00BE0D25"/>
    <w:rsid w:val="00BE17F7"/>
    <w:rsid w:val="00BE1B4D"/>
    <w:rsid w:val="00BE35A2"/>
    <w:rsid w:val="00BE3CFA"/>
    <w:rsid w:val="00BE530E"/>
    <w:rsid w:val="00BE5AF9"/>
    <w:rsid w:val="00BE78BC"/>
    <w:rsid w:val="00BF1F82"/>
    <w:rsid w:val="00BF2573"/>
    <w:rsid w:val="00BF2B46"/>
    <w:rsid w:val="00BF2FFB"/>
    <w:rsid w:val="00BF353F"/>
    <w:rsid w:val="00BF35B6"/>
    <w:rsid w:val="00BF3B62"/>
    <w:rsid w:val="00BF4C31"/>
    <w:rsid w:val="00BF4FB1"/>
    <w:rsid w:val="00BF517F"/>
    <w:rsid w:val="00BF629C"/>
    <w:rsid w:val="00BF65E0"/>
    <w:rsid w:val="00BF7B89"/>
    <w:rsid w:val="00C01897"/>
    <w:rsid w:val="00C02799"/>
    <w:rsid w:val="00C042F1"/>
    <w:rsid w:val="00C05753"/>
    <w:rsid w:val="00C078CA"/>
    <w:rsid w:val="00C10895"/>
    <w:rsid w:val="00C115AE"/>
    <w:rsid w:val="00C11CA5"/>
    <w:rsid w:val="00C13D1D"/>
    <w:rsid w:val="00C145A2"/>
    <w:rsid w:val="00C1644E"/>
    <w:rsid w:val="00C16A7E"/>
    <w:rsid w:val="00C203C9"/>
    <w:rsid w:val="00C20910"/>
    <w:rsid w:val="00C20A3A"/>
    <w:rsid w:val="00C20AC2"/>
    <w:rsid w:val="00C20AD9"/>
    <w:rsid w:val="00C213CD"/>
    <w:rsid w:val="00C2194A"/>
    <w:rsid w:val="00C22FB8"/>
    <w:rsid w:val="00C23B6F"/>
    <w:rsid w:val="00C2509F"/>
    <w:rsid w:val="00C25E4D"/>
    <w:rsid w:val="00C27C3E"/>
    <w:rsid w:val="00C27C81"/>
    <w:rsid w:val="00C30658"/>
    <w:rsid w:val="00C316B5"/>
    <w:rsid w:val="00C32074"/>
    <w:rsid w:val="00C32512"/>
    <w:rsid w:val="00C3322D"/>
    <w:rsid w:val="00C337E0"/>
    <w:rsid w:val="00C33FD0"/>
    <w:rsid w:val="00C3460D"/>
    <w:rsid w:val="00C35EA7"/>
    <w:rsid w:val="00C363F1"/>
    <w:rsid w:val="00C376BF"/>
    <w:rsid w:val="00C4034D"/>
    <w:rsid w:val="00C409E5"/>
    <w:rsid w:val="00C4193D"/>
    <w:rsid w:val="00C42673"/>
    <w:rsid w:val="00C427CC"/>
    <w:rsid w:val="00C433B6"/>
    <w:rsid w:val="00C435B3"/>
    <w:rsid w:val="00C43A1E"/>
    <w:rsid w:val="00C443A6"/>
    <w:rsid w:val="00C4613B"/>
    <w:rsid w:val="00C463D9"/>
    <w:rsid w:val="00C46B30"/>
    <w:rsid w:val="00C51576"/>
    <w:rsid w:val="00C51E96"/>
    <w:rsid w:val="00C5243D"/>
    <w:rsid w:val="00C52535"/>
    <w:rsid w:val="00C54DAA"/>
    <w:rsid w:val="00C555E4"/>
    <w:rsid w:val="00C568A2"/>
    <w:rsid w:val="00C56C43"/>
    <w:rsid w:val="00C602C6"/>
    <w:rsid w:val="00C606DD"/>
    <w:rsid w:val="00C60AA7"/>
    <w:rsid w:val="00C60EF7"/>
    <w:rsid w:val="00C6117C"/>
    <w:rsid w:val="00C62B34"/>
    <w:rsid w:val="00C63E36"/>
    <w:rsid w:val="00C641A0"/>
    <w:rsid w:val="00C64904"/>
    <w:rsid w:val="00C64DA3"/>
    <w:rsid w:val="00C64F25"/>
    <w:rsid w:val="00C64FDB"/>
    <w:rsid w:val="00C679A8"/>
    <w:rsid w:val="00C67CCC"/>
    <w:rsid w:val="00C706B0"/>
    <w:rsid w:val="00C70826"/>
    <w:rsid w:val="00C70C7C"/>
    <w:rsid w:val="00C71432"/>
    <w:rsid w:val="00C72256"/>
    <w:rsid w:val="00C73652"/>
    <w:rsid w:val="00C73992"/>
    <w:rsid w:val="00C75151"/>
    <w:rsid w:val="00C758B4"/>
    <w:rsid w:val="00C77618"/>
    <w:rsid w:val="00C814F8"/>
    <w:rsid w:val="00C81832"/>
    <w:rsid w:val="00C83323"/>
    <w:rsid w:val="00C83FB0"/>
    <w:rsid w:val="00C84F4A"/>
    <w:rsid w:val="00C850DE"/>
    <w:rsid w:val="00C90460"/>
    <w:rsid w:val="00C904A2"/>
    <w:rsid w:val="00C90CB1"/>
    <w:rsid w:val="00C932F8"/>
    <w:rsid w:val="00C93317"/>
    <w:rsid w:val="00C941BC"/>
    <w:rsid w:val="00C9527F"/>
    <w:rsid w:val="00C95638"/>
    <w:rsid w:val="00C97C90"/>
    <w:rsid w:val="00CA06E9"/>
    <w:rsid w:val="00CA0F96"/>
    <w:rsid w:val="00CA2451"/>
    <w:rsid w:val="00CA2489"/>
    <w:rsid w:val="00CA3C1E"/>
    <w:rsid w:val="00CA4749"/>
    <w:rsid w:val="00CA478C"/>
    <w:rsid w:val="00CA67FE"/>
    <w:rsid w:val="00CA6B78"/>
    <w:rsid w:val="00CA6C9B"/>
    <w:rsid w:val="00CA6D1D"/>
    <w:rsid w:val="00CA72E3"/>
    <w:rsid w:val="00CA769E"/>
    <w:rsid w:val="00CB0461"/>
    <w:rsid w:val="00CB0552"/>
    <w:rsid w:val="00CB27C6"/>
    <w:rsid w:val="00CB2F98"/>
    <w:rsid w:val="00CB39CE"/>
    <w:rsid w:val="00CB4587"/>
    <w:rsid w:val="00CB47C6"/>
    <w:rsid w:val="00CB65C3"/>
    <w:rsid w:val="00CB75E2"/>
    <w:rsid w:val="00CC0E12"/>
    <w:rsid w:val="00CC1B8F"/>
    <w:rsid w:val="00CC1D13"/>
    <w:rsid w:val="00CC1E7C"/>
    <w:rsid w:val="00CC253B"/>
    <w:rsid w:val="00CC2A14"/>
    <w:rsid w:val="00CC3F4E"/>
    <w:rsid w:val="00CC5436"/>
    <w:rsid w:val="00CC59A5"/>
    <w:rsid w:val="00CC5E49"/>
    <w:rsid w:val="00CC7419"/>
    <w:rsid w:val="00CC7838"/>
    <w:rsid w:val="00CC7F14"/>
    <w:rsid w:val="00CD083D"/>
    <w:rsid w:val="00CD1249"/>
    <w:rsid w:val="00CD1C0F"/>
    <w:rsid w:val="00CD23D8"/>
    <w:rsid w:val="00CD2AEA"/>
    <w:rsid w:val="00CD3884"/>
    <w:rsid w:val="00CD4843"/>
    <w:rsid w:val="00CD4BB9"/>
    <w:rsid w:val="00CD55D5"/>
    <w:rsid w:val="00CD71F0"/>
    <w:rsid w:val="00CD7406"/>
    <w:rsid w:val="00CE03AD"/>
    <w:rsid w:val="00CE0D4C"/>
    <w:rsid w:val="00CE1999"/>
    <w:rsid w:val="00CE3A4E"/>
    <w:rsid w:val="00CE3E3E"/>
    <w:rsid w:val="00CE42E8"/>
    <w:rsid w:val="00CE4B50"/>
    <w:rsid w:val="00CE4C65"/>
    <w:rsid w:val="00CE5BEA"/>
    <w:rsid w:val="00CE5D7D"/>
    <w:rsid w:val="00CE5EDE"/>
    <w:rsid w:val="00CE626F"/>
    <w:rsid w:val="00CE752D"/>
    <w:rsid w:val="00CE7B69"/>
    <w:rsid w:val="00CF02B8"/>
    <w:rsid w:val="00CF0F7E"/>
    <w:rsid w:val="00CF20B3"/>
    <w:rsid w:val="00CF4A91"/>
    <w:rsid w:val="00CF4CCC"/>
    <w:rsid w:val="00CF6440"/>
    <w:rsid w:val="00CF669C"/>
    <w:rsid w:val="00CF69A4"/>
    <w:rsid w:val="00CF7D79"/>
    <w:rsid w:val="00D00475"/>
    <w:rsid w:val="00D00925"/>
    <w:rsid w:val="00D05DB6"/>
    <w:rsid w:val="00D05E16"/>
    <w:rsid w:val="00D10223"/>
    <w:rsid w:val="00D1090A"/>
    <w:rsid w:val="00D12338"/>
    <w:rsid w:val="00D132F2"/>
    <w:rsid w:val="00D13438"/>
    <w:rsid w:val="00D13CA1"/>
    <w:rsid w:val="00D15202"/>
    <w:rsid w:val="00D157C8"/>
    <w:rsid w:val="00D1585F"/>
    <w:rsid w:val="00D16CF9"/>
    <w:rsid w:val="00D20398"/>
    <w:rsid w:val="00D20FB8"/>
    <w:rsid w:val="00D21456"/>
    <w:rsid w:val="00D228D8"/>
    <w:rsid w:val="00D24143"/>
    <w:rsid w:val="00D2466E"/>
    <w:rsid w:val="00D25733"/>
    <w:rsid w:val="00D26722"/>
    <w:rsid w:val="00D26BFC"/>
    <w:rsid w:val="00D26FC8"/>
    <w:rsid w:val="00D314AC"/>
    <w:rsid w:val="00D314C9"/>
    <w:rsid w:val="00D31E79"/>
    <w:rsid w:val="00D321D2"/>
    <w:rsid w:val="00D32262"/>
    <w:rsid w:val="00D3415B"/>
    <w:rsid w:val="00D3521E"/>
    <w:rsid w:val="00D3532A"/>
    <w:rsid w:val="00D36A60"/>
    <w:rsid w:val="00D378C8"/>
    <w:rsid w:val="00D40883"/>
    <w:rsid w:val="00D40C0D"/>
    <w:rsid w:val="00D41977"/>
    <w:rsid w:val="00D437E6"/>
    <w:rsid w:val="00D43A4F"/>
    <w:rsid w:val="00D43D5A"/>
    <w:rsid w:val="00D4481C"/>
    <w:rsid w:val="00D44952"/>
    <w:rsid w:val="00D4679B"/>
    <w:rsid w:val="00D47327"/>
    <w:rsid w:val="00D47441"/>
    <w:rsid w:val="00D47779"/>
    <w:rsid w:val="00D479E4"/>
    <w:rsid w:val="00D50836"/>
    <w:rsid w:val="00D50D45"/>
    <w:rsid w:val="00D518BA"/>
    <w:rsid w:val="00D52073"/>
    <w:rsid w:val="00D52BE3"/>
    <w:rsid w:val="00D53082"/>
    <w:rsid w:val="00D532BC"/>
    <w:rsid w:val="00D549C4"/>
    <w:rsid w:val="00D54BD6"/>
    <w:rsid w:val="00D55D32"/>
    <w:rsid w:val="00D560FD"/>
    <w:rsid w:val="00D569DC"/>
    <w:rsid w:val="00D56EE5"/>
    <w:rsid w:val="00D57D60"/>
    <w:rsid w:val="00D60317"/>
    <w:rsid w:val="00D61545"/>
    <w:rsid w:val="00D61964"/>
    <w:rsid w:val="00D61B10"/>
    <w:rsid w:val="00D624C2"/>
    <w:rsid w:val="00D62536"/>
    <w:rsid w:val="00D64D83"/>
    <w:rsid w:val="00D653D7"/>
    <w:rsid w:val="00D66298"/>
    <w:rsid w:val="00D700F5"/>
    <w:rsid w:val="00D70B49"/>
    <w:rsid w:val="00D715B2"/>
    <w:rsid w:val="00D7171D"/>
    <w:rsid w:val="00D71B88"/>
    <w:rsid w:val="00D72E40"/>
    <w:rsid w:val="00D73098"/>
    <w:rsid w:val="00D73325"/>
    <w:rsid w:val="00D734B5"/>
    <w:rsid w:val="00D75ED6"/>
    <w:rsid w:val="00D767E7"/>
    <w:rsid w:val="00D768A8"/>
    <w:rsid w:val="00D77F2A"/>
    <w:rsid w:val="00D81C9C"/>
    <w:rsid w:val="00D81CB0"/>
    <w:rsid w:val="00D825CB"/>
    <w:rsid w:val="00D849FB"/>
    <w:rsid w:val="00D85833"/>
    <w:rsid w:val="00D860C3"/>
    <w:rsid w:val="00D86EDB"/>
    <w:rsid w:val="00D8735B"/>
    <w:rsid w:val="00D877EF"/>
    <w:rsid w:val="00D87D62"/>
    <w:rsid w:val="00D906B1"/>
    <w:rsid w:val="00D9159F"/>
    <w:rsid w:val="00D9260D"/>
    <w:rsid w:val="00D92AEC"/>
    <w:rsid w:val="00D93724"/>
    <w:rsid w:val="00D93BAF"/>
    <w:rsid w:val="00D94FDF"/>
    <w:rsid w:val="00D95010"/>
    <w:rsid w:val="00D96132"/>
    <w:rsid w:val="00D9645B"/>
    <w:rsid w:val="00DA05B8"/>
    <w:rsid w:val="00DA0CD3"/>
    <w:rsid w:val="00DA1989"/>
    <w:rsid w:val="00DA2DBE"/>
    <w:rsid w:val="00DA5C9A"/>
    <w:rsid w:val="00DA6E96"/>
    <w:rsid w:val="00DA72DA"/>
    <w:rsid w:val="00DA7BC8"/>
    <w:rsid w:val="00DB01EF"/>
    <w:rsid w:val="00DB1C32"/>
    <w:rsid w:val="00DB2D0B"/>
    <w:rsid w:val="00DB32FD"/>
    <w:rsid w:val="00DB5144"/>
    <w:rsid w:val="00DB70C7"/>
    <w:rsid w:val="00DB7D36"/>
    <w:rsid w:val="00DC1F47"/>
    <w:rsid w:val="00DC2401"/>
    <w:rsid w:val="00DC245C"/>
    <w:rsid w:val="00DC2896"/>
    <w:rsid w:val="00DC2F02"/>
    <w:rsid w:val="00DC506A"/>
    <w:rsid w:val="00DC6C7C"/>
    <w:rsid w:val="00DC6D4B"/>
    <w:rsid w:val="00DC7656"/>
    <w:rsid w:val="00DD04D1"/>
    <w:rsid w:val="00DD062A"/>
    <w:rsid w:val="00DD093C"/>
    <w:rsid w:val="00DD2750"/>
    <w:rsid w:val="00DD2B13"/>
    <w:rsid w:val="00DD2FA7"/>
    <w:rsid w:val="00DD3BE3"/>
    <w:rsid w:val="00DD4003"/>
    <w:rsid w:val="00DD4CAF"/>
    <w:rsid w:val="00DD5150"/>
    <w:rsid w:val="00DD5748"/>
    <w:rsid w:val="00DD5796"/>
    <w:rsid w:val="00DD5AA5"/>
    <w:rsid w:val="00DD649A"/>
    <w:rsid w:val="00DD671D"/>
    <w:rsid w:val="00DD7286"/>
    <w:rsid w:val="00DD7C80"/>
    <w:rsid w:val="00DD7D91"/>
    <w:rsid w:val="00DD7ED6"/>
    <w:rsid w:val="00DE11EA"/>
    <w:rsid w:val="00DE162F"/>
    <w:rsid w:val="00DE18E5"/>
    <w:rsid w:val="00DE2114"/>
    <w:rsid w:val="00DE25D7"/>
    <w:rsid w:val="00DE2910"/>
    <w:rsid w:val="00DE4ABB"/>
    <w:rsid w:val="00DE4BC7"/>
    <w:rsid w:val="00DE4FCF"/>
    <w:rsid w:val="00DE5DB7"/>
    <w:rsid w:val="00DE5F2C"/>
    <w:rsid w:val="00DE6061"/>
    <w:rsid w:val="00DE7935"/>
    <w:rsid w:val="00DE7FA5"/>
    <w:rsid w:val="00DF2CE3"/>
    <w:rsid w:val="00DF407F"/>
    <w:rsid w:val="00DF45B1"/>
    <w:rsid w:val="00DF60C9"/>
    <w:rsid w:val="00DF62F2"/>
    <w:rsid w:val="00DF69F5"/>
    <w:rsid w:val="00DF774A"/>
    <w:rsid w:val="00DF7B81"/>
    <w:rsid w:val="00DF7F31"/>
    <w:rsid w:val="00E00812"/>
    <w:rsid w:val="00E00EAD"/>
    <w:rsid w:val="00E02A48"/>
    <w:rsid w:val="00E02B13"/>
    <w:rsid w:val="00E02DC8"/>
    <w:rsid w:val="00E042E4"/>
    <w:rsid w:val="00E0460C"/>
    <w:rsid w:val="00E04A47"/>
    <w:rsid w:val="00E04E93"/>
    <w:rsid w:val="00E0550F"/>
    <w:rsid w:val="00E060FB"/>
    <w:rsid w:val="00E07B90"/>
    <w:rsid w:val="00E07DDB"/>
    <w:rsid w:val="00E1067A"/>
    <w:rsid w:val="00E1190F"/>
    <w:rsid w:val="00E11C17"/>
    <w:rsid w:val="00E122DC"/>
    <w:rsid w:val="00E124D9"/>
    <w:rsid w:val="00E12D57"/>
    <w:rsid w:val="00E13E34"/>
    <w:rsid w:val="00E145C8"/>
    <w:rsid w:val="00E14CAB"/>
    <w:rsid w:val="00E154BE"/>
    <w:rsid w:val="00E159C8"/>
    <w:rsid w:val="00E165C2"/>
    <w:rsid w:val="00E16BF0"/>
    <w:rsid w:val="00E16CAE"/>
    <w:rsid w:val="00E17C70"/>
    <w:rsid w:val="00E22335"/>
    <w:rsid w:val="00E230E9"/>
    <w:rsid w:val="00E266E8"/>
    <w:rsid w:val="00E27ED3"/>
    <w:rsid w:val="00E30040"/>
    <w:rsid w:val="00E30861"/>
    <w:rsid w:val="00E30E24"/>
    <w:rsid w:val="00E30FCD"/>
    <w:rsid w:val="00E31F76"/>
    <w:rsid w:val="00E3253B"/>
    <w:rsid w:val="00E327B0"/>
    <w:rsid w:val="00E32A82"/>
    <w:rsid w:val="00E33B88"/>
    <w:rsid w:val="00E34A9E"/>
    <w:rsid w:val="00E35080"/>
    <w:rsid w:val="00E37A52"/>
    <w:rsid w:val="00E4035F"/>
    <w:rsid w:val="00E405B4"/>
    <w:rsid w:val="00E40ADB"/>
    <w:rsid w:val="00E40EC9"/>
    <w:rsid w:val="00E42080"/>
    <w:rsid w:val="00E42B8B"/>
    <w:rsid w:val="00E43416"/>
    <w:rsid w:val="00E43884"/>
    <w:rsid w:val="00E43C99"/>
    <w:rsid w:val="00E44500"/>
    <w:rsid w:val="00E4465A"/>
    <w:rsid w:val="00E44830"/>
    <w:rsid w:val="00E44F64"/>
    <w:rsid w:val="00E44FDA"/>
    <w:rsid w:val="00E450B1"/>
    <w:rsid w:val="00E46559"/>
    <w:rsid w:val="00E47E22"/>
    <w:rsid w:val="00E5286D"/>
    <w:rsid w:val="00E537E8"/>
    <w:rsid w:val="00E539F6"/>
    <w:rsid w:val="00E53D33"/>
    <w:rsid w:val="00E54FEA"/>
    <w:rsid w:val="00E560CA"/>
    <w:rsid w:val="00E61446"/>
    <w:rsid w:val="00E61994"/>
    <w:rsid w:val="00E627DA"/>
    <w:rsid w:val="00E6396D"/>
    <w:rsid w:val="00E63CED"/>
    <w:rsid w:val="00E64978"/>
    <w:rsid w:val="00E65248"/>
    <w:rsid w:val="00E66451"/>
    <w:rsid w:val="00E66618"/>
    <w:rsid w:val="00E672EE"/>
    <w:rsid w:val="00E67D61"/>
    <w:rsid w:val="00E7042A"/>
    <w:rsid w:val="00E7047C"/>
    <w:rsid w:val="00E715DE"/>
    <w:rsid w:val="00E716D1"/>
    <w:rsid w:val="00E71B80"/>
    <w:rsid w:val="00E71C03"/>
    <w:rsid w:val="00E721D5"/>
    <w:rsid w:val="00E7336F"/>
    <w:rsid w:val="00E73873"/>
    <w:rsid w:val="00E744BD"/>
    <w:rsid w:val="00E7528F"/>
    <w:rsid w:val="00E75C5A"/>
    <w:rsid w:val="00E7630D"/>
    <w:rsid w:val="00E764D4"/>
    <w:rsid w:val="00E7772B"/>
    <w:rsid w:val="00E80A84"/>
    <w:rsid w:val="00E80E80"/>
    <w:rsid w:val="00E810F6"/>
    <w:rsid w:val="00E81216"/>
    <w:rsid w:val="00E8167F"/>
    <w:rsid w:val="00E816A3"/>
    <w:rsid w:val="00E81C7D"/>
    <w:rsid w:val="00E81ED6"/>
    <w:rsid w:val="00E82BD9"/>
    <w:rsid w:val="00E831A4"/>
    <w:rsid w:val="00E8326A"/>
    <w:rsid w:val="00E83D54"/>
    <w:rsid w:val="00E852B6"/>
    <w:rsid w:val="00E855FB"/>
    <w:rsid w:val="00E867A6"/>
    <w:rsid w:val="00E86E1C"/>
    <w:rsid w:val="00E87847"/>
    <w:rsid w:val="00E87ABC"/>
    <w:rsid w:val="00E87B94"/>
    <w:rsid w:val="00E91DCC"/>
    <w:rsid w:val="00E92553"/>
    <w:rsid w:val="00E9437E"/>
    <w:rsid w:val="00E94780"/>
    <w:rsid w:val="00E9487E"/>
    <w:rsid w:val="00E95363"/>
    <w:rsid w:val="00E95756"/>
    <w:rsid w:val="00E9723E"/>
    <w:rsid w:val="00E972ED"/>
    <w:rsid w:val="00EA03E6"/>
    <w:rsid w:val="00EA1343"/>
    <w:rsid w:val="00EA183A"/>
    <w:rsid w:val="00EA1F7B"/>
    <w:rsid w:val="00EA209B"/>
    <w:rsid w:val="00EA3366"/>
    <w:rsid w:val="00EA336D"/>
    <w:rsid w:val="00EA35EF"/>
    <w:rsid w:val="00EA45DB"/>
    <w:rsid w:val="00EA4A0A"/>
    <w:rsid w:val="00EA4DBE"/>
    <w:rsid w:val="00EA5EC5"/>
    <w:rsid w:val="00EA6500"/>
    <w:rsid w:val="00EA66AE"/>
    <w:rsid w:val="00EA69A1"/>
    <w:rsid w:val="00EB041D"/>
    <w:rsid w:val="00EB08C0"/>
    <w:rsid w:val="00EB1A2A"/>
    <w:rsid w:val="00EB1BD3"/>
    <w:rsid w:val="00EB1C6B"/>
    <w:rsid w:val="00EB245F"/>
    <w:rsid w:val="00EB2775"/>
    <w:rsid w:val="00EB3625"/>
    <w:rsid w:val="00EB3AA3"/>
    <w:rsid w:val="00EB3AFF"/>
    <w:rsid w:val="00EB4A33"/>
    <w:rsid w:val="00EB4AF9"/>
    <w:rsid w:val="00EB5475"/>
    <w:rsid w:val="00EC2FA4"/>
    <w:rsid w:val="00EC33A4"/>
    <w:rsid w:val="00EC3C87"/>
    <w:rsid w:val="00EC44AE"/>
    <w:rsid w:val="00EC45C2"/>
    <w:rsid w:val="00EC548E"/>
    <w:rsid w:val="00EC5834"/>
    <w:rsid w:val="00ED0E79"/>
    <w:rsid w:val="00ED3659"/>
    <w:rsid w:val="00ED373D"/>
    <w:rsid w:val="00ED3FDE"/>
    <w:rsid w:val="00ED4FFB"/>
    <w:rsid w:val="00ED5022"/>
    <w:rsid w:val="00ED5078"/>
    <w:rsid w:val="00ED5598"/>
    <w:rsid w:val="00ED6041"/>
    <w:rsid w:val="00ED6830"/>
    <w:rsid w:val="00ED6A4A"/>
    <w:rsid w:val="00ED7AF6"/>
    <w:rsid w:val="00EE04B0"/>
    <w:rsid w:val="00EE0B26"/>
    <w:rsid w:val="00EE0D42"/>
    <w:rsid w:val="00EE2B78"/>
    <w:rsid w:val="00EE3058"/>
    <w:rsid w:val="00EE3101"/>
    <w:rsid w:val="00EE4905"/>
    <w:rsid w:val="00EE7821"/>
    <w:rsid w:val="00EE7A7F"/>
    <w:rsid w:val="00EE7D0B"/>
    <w:rsid w:val="00EE7FF8"/>
    <w:rsid w:val="00EF1184"/>
    <w:rsid w:val="00EF14D9"/>
    <w:rsid w:val="00EF1E57"/>
    <w:rsid w:val="00EF2031"/>
    <w:rsid w:val="00EF2D73"/>
    <w:rsid w:val="00EF318E"/>
    <w:rsid w:val="00EF35EA"/>
    <w:rsid w:val="00EF3FCC"/>
    <w:rsid w:val="00EF506C"/>
    <w:rsid w:val="00EF5C6A"/>
    <w:rsid w:val="00EF5EA4"/>
    <w:rsid w:val="00EF5EFC"/>
    <w:rsid w:val="00EF7270"/>
    <w:rsid w:val="00EF78A4"/>
    <w:rsid w:val="00EF7ADB"/>
    <w:rsid w:val="00EF7BB2"/>
    <w:rsid w:val="00EF7C23"/>
    <w:rsid w:val="00EF7D54"/>
    <w:rsid w:val="00F00ADA"/>
    <w:rsid w:val="00F03435"/>
    <w:rsid w:val="00F03469"/>
    <w:rsid w:val="00F03A20"/>
    <w:rsid w:val="00F03D92"/>
    <w:rsid w:val="00F03F5F"/>
    <w:rsid w:val="00F040DC"/>
    <w:rsid w:val="00F04E46"/>
    <w:rsid w:val="00F051AA"/>
    <w:rsid w:val="00F051DA"/>
    <w:rsid w:val="00F05364"/>
    <w:rsid w:val="00F057A1"/>
    <w:rsid w:val="00F0607B"/>
    <w:rsid w:val="00F11C2F"/>
    <w:rsid w:val="00F11D75"/>
    <w:rsid w:val="00F121CC"/>
    <w:rsid w:val="00F12AE3"/>
    <w:rsid w:val="00F13298"/>
    <w:rsid w:val="00F14214"/>
    <w:rsid w:val="00F15A5A"/>
    <w:rsid w:val="00F15AD6"/>
    <w:rsid w:val="00F15B92"/>
    <w:rsid w:val="00F15CE0"/>
    <w:rsid w:val="00F16FE3"/>
    <w:rsid w:val="00F1771B"/>
    <w:rsid w:val="00F202AB"/>
    <w:rsid w:val="00F2032F"/>
    <w:rsid w:val="00F2069D"/>
    <w:rsid w:val="00F20C16"/>
    <w:rsid w:val="00F2161E"/>
    <w:rsid w:val="00F217F4"/>
    <w:rsid w:val="00F2187D"/>
    <w:rsid w:val="00F2291F"/>
    <w:rsid w:val="00F2402F"/>
    <w:rsid w:val="00F24423"/>
    <w:rsid w:val="00F254AB"/>
    <w:rsid w:val="00F26102"/>
    <w:rsid w:val="00F2754F"/>
    <w:rsid w:val="00F30048"/>
    <w:rsid w:val="00F3095F"/>
    <w:rsid w:val="00F311F2"/>
    <w:rsid w:val="00F312EA"/>
    <w:rsid w:val="00F319FE"/>
    <w:rsid w:val="00F326CD"/>
    <w:rsid w:val="00F33D83"/>
    <w:rsid w:val="00F3498F"/>
    <w:rsid w:val="00F35A04"/>
    <w:rsid w:val="00F36B24"/>
    <w:rsid w:val="00F37CB4"/>
    <w:rsid w:val="00F37E75"/>
    <w:rsid w:val="00F4419D"/>
    <w:rsid w:val="00F455BA"/>
    <w:rsid w:val="00F45ED7"/>
    <w:rsid w:val="00F471EE"/>
    <w:rsid w:val="00F473F2"/>
    <w:rsid w:val="00F4742E"/>
    <w:rsid w:val="00F50A1F"/>
    <w:rsid w:val="00F5141F"/>
    <w:rsid w:val="00F5150A"/>
    <w:rsid w:val="00F52357"/>
    <w:rsid w:val="00F53144"/>
    <w:rsid w:val="00F5327D"/>
    <w:rsid w:val="00F5340D"/>
    <w:rsid w:val="00F53B1C"/>
    <w:rsid w:val="00F53CDE"/>
    <w:rsid w:val="00F5415D"/>
    <w:rsid w:val="00F543A9"/>
    <w:rsid w:val="00F54919"/>
    <w:rsid w:val="00F55D94"/>
    <w:rsid w:val="00F56E83"/>
    <w:rsid w:val="00F57405"/>
    <w:rsid w:val="00F60A02"/>
    <w:rsid w:val="00F6165B"/>
    <w:rsid w:val="00F635C2"/>
    <w:rsid w:val="00F663CA"/>
    <w:rsid w:val="00F70CAF"/>
    <w:rsid w:val="00F71E2A"/>
    <w:rsid w:val="00F72301"/>
    <w:rsid w:val="00F7269F"/>
    <w:rsid w:val="00F72DE0"/>
    <w:rsid w:val="00F740BD"/>
    <w:rsid w:val="00F744F1"/>
    <w:rsid w:val="00F76252"/>
    <w:rsid w:val="00F764A1"/>
    <w:rsid w:val="00F765AD"/>
    <w:rsid w:val="00F766A4"/>
    <w:rsid w:val="00F76B9E"/>
    <w:rsid w:val="00F813E1"/>
    <w:rsid w:val="00F81E3D"/>
    <w:rsid w:val="00F82A21"/>
    <w:rsid w:val="00F846B3"/>
    <w:rsid w:val="00F8489F"/>
    <w:rsid w:val="00F85799"/>
    <w:rsid w:val="00F85DCB"/>
    <w:rsid w:val="00F85EC5"/>
    <w:rsid w:val="00F86353"/>
    <w:rsid w:val="00F86ACB"/>
    <w:rsid w:val="00F87C44"/>
    <w:rsid w:val="00F90484"/>
    <w:rsid w:val="00F912CF"/>
    <w:rsid w:val="00F912E3"/>
    <w:rsid w:val="00F914FC"/>
    <w:rsid w:val="00F92DE7"/>
    <w:rsid w:val="00F932BD"/>
    <w:rsid w:val="00F947E3"/>
    <w:rsid w:val="00F94E36"/>
    <w:rsid w:val="00F95043"/>
    <w:rsid w:val="00F972EA"/>
    <w:rsid w:val="00F97E1C"/>
    <w:rsid w:val="00FA08D9"/>
    <w:rsid w:val="00FA1310"/>
    <w:rsid w:val="00FA181D"/>
    <w:rsid w:val="00FA1AF0"/>
    <w:rsid w:val="00FA322B"/>
    <w:rsid w:val="00FA327E"/>
    <w:rsid w:val="00FA3478"/>
    <w:rsid w:val="00FA3D79"/>
    <w:rsid w:val="00FA50E5"/>
    <w:rsid w:val="00FA60C4"/>
    <w:rsid w:val="00FA63B5"/>
    <w:rsid w:val="00FA6605"/>
    <w:rsid w:val="00FA7FC6"/>
    <w:rsid w:val="00FB0D85"/>
    <w:rsid w:val="00FB0E46"/>
    <w:rsid w:val="00FB2834"/>
    <w:rsid w:val="00FB2958"/>
    <w:rsid w:val="00FB2ACC"/>
    <w:rsid w:val="00FB3333"/>
    <w:rsid w:val="00FB3989"/>
    <w:rsid w:val="00FB5211"/>
    <w:rsid w:val="00FB5FAA"/>
    <w:rsid w:val="00FC09C3"/>
    <w:rsid w:val="00FC2509"/>
    <w:rsid w:val="00FC2B4D"/>
    <w:rsid w:val="00FC3169"/>
    <w:rsid w:val="00FC3331"/>
    <w:rsid w:val="00FC4945"/>
    <w:rsid w:val="00FC56EA"/>
    <w:rsid w:val="00FC7359"/>
    <w:rsid w:val="00FC7E68"/>
    <w:rsid w:val="00FD0A9E"/>
    <w:rsid w:val="00FD0E6B"/>
    <w:rsid w:val="00FD0FC4"/>
    <w:rsid w:val="00FD278D"/>
    <w:rsid w:val="00FD2CB4"/>
    <w:rsid w:val="00FD316B"/>
    <w:rsid w:val="00FD33F9"/>
    <w:rsid w:val="00FD437A"/>
    <w:rsid w:val="00FD44B4"/>
    <w:rsid w:val="00FD475A"/>
    <w:rsid w:val="00FD5B01"/>
    <w:rsid w:val="00FD6A88"/>
    <w:rsid w:val="00FD6E8C"/>
    <w:rsid w:val="00FD752C"/>
    <w:rsid w:val="00FD7E74"/>
    <w:rsid w:val="00FE0D77"/>
    <w:rsid w:val="00FE296D"/>
    <w:rsid w:val="00FE6324"/>
    <w:rsid w:val="00FE6B2D"/>
    <w:rsid w:val="00FF08CC"/>
    <w:rsid w:val="00FF15E9"/>
    <w:rsid w:val="00FF1E68"/>
    <w:rsid w:val="00FF247D"/>
    <w:rsid w:val="00FF3797"/>
    <w:rsid w:val="00FF3E95"/>
    <w:rsid w:val="00FF522B"/>
    <w:rsid w:val="00FF6CD1"/>
    <w:rsid w:val="00FF6DB9"/>
    <w:rsid w:val="00FF7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A4"/>
    <w:rPr>
      <w:rFonts w:ascii="Tahoma" w:hAnsi="Tahoma" w:cs="Tahoma"/>
      <w:sz w:val="16"/>
      <w:szCs w:val="16"/>
    </w:rPr>
  </w:style>
  <w:style w:type="paragraph" w:styleId="a5">
    <w:name w:val="Normal (Web)"/>
    <w:aliases w:val=" Знак,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rsid w:val="0051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120D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8134D"/>
    <w:rPr>
      <w:color w:val="3ECCB4" w:themeColor="hyperlink"/>
      <w:u w:val="single"/>
    </w:rPr>
  </w:style>
  <w:style w:type="character" w:customStyle="1" w:styleId="a8">
    <w:name w:val="Основной текст_"/>
    <w:basedOn w:val="a0"/>
    <w:link w:val="8"/>
    <w:rsid w:val="00C0189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8">
    <w:name w:val="Основной текст8"/>
    <w:basedOn w:val="a"/>
    <w:link w:val="a8"/>
    <w:rsid w:val="00C01897"/>
    <w:pPr>
      <w:widowControl w:val="0"/>
      <w:shd w:val="clear" w:color="auto" w:fill="FFFFFF"/>
      <w:spacing w:before="480" w:after="480" w:line="0" w:lineRule="atLeast"/>
      <w:ind w:hanging="44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">
    <w:name w:val="Основной текст2"/>
    <w:basedOn w:val="a8"/>
    <w:rsid w:val="00C01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8"/>
    <w:rsid w:val="00C018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8"/>
    <w:rsid w:val="00C01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paragraph" w:customStyle="1" w:styleId="1">
    <w:name w:val="Абзац списка1"/>
    <w:basedOn w:val="a"/>
    <w:rsid w:val="00BC2F95"/>
    <w:pPr>
      <w:ind w:left="720"/>
    </w:pPr>
    <w:rPr>
      <w:rFonts w:ascii="Calibri" w:eastAsia="Times New Roman" w:hAnsi="Calibri" w:cs="Calibri"/>
      <w:lang w:eastAsia="zh-CN"/>
    </w:rPr>
  </w:style>
  <w:style w:type="paragraph" w:styleId="30">
    <w:name w:val="Body Text Indent 3"/>
    <w:basedOn w:val="a"/>
    <w:link w:val="31"/>
    <w:uiPriority w:val="99"/>
    <w:unhideWhenUsed/>
    <w:rsid w:val="00A91E8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A91E8A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markedcontent">
    <w:name w:val="markedcontent"/>
    <w:basedOn w:val="a0"/>
    <w:rsid w:val="003641BA"/>
  </w:style>
  <w:style w:type="table" w:styleId="a9">
    <w:name w:val="Table Grid"/>
    <w:basedOn w:val="a1"/>
    <w:uiPriority w:val="59"/>
    <w:rsid w:val="0095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F11D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F11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9D1B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Default">
    <w:name w:val="Default"/>
    <w:rsid w:val="006E38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947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A4"/>
    <w:rPr>
      <w:rFonts w:ascii="Tahoma" w:hAnsi="Tahoma" w:cs="Tahoma"/>
      <w:sz w:val="16"/>
      <w:szCs w:val="16"/>
    </w:rPr>
  </w:style>
  <w:style w:type="paragraph" w:styleId="a5">
    <w:name w:val="Normal (Web)"/>
    <w:aliases w:val=" Знак,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rsid w:val="0051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120D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8134D"/>
    <w:rPr>
      <w:color w:val="3ECCB4" w:themeColor="hyperlink"/>
      <w:u w:val="single"/>
    </w:rPr>
  </w:style>
  <w:style w:type="character" w:customStyle="1" w:styleId="a8">
    <w:name w:val="Основной текст_"/>
    <w:basedOn w:val="a0"/>
    <w:link w:val="8"/>
    <w:rsid w:val="00C0189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8">
    <w:name w:val="Основной текст8"/>
    <w:basedOn w:val="a"/>
    <w:link w:val="a8"/>
    <w:rsid w:val="00C01897"/>
    <w:pPr>
      <w:widowControl w:val="0"/>
      <w:shd w:val="clear" w:color="auto" w:fill="FFFFFF"/>
      <w:spacing w:before="480" w:after="480" w:line="0" w:lineRule="atLeast"/>
      <w:ind w:hanging="44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">
    <w:name w:val="Основной текст2"/>
    <w:basedOn w:val="a8"/>
    <w:rsid w:val="00C01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8"/>
    <w:rsid w:val="00C018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8"/>
    <w:rsid w:val="00C01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paragraph" w:customStyle="1" w:styleId="1">
    <w:name w:val="Абзац списка1"/>
    <w:basedOn w:val="a"/>
    <w:rsid w:val="00BC2F95"/>
    <w:pPr>
      <w:ind w:left="720"/>
    </w:pPr>
    <w:rPr>
      <w:rFonts w:ascii="Calibri" w:eastAsia="Times New Roman" w:hAnsi="Calibri" w:cs="Calibri"/>
      <w:lang w:eastAsia="zh-CN"/>
    </w:rPr>
  </w:style>
  <w:style w:type="paragraph" w:styleId="30">
    <w:name w:val="Body Text Indent 3"/>
    <w:basedOn w:val="a"/>
    <w:link w:val="31"/>
    <w:uiPriority w:val="99"/>
    <w:unhideWhenUsed/>
    <w:rsid w:val="00A91E8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A91E8A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markedcontent">
    <w:name w:val="markedcontent"/>
    <w:basedOn w:val="a0"/>
    <w:rsid w:val="003641BA"/>
  </w:style>
  <w:style w:type="table" w:styleId="a9">
    <w:name w:val="Table Grid"/>
    <w:basedOn w:val="a1"/>
    <w:uiPriority w:val="59"/>
    <w:rsid w:val="00953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F11D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F11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9D1B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Default">
    <w:name w:val="Default"/>
    <w:rsid w:val="006E38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947E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71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89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1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04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8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5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72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40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83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515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26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7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49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54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0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yperlink" Target="https://&#1075;&#1072;&#1079;&#1077;&#1090;&#1072;&#1087;&#1080;&#1085;&#1077;&#1078;&#1100;&#1077;.&#1088;&#1092;/" TargetMode="External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pingaz@mail.ru" TargetMode="External"/><Relationship Id="rId25" Type="http://schemas.openxmlformats.org/officeDocument/2006/relationships/chart" Target="charts/chart4.xml"/><Relationship Id="rId33" Type="http://schemas.openxmlformats.org/officeDocument/2006/relationships/image" Target="media/image17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pingaz@mail.ru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9.jpeg"/><Relationship Id="rId27" Type="http://schemas.openxmlformats.org/officeDocument/2006/relationships/chart" Target="charts/chart6.xml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>
        <c:manualLayout>
          <c:layoutTarget val="inner"/>
          <c:xMode val="edge"/>
          <c:yMode val="edge"/>
          <c:x val="9.7569880649538508E-3"/>
          <c:y val="8.1532607488057046E-2"/>
          <c:w val="0.29942387692915789"/>
          <c:h val="0.88986696673342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rgbClr val="00CC00"/>
              </a:solidFill>
            </c:spPr>
          </c:dPt>
          <c:dPt>
            <c:idx val="1"/>
            <c:spPr>
              <a:solidFill>
                <a:schemeClr val="accent6"/>
              </a:solidFill>
            </c:spPr>
          </c:dPt>
          <c:dPt>
            <c:idx val="2"/>
            <c:spPr>
              <a:solidFill>
                <a:srgbClr val="00FE73"/>
              </a:solidFill>
            </c:spPr>
          </c:dPt>
          <c:dPt>
            <c:idx val="4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5"/>
            <c:spPr>
              <a:solidFill>
                <a:srgbClr val="FFC000"/>
              </a:solidFill>
            </c:spPr>
          </c:dPt>
          <c:dPt>
            <c:idx val="6"/>
            <c:spPr>
              <a:solidFill>
                <a:schemeClr val="tx1">
                  <a:lumMod val="20000"/>
                  <a:lumOff val="80000"/>
                </a:schemeClr>
              </a:solidFill>
            </c:spPr>
          </c:dPt>
          <c:dPt>
            <c:idx val="7"/>
            <c:spPr>
              <a:solidFill>
                <a:srgbClr val="FF66FF"/>
              </a:solidFill>
            </c:spPr>
          </c:dPt>
          <c:dPt>
            <c:idx val="8"/>
            <c:spPr>
              <a:solidFill>
                <a:srgbClr val="009999"/>
              </a:solidFill>
            </c:spPr>
          </c:dPt>
          <c:dPt>
            <c:idx val="9"/>
            <c:spPr>
              <a:solidFill>
                <a:srgbClr val="00B0F0"/>
              </a:solidFill>
            </c:spPr>
          </c:dPt>
          <c:dPt>
            <c:idx val="11"/>
            <c:spPr>
              <a:solidFill>
                <a:srgbClr val="00B0F0"/>
              </a:solidFill>
            </c:spPr>
          </c:dPt>
          <c:dLbls>
            <c:dLbl>
              <c:idx val="1"/>
              <c:layout>
                <c:manualLayout>
                  <c:x val="-2.3101250913300592E-2"/>
                  <c:y val="-7.8053766006522154E-2"/>
                </c:manualLayout>
              </c:layout>
              <c:showVal val="1"/>
            </c:dLbl>
            <c:dLbl>
              <c:idx val="2"/>
              <c:layout>
                <c:manualLayout>
                  <c:x val="-2.6802763720448226E-2"/>
                  <c:y val="-0.12512805217529629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СЕЛЬСКОЕ, ЛЕСНОЕ ХОЗЯЙСТВО, ОХОТА, РЫБОЛОВСТВО И РЫБОВОДСТВО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ТОРГОВЛЯ ОПТОВАЯ И РОЗНИЧНАЯ; РЕМОНТ АВТОТРАНСПОРТНЫХ СРЕДСТВ И МОТОЦИКЛОВ</c:v>
                </c:pt>
                <c:pt idx="4">
                  <c:v>ТРАНСПОРТИРОВКА И ХРАНЕНИЕ</c:v>
                </c:pt>
                <c:pt idx="5">
                  <c:v>ГОСУДАРСТВЕННОЕ УПРАВЛЕНИЕ И ОБЕСПЕЧЕНИЕ ВОЕННОЙ БЕЗОПАСНОСТИ; СОЦИАЛЬНОЕ ОБЕСПЕЧЕНИЕ</c:v>
                </c:pt>
                <c:pt idx="6">
                  <c:v>ОБРАЗОВАНИЕ</c:v>
                </c:pt>
                <c:pt idx="7">
                  <c:v>ДЕЯТЕЛЬНОСТЬ В ОБЛАСТИ ЗДРАВООХРАНЕНИЯ И СОЦИАЛЬНЫХ УСЛУГ</c:v>
                </c:pt>
                <c:pt idx="8">
                  <c:v>ДЕЯТЕЛЬНОСТЬ В ОБЛАСТИ КУЛЬТУРЫ, СПОРТА, ОРГАНИЗАЦИИ ДОСУГА И РАЗВЛЕЧЕНИЙ</c:v>
                </c:pt>
                <c:pt idx="9">
                  <c:v>ПРЕДОСТАВЛЕНИЕ ПРОЧИХ ВИДОВ УСЛУГ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</c:v>
                </c:pt>
                <c:pt idx="1">
                  <c:v>2</c:v>
                </c:pt>
                <c:pt idx="2">
                  <c:v>6</c:v>
                </c:pt>
                <c:pt idx="3">
                  <c:v>4</c:v>
                </c:pt>
                <c:pt idx="4">
                  <c:v>4</c:v>
                </c:pt>
                <c:pt idx="5">
                  <c:v>12</c:v>
                </c:pt>
                <c:pt idx="6">
                  <c:v>21</c:v>
                </c:pt>
                <c:pt idx="7">
                  <c:v>9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34161493927075837"/>
          <c:y val="0"/>
          <c:w val="0.65747111651883661"/>
          <c:h val="1"/>
        </c:manualLayout>
      </c:layout>
      <c:txPr>
        <a:bodyPr/>
        <a:lstStyle/>
        <a:p>
          <a:pPr>
            <a:defRPr sz="700">
              <a:solidFill>
                <a:srgbClr val="7030A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b="0" dirty="0"/>
              <a:t>Структура населения по </a:t>
            </a:r>
            <a:r>
              <a:rPr lang="ru-RU" b="0" dirty="0" smtClean="0"/>
              <a:t>возрасту, %</a:t>
            </a:r>
            <a:endParaRPr lang="ru-RU" b="0" dirty="0"/>
          </a:p>
        </c:rich>
      </c:tx>
    </c:title>
    <c:plotArea>
      <c:layout>
        <c:manualLayout>
          <c:layoutTarget val="inner"/>
          <c:xMode val="edge"/>
          <c:yMode val="edge"/>
          <c:x val="2.5453611214915652E-2"/>
          <c:y val="0.17686725284492369"/>
          <c:w val="0.39928991475694892"/>
          <c:h val="0.627455580332343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населения по возрасту</c:v>
                </c:pt>
              </c:strCache>
            </c:strRef>
          </c:tx>
          <c:spPr>
            <a:solidFill>
              <a:srgbClr val="FFFF00"/>
            </a:solidFill>
          </c:spPr>
          <c:explosion val="3"/>
          <c:dPt>
            <c:idx val="0"/>
            <c:spPr>
              <a:solidFill>
                <a:srgbClr val="00CC00"/>
              </a:solidFill>
            </c:spPr>
          </c:dPt>
          <c:dPt>
            <c:idx val="1"/>
            <c:spPr>
              <a:solidFill>
                <a:schemeClr val="accent6"/>
              </a:solidFill>
            </c:spPr>
          </c:dPt>
          <c:dPt>
            <c:idx val="2"/>
            <c:spPr>
              <a:solidFill>
                <a:srgbClr val="00FE73"/>
              </a:solidFill>
            </c:spPr>
          </c:dPt>
          <c:dLbls>
            <c:dLbl>
              <c:idx val="2"/>
              <c:layout>
                <c:manualLayout>
                  <c:x val="-4.0083930068376674E-3"/>
                  <c:y val="5.6690129668132076E-2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Моложе трудоспособного возраста</c:v>
                </c:pt>
                <c:pt idx="1">
                  <c:v>В трудоспособном возрасте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0.19400000000000014</c:v>
                </c:pt>
                <c:pt idx="1">
                  <c:v>0.49600000000000088</c:v>
                </c:pt>
                <c:pt idx="2">
                  <c:v>0.31100000000000166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065528433348675"/>
          <c:y val="0.1547271657315854"/>
          <c:w val="0.42155888574739103"/>
          <c:h val="0.77126053454378585"/>
        </c:manualLayout>
      </c:layout>
      <c:txPr>
        <a:bodyPr/>
        <a:lstStyle/>
        <a:p>
          <a:pPr>
            <a:defRPr sz="1200">
              <a:solidFill>
                <a:srgbClr val="7030A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7847880847706631E-2"/>
          <c:y val="0.1705683495484642"/>
          <c:w val="0.54686412394087724"/>
          <c:h val="0.627455580332343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годам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1"/>
            <c:spPr>
              <a:solidFill>
                <a:schemeClr val="accent5">
                  <a:lumMod val="50000"/>
                </a:schemeClr>
              </a:solidFill>
            </c:spPr>
          </c:dPt>
          <c:dPt>
            <c:idx val="2"/>
            <c:spPr>
              <a:solidFill>
                <a:srgbClr val="00FE73"/>
              </a:solidFill>
            </c:spPr>
          </c:dPt>
          <c:dLbls>
            <c:dLbl>
              <c:idx val="2"/>
              <c:delete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0.00</c:formatCode>
                <c:ptCount val="3"/>
                <c:pt idx="0">
                  <c:v>42264.2</c:v>
                </c:pt>
                <c:pt idx="1">
                  <c:v>46520.3</c:v>
                </c:pt>
                <c:pt idx="2">
                  <c:v>53100.800000000003</c:v>
                </c:pt>
              </c:numCache>
            </c:numRef>
          </c:val>
        </c:ser>
        <c:gapWidth val="100"/>
        <c:axId val="152752896"/>
        <c:axId val="152754432"/>
      </c:barChart>
      <c:catAx>
        <c:axId val="152752896"/>
        <c:scaling>
          <c:orientation val="minMax"/>
        </c:scaling>
        <c:axPos val="b"/>
        <c:numFmt formatCode="General" sourceLinked="1"/>
        <c:tickLblPos val="nextTo"/>
        <c:crossAx val="152754432"/>
        <c:crosses val="autoZero"/>
        <c:auto val="1"/>
        <c:lblAlgn val="ctr"/>
        <c:lblOffset val="100"/>
      </c:catAx>
      <c:valAx>
        <c:axId val="152754432"/>
        <c:scaling>
          <c:orientation val="minMax"/>
        </c:scaling>
        <c:delete val="1"/>
        <c:axPos val="l"/>
        <c:majorGridlines/>
        <c:numFmt formatCode="0.00" sourceLinked="1"/>
        <c:tickLblPos val="none"/>
        <c:crossAx val="152752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052777582536159"/>
          <c:y val="0.21141748139095831"/>
          <c:w val="0.22662022813791663"/>
          <c:h val="0.45019055422413379"/>
        </c:manualLayout>
      </c:layout>
      <c:txPr>
        <a:bodyPr/>
        <a:lstStyle/>
        <a:p>
          <a:pPr>
            <a:defRPr sz="1200">
              <a:solidFill>
                <a:srgbClr val="7030A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2.1248339973439601E-2"/>
          <c:y val="0.17121212121212193"/>
          <c:w val="0.53917662682602918"/>
          <c:h val="0.6151515151515174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chemeClr val="tx1">
                  <a:lumMod val="40000"/>
                  <a:lumOff val="60000"/>
                </a:schemeClr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Юридические лица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0.18000000000000024</c:v>
                </c:pt>
                <c:pt idx="1">
                  <c:v>0.82000000000000062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"/>
          <c:y val="3.8588642328799799E-2"/>
          <c:w val="0.67139795298513716"/>
          <c:h val="0.8735802910999761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chemeClr val="tx1">
                  <a:lumMod val="20000"/>
                  <a:lumOff val="80000"/>
                </a:schemeClr>
              </a:solidFill>
            </c:spPr>
          </c:dPt>
          <c:dLbls>
            <c:dLbl>
              <c:idx val="0"/>
              <c:layout>
                <c:manualLayout>
                  <c:x val="-1.5661265482310633E-3"/>
                  <c:y val="-5.6434621808637911E-2"/>
                </c:manualLayout>
              </c:layout>
              <c:showVal val="1"/>
            </c:dLbl>
            <c:dLbl>
              <c:idx val="1"/>
              <c:layout>
                <c:manualLayout>
                  <c:x val="3.7638662935728082E-2"/>
                  <c:y val="5.8858864232879976E-2"/>
                </c:manualLayout>
              </c:layout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средние предприятия</c:v>
                </c:pt>
                <c:pt idx="1">
                  <c:v>малые предприятия</c:v>
                </c:pt>
                <c:pt idx="2">
                  <c:v>микропредприятия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3.0000000000000087E-3</c:v>
                </c:pt>
                <c:pt idx="1">
                  <c:v>0.05</c:v>
                </c:pt>
                <c:pt idx="2" formatCode="0.00%">
                  <c:v>0.94699999999999995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919936660810007"/>
          <c:y val="0"/>
          <c:w val="0.34373267391162882"/>
          <c:h val="0.88392090193271156"/>
        </c:manualLayout>
      </c:layout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107427517782216E-2"/>
          <c:y val="0.10257275217647017"/>
          <c:w val="0.49381710199771761"/>
          <c:h val="0.78021733850432851"/>
        </c:manualLayout>
      </c:layout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chemeClr val="tx1">
                  <a:lumMod val="40000"/>
                  <a:lumOff val="60000"/>
                </a:schemeClr>
              </a:solidFill>
            </c:spPr>
          </c:dPt>
          <c:dPt>
            <c:idx val="4"/>
            <c:spPr>
              <a:solidFill>
                <a:srgbClr val="FFC000"/>
              </a:solidFill>
            </c:spPr>
          </c:dPt>
          <c:dPt>
            <c:idx val="5"/>
            <c:spPr>
              <a:solidFill>
                <a:schemeClr val="accent5">
                  <a:lumMod val="25000"/>
                </a:schemeClr>
              </a:solidFill>
            </c:spPr>
          </c:dPt>
          <c:dPt>
            <c:idx val="6"/>
            <c:spPr>
              <a:solidFill>
                <a:srgbClr val="FF0000"/>
              </a:solidFill>
            </c:spPr>
          </c:dPt>
          <c:dPt>
            <c:idx val="7"/>
            <c:spPr>
              <a:solidFill>
                <a:srgbClr val="002060"/>
              </a:solidFill>
            </c:spPr>
          </c:dPt>
          <c:dLbls>
            <c:dLbl>
              <c:idx val="7"/>
              <c:layout>
                <c:manualLayout>
                  <c:x val="6.0553807560984746E-2"/>
                  <c:y val="-1.7911449593390989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Лист1!$A$3:$A$10</c:f>
              <c:strCache>
                <c:ptCount val="8"/>
                <c:pt idx="0">
                  <c:v>Сельское, лесное хозяйство</c:v>
                </c:pt>
                <c:pt idx="1">
                  <c:v>Обрабатывающие производства</c:v>
                </c:pt>
                <c:pt idx="2">
                  <c:v>Строительство</c:v>
                </c:pt>
                <c:pt idx="3">
                  <c:v>Торговля оптовая и розничная; ремонт автотранспортных средств и мотоциклов</c:v>
                </c:pt>
                <c:pt idx="4">
                  <c:v>Транспор-тировка и хранение</c:v>
                </c:pt>
                <c:pt idx="5">
                  <c:v>Деятельность гостиниц и предприятий общественного питания</c:v>
                </c:pt>
                <c:pt idx="6">
                  <c:v>Деятельность в области информации и связи</c:v>
                </c:pt>
                <c:pt idx="7">
                  <c:v>Предоставление прочих видов услуг</c:v>
                </c:pt>
              </c:strCache>
            </c:strRef>
          </c:cat>
          <c:val>
            <c:numRef>
              <c:f>Лист1!$B$3:$B$10</c:f>
              <c:numCache>
                <c:formatCode>0%</c:formatCode>
                <c:ptCount val="8"/>
                <c:pt idx="0">
                  <c:v>0.18000000000000024</c:v>
                </c:pt>
                <c:pt idx="1">
                  <c:v>4.0000000000000022E-2</c:v>
                </c:pt>
                <c:pt idx="2">
                  <c:v>9.0000000000000024E-2</c:v>
                </c:pt>
                <c:pt idx="3">
                  <c:v>0.31000000000000105</c:v>
                </c:pt>
                <c:pt idx="4">
                  <c:v>0.18000000000000024</c:v>
                </c:pt>
                <c:pt idx="5">
                  <c:v>2.0000000000000011E-2</c:v>
                </c:pt>
                <c:pt idx="6">
                  <c:v>2.0000000000000011E-2</c:v>
                </c:pt>
                <c:pt idx="7">
                  <c:v>0.16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1452013528941962"/>
          <c:y val="1.5822612337392406E-3"/>
          <c:w val="0.36914222005435182"/>
          <c:h val="0.99841773876625584"/>
        </c:manualLayout>
      </c:layout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Другая 4">
      <a:dk1>
        <a:srgbClr val="401B5B"/>
      </a:dk1>
      <a:lt1>
        <a:srgbClr val="E9F0D3"/>
      </a:lt1>
      <a:dk2>
        <a:srgbClr val="EDF2DA"/>
      </a:dk2>
      <a:lt2>
        <a:srgbClr val="A5C249"/>
      </a:lt2>
      <a:accent1>
        <a:srgbClr val="EDF2DA"/>
      </a:accent1>
      <a:accent2>
        <a:srgbClr val="B0DFA0"/>
      </a:accent2>
      <a:accent3>
        <a:srgbClr val="C9DA91"/>
      </a:accent3>
      <a:accent4>
        <a:srgbClr val="DBE6B6"/>
      </a:accent4>
      <a:accent5>
        <a:srgbClr val="E4F4DF"/>
      </a:accent5>
      <a:accent6>
        <a:srgbClr val="A5C249"/>
      </a:accent6>
      <a:hlink>
        <a:srgbClr val="3ECCB4"/>
      </a:hlink>
      <a:folHlink>
        <a:srgbClr val="A9A10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3C428-EBD5-4C84-909C-C39CC8C9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econ1</dc:creator>
  <cp:lastModifiedBy>econom2</cp:lastModifiedBy>
  <cp:revision>2</cp:revision>
  <dcterms:created xsi:type="dcterms:W3CDTF">2021-10-15T13:18:00Z</dcterms:created>
  <dcterms:modified xsi:type="dcterms:W3CDTF">2021-10-15T13:18:00Z</dcterms:modified>
</cp:coreProperties>
</file>