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497" w:rsidRPr="00D52ED1" w:rsidRDefault="00ED3497" w:rsidP="00A129D3">
      <w:pPr>
        <w:pStyle w:val="a4"/>
        <w:jc w:val="center"/>
        <w:rPr>
          <w:b/>
          <w:bCs/>
        </w:rPr>
      </w:pPr>
      <w:r w:rsidRPr="00D52ED1">
        <w:rPr>
          <w:b/>
          <w:bCs/>
        </w:rPr>
        <w:t>АДМИНИСТРАЦИЯ МУНИЦИПАЛЬНОГО ОБРАЗОВАНИЯ</w:t>
      </w:r>
    </w:p>
    <w:p w:rsidR="00ED3497" w:rsidRPr="00D52ED1" w:rsidRDefault="00ED3497" w:rsidP="00A129D3">
      <w:pPr>
        <w:pStyle w:val="a4"/>
        <w:jc w:val="center"/>
        <w:rPr>
          <w:b/>
          <w:bCs/>
        </w:rPr>
      </w:pPr>
      <w:r w:rsidRPr="00D52ED1">
        <w:rPr>
          <w:b/>
          <w:bCs/>
        </w:rPr>
        <w:t>«ПИНЕЖСКИЙ МУНИЦИПАЛЬНЫЙ РАЙОН»</w:t>
      </w:r>
    </w:p>
    <w:p w:rsidR="00ED3497" w:rsidRPr="00D52ED1" w:rsidRDefault="00ED3497" w:rsidP="00A129D3">
      <w:pPr>
        <w:pStyle w:val="a4"/>
        <w:jc w:val="center"/>
        <w:rPr>
          <w:b/>
          <w:bCs/>
          <w:sz w:val="24"/>
          <w:szCs w:val="24"/>
        </w:rPr>
      </w:pPr>
    </w:p>
    <w:p w:rsidR="00ED3497" w:rsidRPr="00D52ED1" w:rsidRDefault="00ED3497" w:rsidP="00A129D3">
      <w:pPr>
        <w:pStyle w:val="a4"/>
        <w:jc w:val="center"/>
        <w:rPr>
          <w:b/>
          <w:bCs/>
          <w:sz w:val="24"/>
          <w:szCs w:val="24"/>
        </w:rPr>
      </w:pPr>
    </w:p>
    <w:p w:rsidR="00ED3497" w:rsidRPr="00D52ED1" w:rsidRDefault="00ED3497" w:rsidP="00A129D3">
      <w:pPr>
        <w:pStyle w:val="a4"/>
        <w:jc w:val="center"/>
        <w:rPr>
          <w:b/>
          <w:bCs/>
        </w:rPr>
      </w:pPr>
      <w:proofErr w:type="gramStart"/>
      <w:r w:rsidRPr="00D52ED1">
        <w:rPr>
          <w:b/>
          <w:bCs/>
        </w:rPr>
        <w:t>П</w:t>
      </w:r>
      <w:proofErr w:type="gramEnd"/>
      <w:r w:rsidRPr="00D52ED1">
        <w:rPr>
          <w:b/>
          <w:bCs/>
        </w:rPr>
        <w:t xml:space="preserve"> О С Т А Н О В Л Е Н И Е</w:t>
      </w:r>
    </w:p>
    <w:p w:rsidR="00ED3497" w:rsidRPr="00D52ED1" w:rsidRDefault="00ED3497" w:rsidP="00A129D3">
      <w:pPr>
        <w:pStyle w:val="a4"/>
        <w:jc w:val="center"/>
        <w:rPr>
          <w:b/>
          <w:bCs/>
        </w:rPr>
      </w:pPr>
    </w:p>
    <w:p w:rsidR="00ED3497" w:rsidRPr="00D52ED1" w:rsidRDefault="00ED3497" w:rsidP="00A129D3">
      <w:pPr>
        <w:pStyle w:val="a4"/>
        <w:jc w:val="center"/>
        <w:rPr>
          <w:b/>
          <w:bCs/>
        </w:rPr>
      </w:pPr>
    </w:p>
    <w:p w:rsidR="00ED3497" w:rsidRPr="00D52ED1" w:rsidRDefault="00ED3497" w:rsidP="00A129D3">
      <w:pPr>
        <w:pStyle w:val="a4"/>
        <w:jc w:val="center"/>
      </w:pPr>
      <w:r w:rsidRPr="00D52ED1">
        <w:t xml:space="preserve">от </w:t>
      </w:r>
      <w:r w:rsidR="00A129D3" w:rsidRPr="00D52ED1">
        <w:t xml:space="preserve">17 сентября </w:t>
      </w:r>
      <w:r w:rsidRPr="00D52ED1">
        <w:t>201</w:t>
      </w:r>
      <w:r w:rsidR="002210B7" w:rsidRPr="00D52ED1">
        <w:t>8</w:t>
      </w:r>
      <w:r w:rsidRPr="00D52ED1">
        <w:t xml:space="preserve"> г. № </w:t>
      </w:r>
      <w:r w:rsidR="00A129D3" w:rsidRPr="00D52ED1">
        <w:t>0726</w:t>
      </w:r>
      <w:r w:rsidRPr="00D52ED1">
        <w:t xml:space="preserve"> - па</w:t>
      </w:r>
    </w:p>
    <w:p w:rsidR="00ED3497" w:rsidRPr="00D52ED1" w:rsidRDefault="00ED3497" w:rsidP="00A129D3">
      <w:pPr>
        <w:pStyle w:val="a4"/>
        <w:jc w:val="center"/>
      </w:pPr>
    </w:p>
    <w:p w:rsidR="00ED3497" w:rsidRPr="00D52ED1" w:rsidRDefault="00ED3497" w:rsidP="00A129D3">
      <w:pPr>
        <w:pStyle w:val="a4"/>
        <w:jc w:val="center"/>
      </w:pPr>
    </w:p>
    <w:p w:rsidR="00ED3497" w:rsidRPr="00D52ED1" w:rsidRDefault="00ED3497" w:rsidP="00A129D3">
      <w:pPr>
        <w:pStyle w:val="a4"/>
        <w:jc w:val="center"/>
        <w:rPr>
          <w:sz w:val="20"/>
          <w:szCs w:val="20"/>
        </w:rPr>
      </w:pPr>
      <w:r w:rsidRPr="00D52ED1">
        <w:rPr>
          <w:sz w:val="20"/>
          <w:szCs w:val="20"/>
        </w:rPr>
        <w:t>с</w:t>
      </w:r>
      <w:proofErr w:type="gramStart"/>
      <w:r w:rsidRPr="00D52ED1">
        <w:rPr>
          <w:sz w:val="20"/>
          <w:szCs w:val="20"/>
        </w:rPr>
        <w:t>.К</w:t>
      </w:r>
      <w:proofErr w:type="gramEnd"/>
      <w:r w:rsidRPr="00D52ED1">
        <w:rPr>
          <w:sz w:val="20"/>
          <w:szCs w:val="20"/>
        </w:rPr>
        <w:t>арпогоры</w:t>
      </w:r>
    </w:p>
    <w:p w:rsidR="00ED3497" w:rsidRPr="00D52ED1" w:rsidRDefault="00ED3497" w:rsidP="00A129D3">
      <w:pPr>
        <w:pStyle w:val="a4"/>
        <w:jc w:val="center"/>
      </w:pPr>
    </w:p>
    <w:p w:rsidR="00ED3497" w:rsidRPr="00D52ED1" w:rsidRDefault="00ED3497" w:rsidP="00A129D3">
      <w:pPr>
        <w:pStyle w:val="a4"/>
        <w:jc w:val="center"/>
      </w:pPr>
    </w:p>
    <w:p w:rsidR="00ED3497" w:rsidRPr="00D52ED1" w:rsidRDefault="00ED3497" w:rsidP="00A129D3">
      <w:pPr>
        <w:pStyle w:val="a4"/>
        <w:jc w:val="center"/>
        <w:rPr>
          <w:b/>
          <w:bCs/>
        </w:rPr>
      </w:pPr>
      <w:proofErr w:type="gramStart"/>
      <w:r w:rsidRPr="00D52ED1">
        <w:rPr>
          <w:b/>
          <w:bCs/>
        </w:rPr>
        <w:t xml:space="preserve">Об утверждении Административного регламента предоставления муниципальной услуги «Принятие решений о переводе жилых помещений в нежилые и нежилых помещений в жилые на территории муниципального образования «Пинежский муниципальный район»» </w:t>
      </w:r>
      <w:proofErr w:type="gramEnd"/>
    </w:p>
    <w:p w:rsidR="00ED3497" w:rsidRPr="00D52ED1" w:rsidRDefault="00ED3497" w:rsidP="00A129D3">
      <w:pPr>
        <w:pStyle w:val="a4"/>
        <w:jc w:val="both"/>
        <w:rPr>
          <w:b/>
          <w:bCs/>
        </w:rPr>
      </w:pPr>
    </w:p>
    <w:p w:rsidR="00ED3497" w:rsidRPr="00D52ED1" w:rsidRDefault="00ED3497" w:rsidP="00A129D3">
      <w:pPr>
        <w:pStyle w:val="a4"/>
        <w:jc w:val="both"/>
      </w:pPr>
    </w:p>
    <w:p w:rsidR="00ED3497" w:rsidRPr="00D52ED1" w:rsidRDefault="00ED3497" w:rsidP="00A129D3">
      <w:pPr>
        <w:pStyle w:val="a4"/>
        <w:jc w:val="both"/>
      </w:pPr>
    </w:p>
    <w:p w:rsidR="00ED3497" w:rsidRPr="00D52ED1" w:rsidRDefault="00ED3497" w:rsidP="00A129D3">
      <w:pPr>
        <w:pStyle w:val="a4"/>
        <w:ind w:firstLine="709"/>
        <w:jc w:val="both"/>
      </w:pPr>
      <w:r w:rsidRPr="00D52ED1">
        <w:t xml:space="preserve">В целях приведения административного регламента предоставления </w:t>
      </w:r>
      <w:proofErr w:type="gramStart"/>
      <w:r w:rsidRPr="00D52ED1">
        <w:t>муниципальной услуги «Принятие решений о переводе жилых помещений в нежилые и нежилых помещений в жилые</w:t>
      </w:r>
      <w:r w:rsidR="00D52ED1" w:rsidRPr="00D52ED1">
        <w:t>» в соответствии с Федеральным з</w:t>
      </w:r>
      <w:r w:rsidRPr="00D52ED1">
        <w:t>аконом от 27.07.2010 №210-ФЗ «Об организации предоставления государственных и муниципальных услуг» администрация МО «Пинежский район»</w:t>
      </w:r>
      <w:proofErr w:type="gramEnd"/>
    </w:p>
    <w:p w:rsidR="00ED3497" w:rsidRPr="00D52ED1" w:rsidRDefault="00ED3497" w:rsidP="00A129D3">
      <w:pPr>
        <w:pStyle w:val="a4"/>
        <w:ind w:firstLine="709"/>
        <w:jc w:val="both"/>
        <w:rPr>
          <w:b/>
          <w:bCs/>
        </w:rPr>
      </w:pPr>
      <w:proofErr w:type="spellStart"/>
      <w:proofErr w:type="gramStart"/>
      <w:r w:rsidRPr="00D52ED1">
        <w:rPr>
          <w:b/>
          <w:bCs/>
        </w:rPr>
        <w:t>п</w:t>
      </w:r>
      <w:proofErr w:type="spellEnd"/>
      <w:proofErr w:type="gramEnd"/>
      <w:r w:rsidRPr="00D52ED1">
        <w:rPr>
          <w:b/>
          <w:bCs/>
        </w:rPr>
        <w:t xml:space="preserve"> о с т а </w:t>
      </w:r>
      <w:proofErr w:type="spellStart"/>
      <w:r w:rsidRPr="00D52ED1">
        <w:rPr>
          <w:b/>
          <w:bCs/>
        </w:rPr>
        <w:t>н</w:t>
      </w:r>
      <w:proofErr w:type="spellEnd"/>
      <w:r w:rsidRPr="00D52ED1">
        <w:rPr>
          <w:b/>
          <w:bCs/>
        </w:rPr>
        <w:t xml:space="preserve"> о в л я е т :</w:t>
      </w:r>
    </w:p>
    <w:p w:rsidR="00ED3497" w:rsidRPr="00D52ED1" w:rsidRDefault="00ED3497" w:rsidP="00A129D3">
      <w:pPr>
        <w:pStyle w:val="a4"/>
        <w:ind w:firstLine="709"/>
        <w:jc w:val="both"/>
      </w:pPr>
      <w:r w:rsidRPr="00D52ED1">
        <w:t xml:space="preserve">1. </w:t>
      </w:r>
      <w:proofErr w:type="gramStart"/>
      <w:r w:rsidRPr="00D52ED1">
        <w:t>Утвердить прилагаемый Административный регламент предоставления муниципальной услуги «Принятие решений о переводе жилых помещений в нежилые и нежилых помещений в жилые на территории муниципального образования «Пинежский муниципальный район»».</w:t>
      </w:r>
      <w:proofErr w:type="gramEnd"/>
    </w:p>
    <w:p w:rsidR="00ED3497" w:rsidRPr="00D52ED1" w:rsidRDefault="00ED3497" w:rsidP="00D52ED1">
      <w:pPr>
        <w:pStyle w:val="a4"/>
        <w:ind w:firstLine="709"/>
        <w:jc w:val="both"/>
        <w:rPr>
          <w:bCs/>
        </w:rPr>
      </w:pPr>
      <w:r w:rsidRPr="00D52ED1">
        <w:t xml:space="preserve">2. </w:t>
      </w:r>
      <w:proofErr w:type="gramStart"/>
      <w:r w:rsidRPr="00D52ED1">
        <w:t xml:space="preserve">Признать утратившим силу постановление администрации муниципального образования «Пинежский муниципальный район» от </w:t>
      </w:r>
      <w:r w:rsidR="002210B7" w:rsidRPr="00D52ED1">
        <w:t>16 августа</w:t>
      </w:r>
      <w:r w:rsidRPr="00D52ED1">
        <w:t xml:space="preserve"> 201</w:t>
      </w:r>
      <w:r w:rsidR="002210B7" w:rsidRPr="00D52ED1">
        <w:t>2</w:t>
      </w:r>
      <w:r w:rsidRPr="00D52ED1">
        <w:t xml:space="preserve">г. № </w:t>
      </w:r>
      <w:r w:rsidR="002210B7" w:rsidRPr="00D52ED1">
        <w:t>0579</w:t>
      </w:r>
      <w:r w:rsidRPr="00D52ED1">
        <w:t xml:space="preserve"> – па</w:t>
      </w:r>
      <w:r w:rsidR="00D52ED1" w:rsidRPr="00D52ED1">
        <w:rPr>
          <w:bCs/>
        </w:rPr>
        <w:t xml:space="preserve"> «Об утверждении Административного регламента предоставления муниципальной услуги «Принятие решений о переводе жилых помещений в нежилые и нежилых помещений в жилые на территории муниципального образования «Пинежский муниципальный район»»</w:t>
      </w:r>
      <w:r w:rsidRPr="00D52ED1">
        <w:t xml:space="preserve">. </w:t>
      </w:r>
      <w:proofErr w:type="gramEnd"/>
    </w:p>
    <w:p w:rsidR="00ED3497" w:rsidRPr="00D52ED1" w:rsidRDefault="00ED3497" w:rsidP="00A129D3">
      <w:pPr>
        <w:ind w:firstLine="709"/>
        <w:jc w:val="both"/>
        <w:rPr>
          <w:sz w:val="28"/>
          <w:szCs w:val="28"/>
        </w:rPr>
      </w:pPr>
      <w:r w:rsidRPr="00D52ED1">
        <w:rPr>
          <w:sz w:val="28"/>
          <w:szCs w:val="28"/>
        </w:rPr>
        <w:t>3.Настоящее постановление разместить в сети Интернет на официальном сайте администрации МО «Пинежский район».</w:t>
      </w:r>
    </w:p>
    <w:p w:rsidR="00ED3497" w:rsidRPr="00D52ED1" w:rsidRDefault="00ED3497" w:rsidP="00A129D3">
      <w:pPr>
        <w:pStyle w:val="a4"/>
        <w:ind w:firstLine="709"/>
        <w:jc w:val="both"/>
      </w:pPr>
      <w:r w:rsidRPr="00D52ED1">
        <w:t>4. Настоящее постановление вступает в силу со дня подписания.</w:t>
      </w:r>
    </w:p>
    <w:p w:rsidR="00ED3497" w:rsidRPr="00D52ED1" w:rsidRDefault="00ED3497" w:rsidP="00A129D3">
      <w:pPr>
        <w:pStyle w:val="a4"/>
        <w:jc w:val="both"/>
      </w:pPr>
    </w:p>
    <w:p w:rsidR="00ED3497" w:rsidRPr="00D52ED1" w:rsidRDefault="00ED3497" w:rsidP="00A129D3">
      <w:pPr>
        <w:pStyle w:val="a4"/>
        <w:jc w:val="both"/>
      </w:pPr>
    </w:p>
    <w:p w:rsidR="00ED3497" w:rsidRPr="00D52ED1" w:rsidRDefault="00ED3497" w:rsidP="00A129D3">
      <w:pPr>
        <w:pStyle w:val="a4"/>
        <w:jc w:val="both"/>
      </w:pPr>
    </w:p>
    <w:p w:rsidR="00ED3497" w:rsidRPr="00D52ED1" w:rsidRDefault="00A129D3" w:rsidP="00A129D3">
      <w:pPr>
        <w:jc w:val="both"/>
        <w:rPr>
          <w:sz w:val="28"/>
          <w:szCs w:val="28"/>
        </w:rPr>
      </w:pPr>
      <w:proofErr w:type="gramStart"/>
      <w:r w:rsidRPr="00D52ED1">
        <w:rPr>
          <w:sz w:val="28"/>
          <w:szCs w:val="28"/>
        </w:rPr>
        <w:t>Исполняющий</w:t>
      </w:r>
      <w:proofErr w:type="gramEnd"/>
      <w:r w:rsidRPr="00D52ED1">
        <w:rPr>
          <w:sz w:val="28"/>
          <w:szCs w:val="28"/>
        </w:rPr>
        <w:t xml:space="preserve"> обязанности главы</w:t>
      </w:r>
    </w:p>
    <w:p w:rsidR="00A129D3" w:rsidRPr="00D52ED1" w:rsidRDefault="00A129D3" w:rsidP="00A129D3">
      <w:pPr>
        <w:jc w:val="both"/>
        <w:rPr>
          <w:sz w:val="28"/>
          <w:szCs w:val="28"/>
        </w:rPr>
      </w:pPr>
      <w:r w:rsidRPr="00D52ED1">
        <w:rPr>
          <w:sz w:val="28"/>
          <w:szCs w:val="28"/>
        </w:rPr>
        <w:t xml:space="preserve">администрации муниципального образования            </w:t>
      </w:r>
      <w:r w:rsidR="00743CDD">
        <w:rPr>
          <w:sz w:val="28"/>
          <w:szCs w:val="28"/>
        </w:rPr>
        <w:t xml:space="preserve">        </w:t>
      </w:r>
      <w:r w:rsidRPr="00D52ED1">
        <w:rPr>
          <w:sz w:val="28"/>
          <w:szCs w:val="28"/>
        </w:rPr>
        <w:t xml:space="preserve">            А.Н. Феклистов</w:t>
      </w:r>
    </w:p>
    <w:p w:rsidR="00ED3497" w:rsidRPr="00D52ED1" w:rsidRDefault="00ED3497" w:rsidP="006948CE">
      <w:pPr>
        <w:jc w:val="right"/>
        <w:outlineLvl w:val="0"/>
        <w:rPr>
          <w:sz w:val="28"/>
          <w:szCs w:val="28"/>
        </w:rPr>
      </w:pPr>
      <w:r w:rsidRPr="00D52ED1">
        <w:rPr>
          <w:sz w:val="28"/>
          <w:szCs w:val="28"/>
        </w:rPr>
        <w:lastRenderedPageBreak/>
        <w:t>Утвержден</w:t>
      </w:r>
    </w:p>
    <w:p w:rsidR="00ED3497" w:rsidRPr="00D52ED1" w:rsidRDefault="00ED3497" w:rsidP="006948CE">
      <w:pPr>
        <w:jc w:val="right"/>
        <w:outlineLvl w:val="0"/>
        <w:rPr>
          <w:sz w:val="28"/>
          <w:szCs w:val="28"/>
        </w:rPr>
      </w:pPr>
      <w:r w:rsidRPr="00D52ED1">
        <w:rPr>
          <w:sz w:val="28"/>
          <w:szCs w:val="28"/>
        </w:rPr>
        <w:t>постановлением администрации</w:t>
      </w:r>
    </w:p>
    <w:p w:rsidR="00ED3497" w:rsidRPr="00D52ED1" w:rsidRDefault="00ED3497" w:rsidP="006948CE">
      <w:pPr>
        <w:jc w:val="right"/>
        <w:outlineLvl w:val="0"/>
        <w:rPr>
          <w:sz w:val="28"/>
          <w:szCs w:val="28"/>
        </w:rPr>
      </w:pPr>
      <w:r w:rsidRPr="00D52ED1">
        <w:rPr>
          <w:sz w:val="28"/>
          <w:szCs w:val="28"/>
        </w:rPr>
        <w:t>МО «Пинежский район»</w:t>
      </w:r>
    </w:p>
    <w:p w:rsidR="00ED3497" w:rsidRPr="00D52ED1" w:rsidRDefault="00D52ED1" w:rsidP="00A3581F">
      <w:pPr>
        <w:jc w:val="right"/>
        <w:rPr>
          <w:sz w:val="28"/>
          <w:szCs w:val="28"/>
        </w:rPr>
      </w:pPr>
      <w:r w:rsidRPr="00D52ED1">
        <w:rPr>
          <w:sz w:val="28"/>
          <w:szCs w:val="28"/>
        </w:rPr>
        <w:t>от 17.09.2018 № 0726 - па</w:t>
      </w:r>
    </w:p>
    <w:p w:rsidR="00ED3497" w:rsidRPr="00D52ED1" w:rsidRDefault="00ED3497" w:rsidP="006948CE">
      <w:pPr>
        <w:jc w:val="right"/>
        <w:outlineLvl w:val="0"/>
        <w:rPr>
          <w:sz w:val="28"/>
          <w:szCs w:val="28"/>
        </w:rPr>
      </w:pPr>
    </w:p>
    <w:p w:rsidR="00ED3497" w:rsidRPr="00D52ED1" w:rsidRDefault="00ED3497" w:rsidP="006948CE">
      <w:pPr>
        <w:outlineLvl w:val="0"/>
        <w:rPr>
          <w:sz w:val="28"/>
          <w:szCs w:val="28"/>
        </w:rPr>
      </w:pPr>
      <w:r w:rsidRPr="00D52ED1">
        <w:rPr>
          <w:sz w:val="28"/>
          <w:szCs w:val="28"/>
        </w:rPr>
        <w:t xml:space="preserve">   </w:t>
      </w:r>
    </w:p>
    <w:p w:rsidR="00ED3497" w:rsidRPr="00D52ED1" w:rsidRDefault="00ED3497" w:rsidP="006948CE">
      <w:pPr>
        <w:jc w:val="center"/>
        <w:outlineLvl w:val="0"/>
        <w:rPr>
          <w:b/>
          <w:bCs/>
          <w:sz w:val="28"/>
          <w:szCs w:val="28"/>
        </w:rPr>
      </w:pPr>
      <w:r w:rsidRPr="00D52ED1">
        <w:rPr>
          <w:b/>
          <w:bCs/>
          <w:sz w:val="28"/>
          <w:szCs w:val="28"/>
        </w:rPr>
        <w:t>АМИНИСТРАТИВНЫЙ  РЕГЛАМЕНТ</w:t>
      </w:r>
    </w:p>
    <w:p w:rsidR="00ED3497" w:rsidRPr="00D52ED1" w:rsidRDefault="00ED3497" w:rsidP="006948CE">
      <w:pPr>
        <w:jc w:val="center"/>
        <w:rPr>
          <w:b/>
          <w:bCs/>
          <w:sz w:val="28"/>
          <w:szCs w:val="28"/>
        </w:rPr>
      </w:pPr>
      <w:proofErr w:type="gramStart"/>
      <w:r w:rsidRPr="00D52ED1">
        <w:rPr>
          <w:b/>
          <w:bCs/>
          <w:sz w:val="28"/>
          <w:szCs w:val="28"/>
        </w:rPr>
        <w:t xml:space="preserve">предоставления муниципальной услуги «Принятие решений о переводе жилых помещений в нежилые и нежилых помещений в жилые на территории муниципального образования </w:t>
      </w:r>
      <w:proofErr w:type="gramEnd"/>
    </w:p>
    <w:p w:rsidR="00ED3497" w:rsidRPr="00D52ED1" w:rsidRDefault="00ED3497" w:rsidP="006948CE">
      <w:pPr>
        <w:jc w:val="center"/>
        <w:rPr>
          <w:b/>
          <w:bCs/>
          <w:sz w:val="28"/>
          <w:szCs w:val="28"/>
        </w:rPr>
      </w:pPr>
      <w:r w:rsidRPr="00D52ED1">
        <w:rPr>
          <w:b/>
          <w:bCs/>
          <w:sz w:val="28"/>
          <w:szCs w:val="28"/>
        </w:rPr>
        <w:t xml:space="preserve">«Пинежский муниципальный район»» </w:t>
      </w:r>
      <w:r w:rsidRPr="00D52ED1">
        <w:rPr>
          <w:b/>
          <w:bCs/>
          <w:sz w:val="28"/>
          <w:szCs w:val="28"/>
        </w:rPr>
        <w:tab/>
      </w:r>
    </w:p>
    <w:p w:rsidR="00ED3497" w:rsidRPr="00D52ED1" w:rsidRDefault="00ED3497" w:rsidP="006948CE">
      <w:pPr>
        <w:jc w:val="center"/>
      </w:pPr>
    </w:p>
    <w:p w:rsidR="00ED3497" w:rsidRPr="00D52ED1" w:rsidRDefault="00ED3497" w:rsidP="006948CE">
      <w:pPr>
        <w:numPr>
          <w:ilvl w:val="0"/>
          <w:numId w:val="1"/>
        </w:numPr>
        <w:jc w:val="center"/>
        <w:rPr>
          <w:b/>
          <w:bCs/>
          <w:sz w:val="28"/>
          <w:szCs w:val="28"/>
        </w:rPr>
      </w:pPr>
      <w:r w:rsidRPr="00D52ED1">
        <w:rPr>
          <w:b/>
          <w:bCs/>
          <w:sz w:val="28"/>
          <w:szCs w:val="28"/>
        </w:rPr>
        <w:t>Общие положения</w:t>
      </w:r>
    </w:p>
    <w:p w:rsidR="00ED3497" w:rsidRPr="00D52ED1" w:rsidRDefault="00ED3497" w:rsidP="006948CE">
      <w:pPr>
        <w:ind w:left="360"/>
        <w:jc w:val="both"/>
        <w:rPr>
          <w:sz w:val="28"/>
          <w:szCs w:val="28"/>
        </w:rPr>
      </w:pPr>
    </w:p>
    <w:p w:rsidR="00ED3497" w:rsidRPr="00D52ED1" w:rsidRDefault="00ED3497" w:rsidP="002210B7">
      <w:pPr>
        <w:numPr>
          <w:ilvl w:val="1"/>
          <w:numId w:val="1"/>
        </w:numPr>
        <w:tabs>
          <w:tab w:val="clear" w:pos="1440"/>
          <w:tab w:val="num" w:pos="851"/>
        </w:tabs>
        <w:ind w:left="0" w:firstLine="567"/>
        <w:jc w:val="both"/>
        <w:rPr>
          <w:b/>
          <w:sz w:val="28"/>
          <w:szCs w:val="28"/>
        </w:rPr>
      </w:pPr>
      <w:r w:rsidRPr="00D52ED1">
        <w:rPr>
          <w:b/>
          <w:sz w:val="28"/>
          <w:szCs w:val="28"/>
        </w:rPr>
        <w:t>Наименование муниципальной услуги:</w:t>
      </w:r>
    </w:p>
    <w:p w:rsidR="00ED3497" w:rsidRPr="00D52ED1" w:rsidRDefault="00ED3497" w:rsidP="002210B7">
      <w:pPr>
        <w:ind w:firstLine="567"/>
        <w:jc w:val="both"/>
        <w:rPr>
          <w:sz w:val="28"/>
          <w:szCs w:val="28"/>
        </w:rPr>
      </w:pPr>
      <w:r w:rsidRPr="00D52ED1">
        <w:rPr>
          <w:sz w:val="28"/>
          <w:szCs w:val="28"/>
        </w:rPr>
        <w:t xml:space="preserve"> </w:t>
      </w:r>
      <w:proofErr w:type="gramStart"/>
      <w:r w:rsidRPr="00D52ED1">
        <w:rPr>
          <w:sz w:val="28"/>
          <w:szCs w:val="28"/>
        </w:rPr>
        <w:t>"Принятие решений о переводе жилых помещений в нежилые и нежилых помещений в жилые на территории муниципального образования «Пинежский муниципальный район»" (далее – муниципальная услуга).</w:t>
      </w:r>
      <w:proofErr w:type="gramEnd"/>
    </w:p>
    <w:p w:rsidR="00ED3497" w:rsidRPr="00D52ED1" w:rsidRDefault="00ED3497" w:rsidP="002210B7">
      <w:pPr>
        <w:ind w:firstLine="567"/>
        <w:jc w:val="both"/>
        <w:rPr>
          <w:sz w:val="28"/>
          <w:szCs w:val="28"/>
        </w:rPr>
      </w:pPr>
    </w:p>
    <w:p w:rsidR="00ED3497" w:rsidRPr="00D52ED1" w:rsidRDefault="002210B7" w:rsidP="002210B7">
      <w:pPr>
        <w:ind w:firstLine="567"/>
        <w:jc w:val="both"/>
        <w:rPr>
          <w:b/>
          <w:sz w:val="28"/>
          <w:szCs w:val="28"/>
        </w:rPr>
      </w:pPr>
      <w:r w:rsidRPr="00D52ED1">
        <w:rPr>
          <w:b/>
          <w:sz w:val="28"/>
          <w:szCs w:val="28"/>
        </w:rPr>
        <w:t xml:space="preserve">2. </w:t>
      </w:r>
      <w:r w:rsidR="00ED3497" w:rsidRPr="00D52ED1">
        <w:rPr>
          <w:b/>
          <w:sz w:val="28"/>
          <w:szCs w:val="28"/>
        </w:rPr>
        <w:t>Наименование органа, предоставляющего муниципальную услугу.</w:t>
      </w:r>
    </w:p>
    <w:p w:rsidR="002210B7" w:rsidRPr="00D52ED1" w:rsidRDefault="002210B7" w:rsidP="002210B7">
      <w:pPr>
        <w:ind w:firstLine="567"/>
        <w:jc w:val="both"/>
        <w:rPr>
          <w:sz w:val="28"/>
          <w:szCs w:val="28"/>
        </w:rPr>
      </w:pPr>
      <w:r w:rsidRPr="00D52ED1">
        <w:rPr>
          <w:sz w:val="28"/>
          <w:szCs w:val="28"/>
        </w:rPr>
        <w:t>Предоставление муниципальной услуги осуществляется    администрацией муниципального образования «Пинежский муниципальный район», в лице комитета по управлению муниципальным имуществом и ЖКХ администрации муниципального образования «Пинежский муниципальный район» (далее КУМИ и ЖКХ администрации МО «Пинежский район»).</w:t>
      </w:r>
    </w:p>
    <w:p w:rsidR="002210B7" w:rsidRPr="00D52ED1" w:rsidRDefault="002210B7" w:rsidP="002210B7">
      <w:pPr>
        <w:ind w:firstLine="567"/>
        <w:jc w:val="both"/>
        <w:rPr>
          <w:sz w:val="28"/>
          <w:szCs w:val="28"/>
        </w:rPr>
      </w:pPr>
    </w:p>
    <w:p w:rsidR="00ED3497" w:rsidRPr="00D52ED1" w:rsidRDefault="00ED3497" w:rsidP="002210B7">
      <w:pPr>
        <w:ind w:firstLine="567"/>
        <w:jc w:val="both"/>
        <w:rPr>
          <w:b/>
          <w:sz w:val="28"/>
          <w:szCs w:val="28"/>
        </w:rPr>
      </w:pPr>
      <w:r w:rsidRPr="00D52ED1">
        <w:rPr>
          <w:b/>
          <w:sz w:val="28"/>
          <w:szCs w:val="28"/>
        </w:rPr>
        <w:t>3. Перечень нормативных правовых актов, н</w:t>
      </w:r>
      <w:r w:rsidR="002210B7" w:rsidRPr="00D52ED1">
        <w:rPr>
          <w:b/>
          <w:sz w:val="28"/>
          <w:szCs w:val="28"/>
        </w:rPr>
        <w:t>е</w:t>
      </w:r>
      <w:r w:rsidRPr="00D52ED1">
        <w:rPr>
          <w:b/>
          <w:sz w:val="28"/>
          <w:szCs w:val="28"/>
        </w:rPr>
        <w:t>посредственно регулирующих предоставление муниципальной услуги.</w:t>
      </w:r>
    </w:p>
    <w:p w:rsidR="00ED3497" w:rsidRPr="00D52ED1" w:rsidRDefault="00ED3497" w:rsidP="002210B7">
      <w:pPr>
        <w:ind w:firstLine="567"/>
        <w:jc w:val="both"/>
        <w:rPr>
          <w:sz w:val="28"/>
          <w:szCs w:val="28"/>
        </w:rPr>
      </w:pPr>
      <w:r w:rsidRPr="00D52ED1">
        <w:rPr>
          <w:sz w:val="28"/>
          <w:szCs w:val="28"/>
        </w:rPr>
        <w:t xml:space="preserve">Предоставление муниципальной услуги осуществляется в соответствии </w:t>
      </w:r>
      <w:proofErr w:type="gramStart"/>
      <w:r w:rsidRPr="00D52ED1">
        <w:rPr>
          <w:sz w:val="28"/>
          <w:szCs w:val="28"/>
        </w:rPr>
        <w:t>с</w:t>
      </w:r>
      <w:proofErr w:type="gramEnd"/>
      <w:r w:rsidRPr="00D52ED1">
        <w:rPr>
          <w:sz w:val="28"/>
          <w:szCs w:val="28"/>
        </w:rPr>
        <w:t>:</w:t>
      </w:r>
    </w:p>
    <w:p w:rsidR="00ED3497" w:rsidRPr="00D52ED1" w:rsidRDefault="00292A55" w:rsidP="00292A55">
      <w:pPr>
        <w:jc w:val="both"/>
        <w:rPr>
          <w:sz w:val="28"/>
          <w:szCs w:val="28"/>
        </w:rPr>
      </w:pPr>
      <w:r w:rsidRPr="00D52ED1">
        <w:rPr>
          <w:sz w:val="28"/>
          <w:szCs w:val="28"/>
        </w:rPr>
        <w:t xml:space="preserve">- </w:t>
      </w:r>
      <w:r w:rsidR="00D24E6F" w:rsidRPr="00D52ED1">
        <w:rPr>
          <w:sz w:val="28"/>
          <w:szCs w:val="28"/>
        </w:rPr>
        <w:t xml:space="preserve"> </w:t>
      </w:r>
      <w:r w:rsidR="00ED3497" w:rsidRPr="00D52ED1">
        <w:rPr>
          <w:sz w:val="28"/>
          <w:szCs w:val="28"/>
        </w:rPr>
        <w:t>Конституцией Российской Федерации</w:t>
      </w:r>
      <w:r w:rsidR="00D24E6F" w:rsidRPr="00D52ED1">
        <w:rPr>
          <w:sz w:val="28"/>
          <w:szCs w:val="28"/>
        </w:rPr>
        <w:t>;</w:t>
      </w:r>
      <w:r w:rsidR="00ED3497" w:rsidRPr="00D52ED1">
        <w:rPr>
          <w:sz w:val="28"/>
          <w:szCs w:val="28"/>
        </w:rPr>
        <w:t xml:space="preserve"> </w:t>
      </w:r>
    </w:p>
    <w:p w:rsidR="00292A55" w:rsidRPr="00D52ED1" w:rsidRDefault="00292A55" w:rsidP="00292A55">
      <w:pPr>
        <w:tabs>
          <w:tab w:val="left" w:pos="0"/>
        </w:tabs>
        <w:jc w:val="both"/>
        <w:rPr>
          <w:sz w:val="28"/>
          <w:szCs w:val="28"/>
        </w:rPr>
      </w:pPr>
      <w:r w:rsidRPr="00D52ED1">
        <w:rPr>
          <w:sz w:val="28"/>
          <w:szCs w:val="28"/>
        </w:rPr>
        <w:t>- Федеральным законом от 06.10.2003 г. № 131-ФЗ «Об общих принципах организации местного самоуправления в Российской Федерации»;</w:t>
      </w:r>
    </w:p>
    <w:p w:rsidR="00D24E6F" w:rsidRPr="00D52ED1" w:rsidRDefault="00292A55" w:rsidP="00292A55">
      <w:pPr>
        <w:jc w:val="both"/>
        <w:rPr>
          <w:sz w:val="28"/>
          <w:szCs w:val="28"/>
        </w:rPr>
      </w:pPr>
      <w:r w:rsidRPr="00D52ED1">
        <w:rPr>
          <w:sz w:val="28"/>
          <w:szCs w:val="28"/>
        </w:rPr>
        <w:t xml:space="preserve">- </w:t>
      </w:r>
      <w:r w:rsidR="00ED3497" w:rsidRPr="00D52ED1">
        <w:rPr>
          <w:sz w:val="28"/>
          <w:szCs w:val="28"/>
        </w:rPr>
        <w:t>Жилищным кодексом Российской Федерации</w:t>
      </w:r>
      <w:r w:rsidR="003971B5" w:rsidRPr="00D52ED1">
        <w:rPr>
          <w:sz w:val="28"/>
          <w:szCs w:val="28"/>
        </w:rPr>
        <w:t xml:space="preserve"> (далее ЖК РФ)</w:t>
      </w:r>
      <w:r w:rsidR="00D24E6F" w:rsidRPr="00D52ED1">
        <w:rPr>
          <w:sz w:val="28"/>
          <w:szCs w:val="28"/>
        </w:rPr>
        <w:t>;</w:t>
      </w:r>
      <w:r w:rsidR="00ED3497" w:rsidRPr="00D52ED1">
        <w:rPr>
          <w:sz w:val="28"/>
          <w:szCs w:val="28"/>
        </w:rPr>
        <w:t xml:space="preserve"> </w:t>
      </w:r>
    </w:p>
    <w:p w:rsidR="00D24E6F" w:rsidRPr="00D52ED1" w:rsidRDefault="00D24E6F" w:rsidP="00292A55">
      <w:pPr>
        <w:jc w:val="both"/>
        <w:rPr>
          <w:sz w:val="28"/>
          <w:szCs w:val="28"/>
        </w:rPr>
      </w:pPr>
      <w:r w:rsidRPr="00D52ED1">
        <w:rPr>
          <w:sz w:val="28"/>
          <w:szCs w:val="28"/>
        </w:rPr>
        <w:t>-  Градостроительным кодексом Российской Федерации</w:t>
      </w:r>
      <w:r w:rsidR="003971B5" w:rsidRPr="00D52ED1">
        <w:rPr>
          <w:sz w:val="28"/>
          <w:szCs w:val="28"/>
        </w:rPr>
        <w:t xml:space="preserve"> (далее ГК РФ)</w:t>
      </w:r>
      <w:r w:rsidRPr="00D52ED1">
        <w:rPr>
          <w:sz w:val="28"/>
          <w:szCs w:val="28"/>
        </w:rPr>
        <w:t>;</w:t>
      </w:r>
    </w:p>
    <w:p w:rsidR="00ED3497" w:rsidRPr="00D52ED1" w:rsidRDefault="00292A55" w:rsidP="00292A55">
      <w:pPr>
        <w:jc w:val="both"/>
        <w:rPr>
          <w:sz w:val="28"/>
          <w:szCs w:val="28"/>
        </w:rPr>
      </w:pPr>
      <w:r w:rsidRPr="00D52ED1">
        <w:rPr>
          <w:sz w:val="28"/>
          <w:szCs w:val="28"/>
        </w:rPr>
        <w:t xml:space="preserve">- </w:t>
      </w:r>
      <w:r w:rsidR="00ED3497" w:rsidRPr="00D52ED1">
        <w:rPr>
          <w:sz w:val="28"/>
          <w:szCs w:val="28"/>
        </w:rPr>
        <w:t>Федеральным законом от 02 мая 2006 года № 59-ФЗ "О порядке рассмотрения  обращения граждан Российской Федерации"</w:t>
      </w:r>
      <w:r w:rsidR="003971B5" w:rsidRPr="00D52ED1">
        <w:rPr>
          <w:sz w:val="28"/>
          <w:szCs w:val="28"/>
        </w:rPr>
        <w:t>;</w:t>
      </w:r>
      <w:r w:rsidR="00ED3497" w:rsidRPr="00D52ED1">
        <w:rPr>
          <w:sz w:val="28"/>
          <w:szCs w:val="28"/>
        </w:rPr>
        <w:t xml:space="preserve"> </w:t>
      </w:r>
    </w:p>
    <w:p w:rsidR="00292A55" w:rsidRPr="00D52ED1" w:rsidRDefault="00292A55" w:rsidP="00292A55">
      <w:pPr>
        <w:pStyle w:val="ac"/>
        <w:jc w:val="both"/>
        <w:rPr>
          <w:rFonts w:ascii="Times New Roman" w:hAnsi="Times New Roman"/>
          <w:sz w:val="28"/>
          <w:szCs w:val="28"/>
        </w:rPr>
      </w:pPr>
      <w:r w:rsidRPr="00D52ED1">
        <w:rPr>
          <w:rFonts w:ascii="Times New Roman" w:hAnsi="Times New Roman"/>
          <w:sz w:val="28"/>
          <w:szCs w:val="28"/>
        </w:rPr>
        <w:t>- Федеральным законом от 27.12.2010 г. № 210-ФЗ «Об организации предоставления государственных и муниципальных услуг»;</w:t>
      </w:r>
    </w:p>
    <w:p w:rsidR="00ED3497" w:rsidRPr="00D52ED1" w:rsidRDefault="00292A55" w:rsidP="00292A55">
      <w:pPr>
        <w:jc w:val="both"/>
        <w:rPr>
          <w:sz w:val="28"/>
          <w:szCs w:val="28"/>
        </w:rPr>
      </w:pPr>
      <w:r w:rsidRPr="00D52ED1">
        <w:rPr>
          <w:sz w:val="28"/>
          <w:szCs w:val="28"/>
        </w:rPr>
        <w:t xml:space="preserve">- </w:t>
      </w:r>
      <w:r w:rsidR="002210B7" w:rsidRPr="00D52ED1">
        <w:rPr>
          <w:sz w:val="28"/>
          <w:szCs w:val="28"/>
        </w:rPr>
        <w:t>П</w:t>
      </w:r>
      <w:r w:rsidR="00ED3497" w:rsidRPr="00D52ED1">
        <w:rPr>
          <w:sz w:val="28"/>
          <w:szCs w:val="28"/>
        </w:rPr>
        <w:t xml:space="preserve">остановлением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 </w:t>
      </w:r>
    </w:p>
    <w:p w:rsidR="00292A55" w:rsidRPr="00D52ED1" w:rsidRDefault="00292A55" w:rsidP="002210B7">
      <w:pPr>
        <w:ind w:firstLine="567"/>
        <w:jc w:val="both"/>
        <w:rPr>
          <w:sz w:val="28"/>
          <w:szCs w:val="28"/>
        </w:rPr>
      </w:pPr>
    </w:p>
    <w:p w:rsidR="00ED3497" w:rsidRPr="00D52ED1" w:rsidRDefault="00ED3497" w:rsidP="002210B7">
      <w:pPr>
        <w:ind w:firstLine="567"/>
        <w:jc w:val="both"/>
        <w:rPr>
          <w:sz w:val="28"/>
          <w:szCs w:val="28"/>
        </w:rPr>
      </w:pPr>
    </w:p>
    <w:p w:rsidR="00ED3497" w:rsidRPr="00D52ED1" w:rsidRDefault="00ED3497" w:rsidP="002210B7">
      <w:pPr>
        <w:ind w:firstLine="567"/>
        <w:jc w:val="both"/>
        <w:rPr>
          <w:b/>
          <w:sz w:val="28"/>
          <w:szCs w:val="28"/>
        </w:rPr>
      </w:pPr>
      <w:r w:rsidRPr="00D52ED1">
        <w:rPr>
          <w:b/>
          <w:sz w:val="28"/>
          <w:szCs w:val="28"/>
        </w:rPr>
        <w:t>4. Описание результатов предоставления муниципальной услуги.</w:t>
      </w:r>
    </w:p>
    <w:p w:rsidR="00ED3497" w:rsidRPr="00D52ED1" w:rsidRDefault="00ED3497" w:rsidP="002210B7">
      <w:pPr>
        <w:ind w:firstLine="567"/>
        <w:jc w:val="both"/>
        <w:rPr>
          <w:sz w:val="28"/>
          <w:szCs w:val="28"/>
        </w:rPr>
      </w:pPr>
      <w:r w:rsidRPr="00D52ED1">
        <w:rPr>
          <w:sz w:val="28"/>
          <w:szCs w:val="28"/>
        </w:rPr>
        <w:lastRenderedPageBreak/>
        <w:t>Конечными результатами предоставления  муниципальной услуги являются:</w:t>
      </w:r>
    </w:p>
    <w:p w:rsidR="00ED3497" w:rsidRPr="00D52ED1" w:rsidRDefault="00ED3497" w:rsidP="002210B7">
      <w:pPr>
        <w:ind w:firstLine="567"/>
        <w:jc w:val="both"/>
        <w:rPr>
          <w:sz w:val="28"/>
          <w:szCs w:val="28"/>
        </w:rPr>
      </w:pPr>
      <w:r w:rsidRPr="00D52ED1">
        <w:rPr>
          <w:sz w:val="28"/>
          <w:szCs w:val="28"/>
        </w:rPr>
        <w:t>1) Выдача (</w:t>
      </w:r>
      <w:r w:rsidR="005A4038" w:rsidRPr="00D52ED1">
        <w:rPr>
          <w:sz w:val="28"/>
          <w:szCs w:val="28"/>
        </w:rPr>
        <w:t>направление</w:t>
      </w:r>
      <w:r w:rsidRPr="00D52ED1">
        <w:rPr>
          <w:sz w:val="28"/>
          <w:szCs w:val="28"/>
        </w:rPr>
        <w:t xml:space="preserve">) заявителю </w:t>
      </w:r>
      <w:r w:rsidR="005A4038" w:rsidRPr="00D52ED1">
        <w:rPr>
          <w:sz w:val="28"/>
          <w:szCs w:val="28"/>
        </w:rPr>
        <w:t xml:space="preserve">уведомления </w:t>
      </w:r>
      <w:r w:rsidR="005A4038" w:rsidRPr="00D52ED1">
        <w:rPr>
          <w:bCs/>
          <w:sz w:val="28"/>
          <w:szCs w:val="28"/>
        </w:rPr>
        <w:t>о переводе  жилого (нежилого) помещения в нежилое (жилое) помещение</w:t>
      </w:r>
      <w:r w:rsidRPr="00D52ED1">
        <w:rPr>
          <w:sz w:val="28"/>
          <w:szCs w:val="28"/>
        </w:rPr>
        <w:t>;</w:t>
      </w:r>
    </w:p>
    <w:p w:rsidR="00ED3497" w:rsidRPr="00D52ED1" w:rsidRDefault="00ED3497" w:rsidP="002210B7">
      <w:pPr>
        <w:ind w:firstLine="567"/>
        <w:jc w:val="both"/>
        <w:rPr>
          <w:sz w:val="28"/>
          <w:szCs w:val="28"/>
        </w:rPr>
      </w:pPr>
      <w:r w:rsidRPr="00D52ED1">
        <w:rPr>
          <w:sz w:val="28"/>
          <w:szCs w:val="28"/>
        </w:rPr>
        <w:t>2) Выдача (</w:t>
      </w:r>
      <w:r w:rsidR="005A4038" w:rsidRPr="00D52ED1">
        <w:rPr>
          <w:sz w:val="28"/>
          <w:szCs w:val="28"/>
        </w:rPr>
        <w:t>направление</w:t>
      </w:r>
      <w:r w:rsidRPr="00D52ED1">
        <w:rPr>
          <w:sz w:val="28"/>
          <w:szCs w:val="28"/>
        </w:rPr>
        <w:t xml:space="preserve">) заявителю </w:t>
      </w:r>
      <w:r w:rsidR="005A4038" w:rsidRPr="00D52ED1">
        <w:rPr>
          <w:sz w:val="28"/>
          <w:szCs w:val="28"/>
        </w:rPr>
        <w:t>уведомления</w:t>
      </w:r>
      <w:r w:rsidRPr="00D52ED1">
        <w:rPr>
          <w:sz w:val="28"/>
          <w:szCs w:val="28"/>
        </w:rPr>
        <w:t xml:space="preserve"> об отказе в </w:t>
      </w:r>
      <w:r w:rsidR="005A4038" w:rsidRPr="00D52ED1">
        <w:rPr>
          <w:bCs/>
          <w:sz w:val="28"/>
          <w:szCs w:val="28"/>
        </w:rPr>
        <w:t xml:space="preserve"> переводе  жилого (нежилого) помещения в нежилое (жилое) помещение</w:t>
      </w:r>
      <w:r w:rsidRPr="00D52ED1">
        <w:rPr>
          <w:sz w:val="28"/>
          <w:szCs w:val="28"/>
        </w:rPr>
        <w:t>.</w:t>
      </w:r>
    </w:p>
    <w:p w:rsidR="003971B5" w:rsidRPr="00D52ED1" w:rsidRDefault="003971B5" w:rsidP="002210B7">
      <w:pPr>
        <w:ind w:firstLine="567"/>
        <w:jc w:val="both"/>
        <w:rPr>
          <w:sz w:val="28"/>
          <w:szCs w:val="28"/>
        </w:rPr>
      </w:pPr>
    </w:p>
    <w:p w:rsidR="00ED3497" w:rsidRPr="00D52ED1" w:rsidRDefault="00ED3497" w:rsidP="002210B7">
      <w:pPr>
        <w:autoSpaceDE w:val="0"/>
        <w:autoSpaceDN w:val="0"/>
        <w:adjustRightInd w:val="0"/>
        <w:ind w:firstLine="567"/>
        <w:jc w:val="both"/>
        <w:outlineLvl w:val="1"/>
        <w:rPr>
          <w:b/>
          <w:sz w:val="28"/>
          <w:szCs w:val="28"/>
        </w:rPr>
      </w:pPr>
      <w:r w:rsidRPr="00D52ED1">
        <w:rPr>
          <w:b/>
          <w:sz w:val="28"/>
          <w:szCs w:val="28"/>
        </w:rPr>
        <w:t>5. Описание заявителей.</w:t>
      </w:r>
    </w:p>
    <w:p w:rsidR="00ED3497" w:rsidRPr="00D52ED1" w:rsidRDefault="00ED3497" w:rsidP="002210B7">
      <w:pPr>
        <w:ind w:firstLine="567"/>
        <w:jc w:val="both"/>
        <w:rPr>
          <w:sz w:val="28"/>
          <w:szCs w:val="28"/>
        </w:rPr>
      </w:pPr>
      <w:r w:rsidRPr="00D52ED1">
        <w:rPr>
          <w:sz w:val="28"/>
          <w:szCs w:val="28"/>
        </w:rPr>
        <w:t>Получателями муниципальной  услуги являются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представители физических и юридических лиц.</w:t>
      </w:r>
    </w:p>
    <w:p w:rsidR="00ED3497" w:rsidRPr="00D52ED1" w:rsidRDefault="00ED3497" w:rsidP="002210B7">
      <w:pPr>
        <w:autoSpaceDE w:val="0"/>
        <w:autoSpaceDN w:val="0"/>
        <w:adjustRightInd w:val="0"/>
        <w:ind w:firstLine="567"/>
        <w:jc w:val="both"/>
        <w:outlineLvl w:val="1"/>
        <w:rPr>
          <w:sz w:val="28"/>
          <w:szCs w:val="28"/>
        </w:rPr>
      </w:pPr>
      <w:r w:rsidRPr="00D52ED1">
        <w:rPr>
          <w:sz w:val="28"/>
          <w:szCs w:val="28"/>
        </w:rPr>
        <w:t xml:space="preserve">Получатели муниципальной услуги именуются далее – Заявители. </w:t>
      </w:r>
    </w:p>
    <w:p w:rsidR="00ED3497" w:rsidRPr="00D52ED1" w:rsidRDefault="00ED3497" w:rsidP="002210B7">
      <w:pPr>
        <w:autoSpaceDE w:val="0"/>
        <w:autoSpaceDN w:val="0"/>
        <w:adjustRightInd w:val="0"/>
        <w:ind w:firstLine="567"/>
        <w:jc w:val="center"/>
        <w:outlineLvl w:val="1"/>
        <w:rPr>
          <w:b/>
          <w:bCs/>
          <w:sz w:val="28"/>
          <w:szCs w:val="28"/>
        </w:rPr>
      </w:pPr>
    </w:p>
    <w:p w:rsidR="00ED3497" w:rsidRPr="00D52ED1" w:rsidRDefault="00ED3497" w:rsidP="006948CE">
      <w:pPr>
        <w:autoSpaceDE w:val="0"/>
        <w:autoSpaceDN w:val="0"/>
        <w:adjustRightInd w:val="0"/>
        <w:ind w:firstLine="720"/>
        <w:jc w:val="center"/>
        <w:outlineLvl w:val="1"/>
        <w:rPr>
          <w:b/>
          <w:bCs/>
          <w:sz w:val="28"/>
          <w:szCs w:val="28"/>
        </w:rPr>
      </w:pPr>
      <w:r w:rsidRPr="00D52ED1">
        <w:rPr>
          <w:b/>
          <w:bCs/>
          <w:sz w:val="28"/>
          <w:szCs w:val="28"/>
          <w:lang w:val="en-US"/>
        </w:rPr>
        <w:t>II</w:t>
      </w:r>
      <w:r w:rsidRPr="00D52ED1">
        <w:rPr>
          <w:b/>
          <w:bCs/>
          <w:sz w:val="28"/>
          <w:szCs w:val="28"/>
        </w:rPr>
        <w:t>. Требования к порядку предоставления муниципальной услуги</w:t>
      </w:r>
    </w:p>
    <w:p w:rsidR="00ED3497" w:rsidRPr="00D52ED1" w:rsidRDefault="00ED3497" w:rsidP="006948CE">
      <w:pPr>
        <w:autoSpaceDE w:val="0"/>
        <w:autoSpaceDN w:val="0"/>
        <w:adjustRightInd w:val="0"/>
        <w:ind w:firstLine="720"/>
        <w:jc w:val="center"/>
        <w:outlineLvl w:val="1"/>
        <w:rPr>
          <w:b/>
          <w:bCs/>
          <w:sz w:val="28"/>
          <w:szCs w:val="28"/>
        </w:rPr>
      </w:pPr>
    </w:p>
    <w:p w:rsidR="00ED3497" w:rsidRPr="00D52ED1" w:rsidRDefault="00ED3497" w:rsidP="003971B5">
      <w:pPr>
        <w:ind w:firstLine="567"/>
        <w:jc w:val="both"/>
        <w:rPr>
          <w:b/>
          <w:sz w:val="28"/>
          <w:szCs w:val="28"/>
        </w:rPr>
      </w:pPr>
      <w:r w:rsidRPr="00D52ED1">
        <w:rPr>
          <w:b/>
          <w:sz w:val="28"/>
          <w:szCs w:val="28"/>
        </w:rPr>
        <w:t>6. Порядок информирования о правилах предоставления муниципальной услуги.</w:t>
      </w:r>
    </w:p>
    <w:p w:rsidR="00ED3497" w:rsidRPr="00D52ED1" w:rsidRDefault="00ED3497" w:rsidP="00B07945">
      <w:pPr>
        <w:ind w:firstLine="709"/>
        <w:jc w:val="both"/>
        <w:rPr>
          <w:sz w:val="28"/>
          <w:szCs w:val="28"/>
        </w:rPr>
      </w:pPr>
      <w:r w:rsidRPr="00D52ED1">
        <w:rPr>
          <w:sz w:val="28"/>
          <w:szCs w:val="28"/>
        </w:rPr>
        <w:t>Местонахождение Администрации муниципального образования «Пинежский муниципальный район» (далее – Администрация):</w:t>
      </w:r>
    </w:p>
    <w:p w:rsidR="00ED3497" w:rsidRPr="00D52ED1" w:rsidRDefault="00ED3497" w:rsidP="00B07945">
      <w:pPr>
        <w:ind w:firstLine="709"/>
        <w:jc w:val="both"/>
        <w:rPr>
          <w:sz w:val="28"/>
          <w:szCs w:val="28"/>
        </w:rPr>
      </w:pPr>
      <w:proofErr w:type="gramStart"/>
      <w:r w:rsidRPr="00D52ED1">
        <w:rPr>
          <w:sz w:val="28"/>
          <w:szCs w:val="28"/>
        </w:rPr>
        <w:t>Юридический, почтовый адрес: 164600 Архангельская область, Пинежский район, с. Карпогоры,  ул. Ф.Абрамова, д.43А.</w:t>
      </w:r>
      <w:proofErr w:type="gramEnd"/>
    </w:p>
    <w:p w:rsidR="00ED3497" w:rsidRPr="00D52ED1" w:rsidRDefault="00ED3497" w:rsidP="00B07945">
      <w:pPr>
        <w:jc w:val="both"/>
        <w:rPr>
          <w:sz w:val="28"/>
          <w:szCs w:val="28"/>
        </w:rPr>
      </w:pPr>
      <w:r w:rsidRPr="00D52ED1">
        <w:rPr>
          <w:sz w:val="28"/>
          <w:szCs w:val="28"/>
        </w:rPr>
        <w:t xml:space="preserve">          Телефоны (8 818 56) 2-13-40, факс (8 818 56) 2-14-61</w:t>
      </w:r>
    </w:p>
    <w:p w:rsidR="00ED3497" w:rsidRPr="00D52ED1" w:rsidRDefault="00ED3497" w:rsidP="00B07945">
      <w:pPr>
        <w:pStyle w:val="a4"/>
        <w:jc w:val="both"/>
        <w:rPr>
          <w:b/>
          <w:bCs/>
        </w:rPr>
      </w:pPr>
      <w:r w:rsidRPr="00D52ED1">
        <w:rPr>
          <w:b/>
          <w:bCs/>
        </w:rPr>
        <w:t xml:space="preserve">          </w:t>
      </w:r>
      <w:r w:rsidRPr="00D52ED1">
        <w:t>Адрес электронной почты</w:t>
      </w:r>
      <w:r w:rsidRPr="00D52ED1">
        <w:rPr>
          <w:b/>
          <w:bCs/>
        </w:rPr>
        <w:t xml:space="preserve">: </w:t>
      </w:r>
      <w:hyperlink r:id="rId6" w:history="1">
        <w:r w:rsidR="00292A55" w:rsidRPr="00D52ED1">
          <w:rPr>
            <w:rStyle w:val="a3"/>
            <w:color w:val="auto"/>
            <w:lang w:val="en-US"/>
          </w:rPr>
          <w:t>pinegamo</w:t>
        </w:r>
        <w:r w:rsidR="00292A55" w:rsidRPr="00D52ED1">
          <w:rPr>
            <w:rStyle w:val="a3"/>
            <w:color w:val="auto"/>
          </w:rPr>
          <w:t>@</w:t>
        </w:r>
        <w:r w:rsidR="00292A55" w:rsidRPr="00D52ED1">
          <w:rPr>
            <w:rStyle w:val="a3"/>
            <w:color w:val="auto"/>
            <w:lang w:val="en-US"/>
          </w:rPr>
          <w:t>yandex</w:t>
        </w:r>
        <w:r w:rsidR="00292A55" w:rsidRPr="00D52ED1">
          <w:rPr>
            <w:rStyle w:val="a3"/>
            <w:color w:val="auto"/>
          </w:rPr>
          <w:t>.</w:t>
        </w:r>
        <w:proofErr w:type="spellStart"/>
        <w:r w:rsidR="00292A55" w:rsidRPr="00D52ED1">
          <w:rPr>
            <w:rStyle w:val="a3"/>
            <w:color w:val="auto"/>
          </w:rPr>
          <w:t>ru</w:t>
        </w:r>
        <w:proofErr w:type="spellEnd"/>
      </w:hyperlink>
    </w:p>
    <w:p w:rsidR="00ED3497" w:rsidRPr="00D52ED1" w:rsidRDefault="00ED3497" w:rsidP="00B07945">
      <w:pPr>
        <w:pStyle w:val="a4"/>
        <w:jc w:val="both"/>
        <w:rPr>
          <w:b/>
          <w:bCs/>
        </w:rPr>
      </w:pPr>
      <w:r w:rsidRPr="00D52ED1">
        <w:rPr>
          <w:b/>
          <w:bCs/>
        </w:rPr>
        <w:t xml:space="preserve">          </w:t>
      </w:r>
      <w:r w:rsidRPr="00D52ED1">
        <w:t>Адрес официального сайта</w:t>
      </w:r>
      <w:r w:rsidRPr="00D52ED1">
        <w:rPr>
          <w:b/>
          <w:bCs/>
        </w:rPr>
        <w:t xml:space="preserve">: </w:t>
      </w:r>
      <w:proofErr w:type="spellStart"/>
      <w:r w:rsidRPr="00D52ED1">
        <w:rPr>
          <w:bCs/>
        </w:rPr>
        <w:t>www</w:t>
      </w:r>
      <w:proofErr w:type="spellEnd"/>
      <w:r w:rsidRPr="00D52ED1">
        <w:rPr>
          <w:bCs/>
        </w:rPr>
        <w:t>.</w:t>
      </w:r>
      <w:proofErr w:type="spellStart"/>
      <w:r w:rsidRPr="00D52ED1">
        <w:rPr>
          <w:bCs/>
          <w:lang w:val="en-US"/>
        </w:rPr>
        <w:t>pinezhye</w:t>
      </w:r>
      <w:proofErr w:type="spellEnd"/>
      <w:r w:rsidRPr="00D52ED1">
        <w:rPr>
          <w:bCs/>
        </w:rPr>
        <w:t>.</w:t>
      </w:r>
      <w:proofErr w:type="spellStart"/>
      <w:r w:rsidRPr="00D52ED1">
        <w:rPr>
          <w:bCs/>
          <w:lang w:val="en-US"/>
        </w:rPr>
        <w:t>ru</w:t>
      </w:r>
      <w:proofErr w:type="spellEnd"/>
      <w:r w:rsidRPr="00D52ED1">
        <w:rPr>
          <w:b/>
          <w:bCs/>
        </w:rPr>
        <w:t xml:space="preserve"> </w:t>
      </w:r>
    </w:p>
    <w:p w:rsidR="00ED3497" w:rsidRPr="00D52ED1" w:rsidRDefault="00ED3497" w:rsidP="00B07945">
      <w:pPr>
        <w:jc w:val="both"/>
        <w:rPr>
          <w:sz w:val="28"/>
          <w:szCs w:val="28"/>
        </w:rPr>
      </w:pPr>
      <w:r w:rsidRPr="00D52ED1">
        <w:rPr>
          <w:sz w:val="28"/>
          <w:szCs w:val="28"/>
        </w:rPr>
        <w:t xml:space="preserve">  </w:t>
      </w:r>
      <w:r w:rsidRPr="00D52ED1">
        <w:rPr>
          <w:sz w:val="28"/>
          <w:szCs w:val="28"/>
        </w:rPr>
        <w:tab/>
        <w:t>График работы Администрации с Получателями муниципальной услуги:</w:t>
      </w:r>
    </w:p>
    <w:p w:rsidR="00ED3497" w:rsidRPr="00D52ED1" w:rsidRDefault="00ED3497" w:rsidP="00B07945">
      <w:pPr>
        <w:pStyle w:val="a7"/>
        <w:spacing w:before="0" w:after="0"/>
        <w:jc w:val="both"/>
        <w:rPr>
          <w:sz w:val="28"/>
          <w:szCs w:val="28"/>
        </w:rPr>
      </w:pPr>
      <w:r w:rsidRPr="00D52ED1">
        <w:rPr>
          <w:sz w:val="28"/>
          <w:szCs w:val="28"/>
        </w:rPr>
        <w:t>понедельник-пятница  с 9.00 до 17.00;</w:t>
      </w:r>
    </w:p>
    <w:p w:rsidR="00ED3497" w:rsidRPr="00D52ED1" w:rsidRDefault="00ED3497" w:rsidP="00B07945">
      <w:pPr>
        <w:pStyle w:val="a7"/>
        <w:spacing w:before="0" w:after="0"/>
        <w:jc w:val="both"/>
        <w:rPr>
          <w:sz w:val="28"/>
          <w:szCs w:val="28"/>
        </w:rPr>
      </w:pPr>
      <w:r w:rsidRPr="00D52ED1">
        <w:rPr>
          <w:sz w:val="28"/>
          <w:szCs w:val="28"/>
        </w:rPr>
        <w:t>обед: с 13.00 до 14.00; в предпраздничные дни с 9.00 до 16.00</w:t>
      </w:r>
    </w:p>
    <w:p w:rsidR="00ED3497" w:rsidRPr="00D52ED1" w:rsidRDefault="00ED3497" w:rsidP="00B07945">
      <w:pPr>
        <w:pStyle w:val="a7"/>
        <w:spacing w:before="0" w:after="0"/>
        <w:jc w:val="both"/>
        <w:rPr>
          <w:sz w:val="28"/>
          <w:szCs w:val="28"/>
        </w:rPr>
      </w:pPr>
      <w:r w:rsidRPr="00D52ED1">
        <w:rPr>
          <w:sz w:val="28"/>
          <w:szCs w:val="28"/>
        </w:rPr>
        <w:t>суббота и воскресенье – выходные дни;</w:t>
      </w:r>
    </w:p>
    <w:p w:rsidR="00292A55" w:rsidRPr="00D52ED1" w:rsidRDefault="00292A55" w:rsidP="00292A55">
      <w:pPr>
        <w:ind w:firstLine="709"/>
        <w:jc w:val="both"/>
        <w:rPr>
          <w:sz w:val="28"/>
          <w:szCs w:val="28"/>
        </w:rPr>
      </w:pPr>
      <w:r w:rsidRPr="00D52ED1">
        <w:rPr>
          <w:sz w:val="28"/>
          <w:szCs w:val="28"/>
        </w:rPr>
        <w:t>Должностными лицами, ответственными за предоставление муниципальной услуги является председатель КУМИ и ЖКХ администрации МО «Пинежский район» (далее - председатель).</w:t>
      </w:r>
      <w:r w:rsidRPr="00D52ED1">
        <w:t xml:space="preserve"> </w:t>
      </w:r>
    </w:p>
    <w:p w:rsidR="00292A55" w:rsidRPr="00D52ED1" w:rsidRDefault="00292A55" w:rsidP="00292A55">
      <w:pPr>
        <w:ind w:firstLine="709"/>
        <w:jc w:val="both"/>
        <w:rPr>
          <w:sz w:val="28"/>
          <w:szCs w:val="28"/>
        </w:rPr>
      </w:pPr>
      <w:r w:rsidRPr="00D52ED1">
        <w:rPr>
          <w:sz w:val="28"/>
          <w:szCs w:val="28"/>
        </w:rPr>
        <w:t>Место нахождения отдела КУМИ и ЖКХ администрации МО «Пинежский район», оказывающего услугу:</w:t>
      </w:r>
    </w:p>
    <w:p w:rsidR="00292A55" w:rsidRPr="00D52ED1" w:rsidRDefault="00292A55" w:rsidP="005A4038">
      <w:pPr>
        <w:jc w:val="both"/>
        <w:rPr>
          <w:sz w:val="28"/>
          <w:szCs w:val="28"/>
        </w:rPr>
      </w:pPr>
      <w:r w:rsidRPr="00D52ED1">
        <w:rPr>
          <w:sz w:val="28"/>
          <w:szCs w:val="28"/>
        </w:rPr>
        <w:t>на первом этаже здания Администрации кабинет № 1, тел. 8(818 56) 2-15-99</w:t>
      </w:r>
    </w:p>
    <w:p w:rsidR="00292A55" w:rsidRPr="00D52ED1" w:rsidRDefault="00292A55" w:rsidP="00292A55">
      <w:pPr>
        <w:autoSpaceDE w:val="0"/>
        <w:autoSpaceDN w:val="0"/>
        <w:adjustRightInd w:val="0"/>
        <w:ind w:firstLine="709"/>
        <w:jc w:val="both"/>
        <w:rPr>
          <w:sz w:val="28"/>
          <w:szCs w:val="28"/>
        </w:rPr>
      </w:pPr>
      <w:r w:rsidRPr="00D52ED1">
        <w:rPr>
          <w:sz w:val="28"/>
          <w:szCs w:val="28"/>
        </w:rPr>
        <w:t>Информацию о правилах предоставления муниципальной услуги можно получить:</w:t>
      </w:r>
    </w:p>
    <w:p w:rsidR="00292A55" w:rsidRPr="00D52ED1" w:rsidRDefault="00292A55" w:rsidP="00292A55">
      <w:pPr>
        <w:autoSpaceDE w:val="0"/>
        <w:autoSpaceDN w:val="0"/>
        <w:adjustRightInd w:val="0"/>
        <w:ind w:firstLine="709"/>
        <w:jc w:val="both"/>
        <w:rPr>
          <w:sz w:val="28"/>
          <w:szCs w:val="28"/>
        </w:rPr>
      </w:pPr>
      <w:r w:rsidRPr="00D52ED1">
        <w:rPr>
          <w:sz w:val="28"/>
          <w:szCs w:val="28"/>
        </w:rPr>
        <w:t xml:space="preserve"> - непосредственно в </w:t>
      </w:r>
      <w:proofErr w:type="spellStart"/>
      <w:r w:rsidRPr="00D52ED1">
        <w:rPr>
          <w:sz w:val="28"/>
          <w:szCs w:val="28"/>
        </w:rPr>
        <w:t>каб</w:t>
      </w:r>
      <w:proofErr w:type="spellEnd"/>
      <w:r w:rsidRPr="00D52ED1">
        <w:rPr>
          <w:sz w:val="28"/>
          <w:szCs w:val="28"/>
        </w:rPr>
        <w:t>. № 9;</w:t>
      </w:r>
    </w:p>
    <w:p w:rsidR="00292A55" w:rsidRPr="00D52ED1" w:rsidRDefault="00292A55" w:rsidP="00292A55">
      <w:pPr>
        <w:autoSpaceDE w:val="0"/>
        <w:autoSpaceDN w:val="0"/>
        <w:adjustRightInd w:val="0"/>
        <w:ind w:firstLine="709"/>
        <w:jc w:val="both"/>
        <w:rPr>
          <w:sz w:val="28"/>
          <w:szCs w:val="28"/>
        </w:rPr>
      </w:pPr>
      <w:r w:rsidRPr="00D52ED1">
        <w:rPr>
          <w:sz w:val="28"/>
          <w:szCs w:val="28"/>
        </w:rPr>
        <w:t xml:space="preserve"> - по телефону: 2-16-54;</w:t>
      </w:r>
    </w:p>
    <w:p w:rsidR="00ED3497" w:rsidRPr="00D52ED1" w:rsidRDefault="00ED3497" w:rsidP="00B07945">
      <w:pPr>
        <w:pStyle w:val="ConsPlusNormal"/>
        <w:widowControl/>
        <w:ind w:firstLine="0"/>
        <w:jc w:val="both"/>
        <w:rPr>
          <w:rFonts w:ascii="Times NR Cyr MT" w:hAnsi="Times NR Cyr MT" w:cs="Times NR Cyr MT"/>
          <w:sz w:val="28"/>
          <w:szCs w:val="28"/>
        </w:rPr>
      </w:pPr>
      <w:r w:rsidRPr="00D52ED1">
        <w:rPr>
          <w:rFonts w:ascii="Times New Roman" w:hAnsi="Times New Roman" w:cs="Times New Roman"/>
          <w:sz w:val="28"/>
          <w:szCs w:val="28"/>
        </w:rPr>
        <w:t xml:space="preserve">           с использованием средств</w:t>
      </w:r>
      <w:r w:rsidRPr="00D52ED1">
        <w:rPr>
          <w:rFonts w:ascii="Times NR Cyr MT Cyr" w:hAnsi="Times NR Cyr MT Cyr" w:cs="Times NR Cyr MT Cyr"/>
          <w:sz w:val="28"/>
          <w:szCs w:val="28"/>
        </w:rPr>
        <w:t xml:space="preserve"> почтовой связи путем обращения заявителя с письменным запросом о предоставлении информации  по адресу: 164600, с. Карпогоры, ул.Ф.Абрамова,43А., Администрация МО «Пинежский район»;</w:t>
      </w:r>
    </w:p>
    <w:p w:rsidR="00D24E6F" w:rsidRPr="00D52ED1" w:rsidRDefault="00D24E6F" w:rsidP="00D24E6F">
      <w:pPr>
        <w:pStyle w:val="a4"/>
        <w:jc w:val="both"/>
        <w:rPr>
          <w:b/>
        </w:rPr>
      </w:pPr>
      <w:r w:rsidRPr="00D52ED1">
        <w:rPr>
          <w:rFonts w:ascii="Times NR Cyr MT" w:hAnsi="Times NR Cyr MT"/>
        </w:rPr>
        <w:t xml:space="preserve">           - </w:t>
      </w:r>
      <w:r w:rsidRPr="00D52ED1">
        <w:t>с использованием средств</w:t>
      </w:r>
      <w:r w:rsidRPr="00D52ED1">
        <w:rPr>
          <w:rFonts w:ascii="Times NR Cyr MT" w:hAnsi="Times NR Cyr MT"/>
        </w:rPr>
        <w:t xml:space="preserve"> электронной связи: адрес электронной почты: </w:t>
      </w:r>
      <w:hyperlink r:id="rId7" w:history="1">
        <w:r w:rsidRPr="00D52ED1">
          <w:rPr>
            <w:rStyle w:val="a3"/>
            <w:color w:val="auto"/>
            <w:u w:val="none"/>
            <w:lang w:val="en-US"/>
          </w:rPr>
          <w:t>kumipin</w:t>
        </w:r>
        <w:r w:rsidRPr="00D52ED1">
          <w:rPr>
            <w:rStyle w:val="a3"/>
            <w:color w:val="auto"/>
            <w:u w:val="none"/>
          </w:rPr>
          <w:t>@</w:t>
        </w:r>
        <w:r w:rsidRPr="00D52ED1">
          <w:rPr>
            <w:rStyle w:val="a3"/>
            <w:color w:val="auto"/>
            <w:u w:val="none"/>
            <w:lang w:val="en-US"/>
          </w:rPr>
          <w:t>yandex</w:t>
        </w:r>
        <w:r w:rsidRPr="00D52ED1">
          <w:rPr>
            <w:rStyle w:val="a3"/>
            <w:color w:val="auto"/>
            <w:u w:val="none"/>
          </w:rPr>
          <w:t>.</w:t>
        </w:r>
        <w:proofErr w:type="spellStart"/>
        <w:r w:rsidRPr="00D52ED1">
          <w:rPr>
            <w:rStyle w:val="a3"/>
            <w:color w:val="auto"/>
            <w:u w:val="none"/>
          </w:rPr>
          <w:t>ru</w:t>
        </w:r>
        <w:proofErr w:type="spellEnd"/>
      </w:hyperlink>
      <w:r w:rsidRPr="00D52ED1">
        <w:rPr>
          <w:b/>
        </w:rPr>
        <w:t>;</w:t>
      </w:r>
    </w:p>
    <w:p w:rsidR="00D24E6F" w:rsidRPr="00D52ED1" w:rsidRDefault="00D24E6F" w:rsidP="00D24E6F">
      <w:pPr>
        <w:pStyle w:val="a4"/>
        <w:jc w:val="both"/>
        <w:rPr>
          <w:b/>
        </w:rPr>
      </w:pPr>
      <w:r w:rsidRPr="00D52ED1">
        <w:rPr>
          <w:b/>
        </w:rPr>
        <w:lastRenderedPageBreak/>
        <w:t xml:space="preserve">           - </w:t>
      </w:r>
      <w:r w:rsidRPr="00D52ED1">
        <w:t xml:space="preserve">на официальном сайте Администрации: </w:t>
      </w:r>
      <w:hyperlink r:id="rId8" w:history="1">
        <w:r w:rsidRPr="00D52ED1">
          <w:rPr>
            <w:rStyle w:val="a3"/>
            <w:b/>
            <w:color w:val="auto"/>
            <w:u w:val="none"/>
          </w:rPr>
          <w:t>www.</w:t>
        </w:r>
        <w:r w:rsidRPr="00D52ED1">
          <w:rPr>
            <w:rStyle w:val="a3"/>
            <w:b/>
            <w:color w:val="auto"/>
            <w:u w:val="none"/>
            <w:lang w:val="en-US"/>
          </w:rPr>
          <w:t>pinezhye</w:t>
        </w:r>
        <w:r w:rsidRPr="00D52ED1">
          <w:rPr>
            <w:rStyle w:val="a3"/>
            <w:b/>
            <w:color w:val="auto"/>
            <w:u w:val="none"/>
          </w:rPr>
          <w:t>.</w:t>
        </w:r>
        <w:r w:rsidRPr="00D52ED1">
          <w:rPr>
            <w:rStyle w:val="a3"/>
            <w:b/>
            <w:color w:val="auto"/>
            <w:u w:val="none"/>
            <w:lang w:val="en-US"/>
          </w:rPr>
          <w:t>ru</w:t>
        </w:r>
      </w:hyperlink>
      <w:r w:rsidRPr="00D52ED1">
        <w:rPr>
          <w:b/>
        </w:rPr>
        <w:t>.</w:t>
      </w:r>
    </w:p>
    <w:p w:rsidR="00D24E6F" w:rsidRPr="00D52ED1" w:rsidRDefault="00D24E6F" w:rsidP="00D24E6F">
      <w:pPr>
        <w:autoSpaceDE w:val="0"/>
        <w:autoSpaceDN w:val="0"/>
        <w:adjustRightInd w:val="0"/>
        <w:ind w:firstLine="709"/>
        <w:jc w:val="both"/>
        <w:rPr>
          <w:sz w:val="28"/>
          <w:szCs w:val="28"/>
        </w:rPr>
      </w:pPr>
      <w:r w:rsidRPr="00D52ED1">
        <w:rPr>
          <w:b/>
          <w:sz w:val="28"/>
          <w:szCs w:val="28"/>
        </w:rPr>
        <w:t xml:space="preserve"> </w:t>
      </w:r>
      <w:r w:rsidRPr="00D52ED1">
        <w:rPr>
          <w:sz w:val="28"/>
          <w:szCs w:val="28"/>
        </w:rPr>
        <w:t>Должностным лицом, ответственным за информирование являются специалисты отдела, каб.9, тел. 2-16-54.</w:t>
      </w:r>
    </w:p>
    <w:p w:rsidR="00ED3497" w:rsidRPr="00D52ED1" w:rsidRDefault="00ED3497" w:rsidP="00B07945">
      <w:pPr>
        <w:ind w:firstLine="709"/>
        <w:jc w:val="both"/>
        <w:rPr>
          <w:sz w:val="28"/>
          <w:szCs w:val="28"/>
        </w:rPr>
      </w:pPr>
      <w:r w:rsidRPr="00D52ED1">
        <w:rPr>
          <w:sz w:val="28"/>
          <w:szCs w:val="28"/>
        </w:rPr>
        <w:t xml:space="preserve"> При обращении заявителей за информацией  по телефону, ответ должен содержать информацию о наименовании Администрации, фамилии, имени, отчестве и должности специалиста.</w:t>
      </w:r>
    </w:p>
    <w:p w:rsidR="00ED3497" w:rsidRPr="00D52ED1" w:rsidRDefault="00ED3497" w:rsidP="00B07945">
      <w:pPr>
        <w:autoSpaceDE w:val="0"/>
        <w:autoSpaceDN w:val="0"/>
        <w:adjustRightInd w:val="0"/>
        <w:ind w:firstLine="709"/>
        <w:jc w:val="both"/>
        <w:rPr>
          <w:sz w:val="28"/>
          <w:szCs w:val="28"/>
        </w:rPr>
      </w:pPr>
      <w:r w:rsidRPr="00D52ED1">
        <w:rPr>
          <w:sz w:val="28"/>
          <w:szCs w:val="28"/>
        </w:rPr>
        <w:t xml:space="preserve"> Если для подготовки ответа требуется продолжительное время, специалист, ответственный за информирование, может предложить заинтересованным лицам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заинтересованному лицу для разъяснения.</w:t>
      </w:r>
    </w:p>
    <w:p w:rsidR="00ED3497" w:rsidRPr="00D52ED1" w:rsidRDefault="00ED3497" w:rsidP="00B07945">
      <w:pPr>
        <w:autoSpaceDE w:val="0"/>
        <w:autoSpaceDN w:val="0"/>
        <w:adjustRightInd w:val="0"/>
        <w:ind w:firstLine="709"/>
        <w:jc w:val="both"/>
        <w:rPr>
          <w:sz w:val="28"/>
          <w:szCs w:val="28"/>
        </w:rPr>
      </w:pPr>
      <w:r w:rsidRPr="00D52ED1">
        <w:rPr>
          <w:sz w:val="28"/>
          <w:szCs w:val="28"/>
        </w:rPr>
        <w:t>Максимальное время консультаций по телефону ограничивается 15 минутами.</w:t>
      </w:r>
    </w:p>
    <w:p w:rsidR="00ED3497" w:rsidRPr="00D52ED1" w:rsidRDefault="00ED3497" w:rsidP="00B07945">
      <w:pPr>
        <w:pStyle w:val="ConsPlusNormal"/>
        <w:widowControl/>
        <w:ind w:firstLine="0"/>
        <w:jc w:val="both"/>
        <w:rPr>
          <w:rFonts w:ascii="Times New Roman" w:hAnsi="Times New Roman" w:cs="Times New Roman"/>
          <w:b/>
          <w:bCs/>
          <w:sz w:val="28"/>
          <w:szCs w:val="28"/>
        </w:rPr>
      </w:pPr>
      <w:r w:rsidRPr="00D52ED1">
        <w:t xml:space="preserve">            </w:t>
      </w:r>
      <w:r w:rsidRPr="00D52ED1">
        <w:rPr>
          <w:rFonts w:ascii="Times New Roman" w:hAnsi="Times New Roman" w:cs="Times New Roman"/>
          <w:sz w:val="28"/>
          <w:szCs w:val="28"/>
        </w:rPr>
        <w:t xml:space="preserve">При письменном информировании о правилах предоставления муниципальной услуги ответ заявителю направляется </w:t>
      </w:r>
      <w:proofErr w:type="gramStart"/>
      <w:r w:rsidRPr="00D52ED1">
        <w:rPr>
          <w:rFonts w:ascii="Times New Roman" w:hAnsi="Times New Roman" w:cs="Times New Roman"/>
          <w:sz w:val="28"/>
          <w:szCs w:val="28"/>
        </w:rPr>
        <w:t>в письменном виде в зависимости от способа обращения заявителя за информацией в порядке</w:t>
      </w:r>
      <w:proofErr w:type="gramEnd"/>
      <w:r w:rsidRPr="00D52ED1">
        <w:rPr>
          <w:rFonts w:ascii="Times New Roman" w:hAnsi="Times New Roman" w:cs="Times New Roman"/>
          <w:sz w:val="28"/>
          <w:szCs w:val="28"/>
        </w:rPr>
        <w:t>, предусмотренном Федеральным Законом от 02 мая 2006 года №59-ФЗ «О порядке рассмотрения обращений граждан Российской Федерации</w:t>
      </w:r>
      <w:r w:rsidRPr="00D52ED1">
        <w:rPr>
          <w:rFonts w:ascii="Times New Roman" w:hAnsi="Times New Roman" w:cs="Times New Roman"/>
          <w:b/>
          <w:bCs/>
          <w:sz w:val="28"/>
          <w:szCs w:val="28"/>
        </w:rPr>
        <w:t>.</w:t>
      </w:r>
    </w:p>
    <w:p w:rsidR="00ED3497" w:rsidRPr="00D52ED1" w:rsidRDefault="00ED3497" w:rsidP="00B07945">
      <w:pPr>
        <w:pStyle w:val="ConsPlusNormal"/>
        <w:widowControl/>
        <w:ind w:firstLine="0"/>
        <w:jc w:val="both"/>
        <w:rPr>
          <w:rFonts w:ascii="Times New Roman" w:hAnsi="Times New Roman" w:cs="Times New Roman"/>
          <w:sz w:val="28"/>
          <w:szCs w:val="28"/>
        </w:rPr>
      </w:pPr>
      <w:r w:rsidRPr="00D52ED1">
        <w:rPr>
          <w:rFonts w:ascii="Times New Roman" w:hAnsi="Times New Roman" w:cs="Times New Roman"/>
          <w:b/>
          <w:bCs/>
          <w:sz w:val="28"/>
          <w:szCs w:val="28"/>
        </w:rPr>
        <w:t xml:space="preserve">          </w:t>
      </w:r>
      <w:r w:rsidRPr="00D52ED1">
        <w:rPr>
          <w:rFonts w:ascii="Times New Roman" w:hAnsi="Times New Roman" w:cs="Times New Roman"/>
          <w:sz w:val="28"/>
          <w:szCs w:val="28"/>
        </w:rPr>
        <w:t>На официальном сайте Администрации размещается настоящий административный регламент.</w:t>
      </w:r>
    </w:p>
    <w:p w:rsidR="00ED3497" w:rsidRPr="00D52ED1" w:rsidRDefault="00ED3497" w:rsidP="006948CE">
      <w:pPr>
        <w:autoSpaceDE w:val="0"/>
        <w:autoSpaceDN w:val="0"/>
        <w:adjustRightInd w:val="0"/>
        <w:ind w:firstLine="720"/>
        <w:jc w:val="both"/>
        <w:outlineLvl w:val="1"/>
        <w:rPr>
          <w:sz w:val="28"/>
          <w:szCs w:val="28"/>
        </w:rPr>
      </w:pPr>
    </w:p>
    <w:p w:rsidR="00ED3497" w:rsidRPr="00D52ED1" w:rsidRDefault="00ED3497" w:rsidP="00B07945">
      <w:pPr>
        <w:rPr>
          <w:b/>
          <w:sz w:val="28"/>
          <w:szCs w:val="28"/>
        </w:rPr>
      </w:pPr>
      <w:r w:rsidRPr="00D52ED1">
        <w:rPr>
          <w:b/>
          <w:bCs/>
          <w:sz w:val="28"/>
          <w:szCs w:val="28"/>
        </w:rPr>
        <w:t xml:space="preserve">          </w:t>
      </w:r>
      <w:r w:rsidRPr="00D52ED1">
        <w:rPr>
          <w:b/>
          <w:sz w:val="28"/>
          <w:szCs w:val="28"/>
        </w:rPr>
        <w:t>7. Срок предоставления муниципальной услуги</w:t>
      </w:r>
    </w:p>
    <w:p w:rsidR="00ED3497" w:rsidRPr="00D52ED1" w:rsidRDefault="00ED3497" w:rsidP="00B07945">
      <w:pPr>
        <w:ind w:firstLine="709"/>
        <w:jc w:val="both"/>
        <w:rPr>
          <w:sz w:val="28"/>
          <w:szCs w:val="28"/>
        </w:rPr>
      </w:pPr>
      <w:r w:rsidRPr="00D52ED1">
        <w:rPr>
          <w:sz w:val="28"/>
          <w:szCs w:val="28"/>
        </w:rPr>
        <w:t>Срок предоставления муниципальной услуги не должен суммарно превышать</w:t>
      </w:r>
      <w:r w:rsidRPr="00D52ED1">
        <w:rPr>
          <w:b/>
          <w:bCs/>
          <w:sz w:val="28"/>
          <w:szCs w:val="28"/>
        </w:rPr>
        <w:t xml:space="preserve">  </w:t>
      </w:r>
      <w:r w:rsidRPr="00D52ED1">
        <w:rPr>
          <w:sz w:val="28"/>
          <w:szCs w:val="28"/>
        </w:rPr>
        <w:t>45 календарных и 3-х рабочих дней со дня предоставления документов.</w:t>
      </w:r>
    </w:p>
    <w:p w:rsidR="00ED3497" w:rsidRPr="00D52ED1" w:rsidRDefault="00ED3497" w:rsidP="00B07945">
      <w:pPr>
        <w:ind w:firstLine="709"/>
        <w:jc w:val="both"/>
        <w:rPr>
          <w:sz w:val="28"/>
          <w:szCs w:val="28"/>
        </w:rPr>
      </w:pPr>
      <w:r w:rsidRPr="00D52ED1">
        <w:rPr>
          <w:sz w:val="28"/>
          <w:szCs w:val="28"/>
        </w:rPr>
        <w:t xml:space="preserve">Датой обращения за предоставлением муниципальной услуги является дата представления в Администрацию комплекта документов, соответствующего установленным требованиям. </w:t>
      </w:r>
    </w:p>
    <w:p w:rsidR="00ED3497" w:rsidRPr="00D52ED1" w:rsidRDefault="00ED3497" w:rsidP="00B07945">
      <w:pPr>
        <w:ind w:firstLine="709"/>
        <w:jc w:val="both"/>
        <w:rPr>
          <w:sz w:val="28"/>
          <w:szCs w:val="28"/>
        </w:rPr>
      </w:pPr>
      <w:r w:rsidRPr="00D52ED1">
        <w:rPr>
          <w:sz w:val="28"/>
          <w:szCs w:val="28"/>
        </w:rPr>
        <w:t>Сроки прохождения административных процедур:</w:t>
      </w:r>
    </w:p>
    <w:p w:rsidR="00ED3497" w:rsidRPr="00D52ED1" w:rsidRDefault="00ED3497" w:rsidP="00B07945">
      <w:pPr>
        <w:jc w:val="both"/>
        <w:rPr>
          <w:sz w:val="28"/>
          <w:szCs w:val="28"/>
        </w:rPr>
      </w:pPr>
      <w:r w:rsidRPr="00D52ED1">
        <w:rPr>
          <w:sz w:val="28"/>
          <w:szCs w:val="28"/>
        </w:rPr>
        <w:t>-  срок  приема и регистрация поступивших документов в течение 2 дней;</w:t>
      </w:r>
    </w:p>
    <w:p w:rsidR="00ED3497" w:rsidRPr="00D52ED1" w:rsidRDefault="00ED3497" w:rsidP="00B07945">
      <w:pPr>
        <w:jc w:val="both"/>
        <w:rPr>
          <w:sz w:val="28"/>
          <w:szCs w:val="28"/>
        </w:rPr>
      </w:pPr>
      <w:r w:rsidRPr="00D52ED1">
        <w:rPr>
          <w:sz w:val="28"/>
          <w:szCs w:val="28"/>
        </w:rPr>
        <w:t xml:space="preserve">- срок рассмотрения представленных заявителем документов на предоставление муниципальной услуги составляет 15  дней со дня их поступления; </w:t>
      </w:r>
    </w:p>
    <w:p w:rsidR="00ED3497" w:rsidRPr="00D52ED1" w:rsidRDefault="00ED3497" w:rsidP="00B07945">
      <w:pPr>
        <w:autoSpaceDE w:val="0"/>
        <w:autoSpaceDN w:val="0"/>
        <w:adjustRightInd w:val="0"/>
        <w:ind w:firstLine="540"/>
        <w:jc w:val="both"/>
        <w:rPr>
          <w:sz w:val="28"/>
          <w:szCs w:val="28"/>
        </w:rPr>
      </w:pPr>
      <w:r w:rsidRPr="00D52ED1">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w:t>
      </w:r>
    </w:p>
    <w:p w:rsidR="00ED3497" w:rsidRPr="00D52ED1" w:rsidRDefault="00ED3497" w:rsidP="00B07945">
      <w:pPr>
        <w:autoSpaceDE w:val="0"/>
        <w:autoSpaceDN w:val="0"/>
        <w:adjustRightInd w:val="0"/>
        <w:ind w:firstLine="540"/>
        <w:jc w:val="both"/>
        <w:rPr>
          <w:sz w:val="28"/>
          <w:szCs w:val="28"/>
        </w:rPr>
      </w:pPr>
    </w:p>
    <w:p w:rsidR="00ED3497" w:rsidRPr="00D52ED1" w:rsidRDefault="00ED3497" w:rsidP="00B07945">
      <w:pPr>
        <w:ind w:firstLine="709"/>
        <w:jc w:val="both"/>
        <w:rPr>
          <w:b/>
          <w:sz w:val="28"/>
          <w:szCs w:val="28"/>
        </w:rPr>
      </w:pPr>
      <w:r w:rsidRPr="00D52ED1">
        <w:rPr>
          <w:b/>
          <w:sz w:val="28"/>
          <w:szCs w:val="28"/>
        </w:rPr>
        <w:t>8. Предоставление муниципальной услуги осуществляется для заявителей на бесплатной основе.</w:t>
      </w:r>
    </w:p>
    <w:p w:rsidR="00ED3497" w:rsidRPr="00D52ED1" w:rsidRDefault="00ED3497" w:rsidP="00B07945">
      <w:pPr>
        <w:pStyle w:val="a7"/>
        <w:spacing w:before="0" w:after="0"/>
        <w:jc w:val="both"/>
        <w:rPr>
          <w:rFonts w:ascii="Verdana" w:hAnsi="Verdana" w:cs="Verdana"/>
          <w:sz w:val="17"/>
          <w:szCs w:val="17"/>
        </w:rPr>
      </w:pPr>
    </w:p>
    <w:p w:rsidR="00ED3497" w:rsidRPr="00D52ED1" w:rsidRDefault="00ED3497" w:rsidP="00B07945">
      <w:pPr>
        <w:pStyle w:val="ConsPlusNormal"/>
        <w:widowControl/>
        <w:ind w:firstLine="540"/>
        <w:jc w:val="both"/>
        <w:rPr>
          <w:rFonts w:ascii="Times New Roman" w:hAnsi="Times New Roman" w:cs="Times New Roman"/>
          <w:b/>
          <w:sz w:val="28"/>
          <w:szCs w:val="28"/>
        </w:rPr>
      </w:pPr>
      <w:r w:rsidRPr="00D52ED1">
        <w:rPr>
          <w:rFonts w:ascii="Times NR Cyr MT" w:hAnsi="Times NR Cyr MT" w:cs="Times NR Cyr MT"/>
          <w:b/>
          <w:sz w:val="28"/>
          <w:szCs w:val="28"/>
        </w:rPr>
        <w:t xml:space="preserve">   9. </w:t>
      </w:r>
      <w:r w:rsidRPr="00D52ED1">
        <w:rPr>
          <w:rFonts w:ascii="Times NR Cyr MT Cyr" w:hAnsi="Times NR Cyr MT Cyr" w:cs="Times NR Cyr MT Cyr"/>
          <w:b/>
          <w:sz w:val="28"/>
          <w:szCs w:val="28"/>
        </w:rPr>
        <w:t>Исчерпывающий п</w:t>
      </w:r>
      <w:r w:rsidRPr="00D52ED1">
        <w:rPr>
          <w:rFonts w:ascii="Times New Roman" w:hAnsi="Times New Roman" w:cs="Times New Roman"/>
          <w:b/>
          <w:sz w:val="28"/>
          <w:szCs w:val="28"/>
        </w:rPr>
        <w:t xml:space="preserve">еречень оснований для отказа в приёме документов, необходимых </w:t>
      </w:r>
      <w:proofErr w:type="gramStart"/>
      <w:r w:rsidRPr="00D52ED1">
        <w:rPr>
          <w:rFonts w:ascii="Times New Roman" w:hAnsi="Times New Roman" w:cs="Times New Roman"/>
          <w:b/>
          <w:sz w:val="28"/>
          <w:szCs w:val="28"/>
        </w:rPr>
        <w:t>для</w:t>
      </w:r>
      <w:proofErr w:type="gramEnd"/>
      <w:r w:rsidRPr="00D52ED1">
        <w:rPr>
          <w:rFonts w:ascii="Times New Roman" w:hAnsi="Times New Roman" w:cs="Times New Roman"/>
          <w:b/>
          <w:sz w:val="28"/>
          <w:szCs w:val="28"/>
        </w:rPr>
        <w:t xml:space="preserve"> </w:t>
      </w:r>
      <w:proofErr w:type="gramStart"/>
      <w:r w:rsidRPr="00D52ED1">
        <w:rPr>
          <w:rFonts w:ascii="Times New Roman" w:hAnsi="Times New Roman" w:cs="Times New Roman"/>
          <w:b/>
          <w:sz w:val="28"/>
          <w:szCs w:val="28"/>
        </w:rPr>
        <w:t>предоставлении</w:t>
      </w:r>
      <w:proofErr w:type="gramEnd"/>
      <w:r w:rsidRPr="00D52ED1">
        <w:rPr>
          <w:rFonts w:ascii="Times New Roman" w:hAnsi="Times New Roman" w:cs="Times New Roman"/>
          <w:b/>
          <w:sz w:val="28"/>
          <w:szCs w:val="28"/>
        </w:rPr>
        <w:t xml:space="preserve"> муниципальной услуги.</w:t>
      </w:r>
    </w:p>
    <w:p w:rsidR="00ED3497" w:rsidRPr="00D52ED1" w:rsidRDefault="00ED3497" w:rsidP="00B07945">
      <w:pPr>
        <w:pStyle w:val="ConsPlusNormal"/>
        <w:widowControl/>
        <w:ind w:firstLine="540"/>
        <w:jc w:val="both"/>
        <w:rPr>
          <w:rFonts w:ascii="Times New Roman" w:hAnsi="Times New Roman" w:cs="Times New Roman"/>
          <w:sz w:val="28"/>
          <w:szCs w:val="28"/>
        </w:rPr>
      </w:pPr>
      <w:r w:rsidRPr="00D52ED1">
        <w:rPr>
          <w:rFonts w:ascii="Times New Roman" w:hAnsi="Times New Roman" w:cs="Times New Roman"/>
          <w:sz w:val="28"/>
          <w:szCs w:val="28"/>
        </w:rPr>
        <w:t>В приёме документов отказывается по одному из следующих оснований:</w:t>
      </w:r>
    </w:p>
    <w:p w:rsidR="00ED3497" w:rsidRPr="00D52ED1" w:rsidRDefault="00ED3497" w:rsidP="00B07945">
      <w:pPr>
        <w:pStyle w:val="ConsPlusNormal"/>
        <w:widowControl/>
        <w:numPr>
          <w:ilvl w:val="0"/>
          <w:numId w:val="4"/>
        </w:numPr>
        <w:jc w:val="both"/>
        <w:rPr>
          <w:rFonts w:ascii="Times New Roman" w:hAnsi="Times New Roman" w:cs="Times New Roman"/>
          <w:sz w:val="28"/>
          <w:szCs w:val="28"/>
        </w:rPr>
      </w:pPr>
      <w:r w:rsidRPr="00D52ED1">
        <w:rPr>
          <w:rFonts w:ascii="Times New Roman" w:hAnsi="Times New Roman" w:cs="Times New Roman"/>
          <w:sz w:val="28"/>
          <w:szCs w:val="28"/>
        </w:rPr>
        <w:t>Заявителем не предоставлены документы, необходимые для предоставления муниципальной услуги;</w:t>
      </w:r>
    </w:p>
    <w:p w:rsidR="00ED3497" w:rsidRPr="00D52ED1" w:rsidRDefault="00ED3497" w:rsidP="00B07945">
      <w:pPr>
        <w:pStyle w:val="ConsPlusNormal"/>
        <w:widowControl/>
        <w:numPr>
          <w:ilvl w:val="0"/>
          <w:numId w:val="4"/>
        </w:numPr>
        <w:jc w:val="both"/>
        <w:rPr>
          <w:rFonts w:ascii="Times New Roman" w:hAnsi="Times New Roman" w:cs="Times New Roman"/>
          <w:sz w:val="28"/>
          <w:szCs w:val="28"/>
        </w:rPr>
      </w:pPr>
      <w:r w:rsidRPr="00D52ED1">
        <w:rPr>
          <w:rFonts w:ascii="Times New Roman" w:hAnsi="Times New Roman" w:cs="Times New Roman"/>
          <w:sz w:val="28"/>
          <w:szCs w:val="28"/>
        </w:rPr>
        <w:lastRenderedPageBreak/>
        <w:t>Представленные документы не соответствуют требованиям к оформлению документов необходимых для предоставления муниципальной услуги;</w:t>
      </w:r>
    </w:p>
    <w:p w:rsidR="00ED3497" w:rsidRPr="00D52ED1" w:rsidRDefault="00ED3497" w:rsidP="00B07945">
      <w:pPr>
        <w:pStyle w:val="ConsPlusNormal"/>
        <w:widowControl/>
        <w:numPr>
          <w:ilvl w:val="0"/>
          <w:numId w:val="4"/>
        </w:numPr>
        <w:jc w:val="both"/>
        <w:rPr>
          <w:rFonts w:ascii="Times New Roman" w:hAnsi="Times New Roman" w:cs="Times New Roman"/>
          <w:sz w:val="28"/>
          <w:szCs w:val="28"/>
        </w:rPr>
      </w:pPr>
      <w:r w:rsidRPr="00D52ED1">
        <w:rPr>
          <w:rFonts w:ascii="Times New Roman" w:hAnsi="Times New Roman" w:cs="Times New Roman"/>
          <w:sz w:val="28"/>
          <w:szCs w:val="28"/>
        </w:rPr>
        <w:t>Обращение заявителя не относится по существу к предоставлению муниципальной услуги;</w:t>
      </w:r>
    </w:p>
    <w:p w:rsidR="00ED3497" w:rsidRPr="00D52ED1" w:rsidRDefault="00ED3497" w:rsidP="00B07945">
      <w:pPr>
        <w:pStyle w:val="ConsPlusNormal"/>
        <w:widowControl/>
        <w:numPr>
          <w:ilvl w:val="0"/>
          <w:numId w:val="4"/>
        </w:numPr>
        <w:jc w:val="both"/>
        <w:rPr>
          <w:rFonts w:ascii="Times New Roman" w:hAnsi="Times New Roman" w:cs="Times New Roman"/>
          <w:sz w:val="28"/>
          <w:szCs w:val="28"/>
        </w:rPr>
      </w:pPr>
      <w:r w:rsidRPr="00D52ED1">
        <w:rPr>
          <w:rFonts w:ascii="Times New Roman" w:hAnsi="Times New Roman" w:cs="Times New Roman"/>
          <w:sz w:val="28"/>
          <w:szCs w:val="28"/>
        </w:rPr>
        <w:t xml:space="preserve">Правовой статус заявителя не соответствует </w:t>
      </w:r>
      <w:proofErr w:type="gramStart"/>
      <w:r w:rsidRPr="00D52ED1">
        <w:rPr>
          <w:rFonts w:ascii="Times New Roman" w:hAnsi="Times New Roman" w:cs="Times New Roman"/>
          <w:sz w:val="28"/>
          <w:szCs w:val="28"/>
        </w:rPr>
        <w:t>требованиям</w:t>
      </w:r>
      <w:proofErr w:type="gramEnd"/>
      <w:r w:rsidRPr="00D52ED1">
        <w:rPr>
          <w:rFonts w:ascii="Times New Roman" w:hAnsi="Times New Roman" w:cs="Times New Roman"/>
          <w:sz w:val="28"/>
          <w:szCs w:val="28"/>
        </w:rPr>
        <w:t xml:space="preserve"> установленным п. 5 настоящего регламента;</w:t>
      </w:r>
    </w:p>
    <w:p w:rsidR="00ED3497" w:rsidRPr="00D52ED1" w:rsidRDefault="00ED3497" w:rsidP="00B07945">
      <w:pPr>
        <w:pStyle w:val="ConsPlusNormal"/>
        <w:widowControl/>
        <w:numPr>
          <w:ilvl w:val="0"/>
          <w:numId w:val="4"/>
        </w:numPr>
        <w:jc w:val="both"/>
        <w:rPr>
          <w:rFonts w:ascii="Times New Roman" w:hAnsi="Times New Roman" w:cs="Times New Roman"/>
          <w:sz w:val="28"/>
          <w:szCs w:val="28"/>
        </w:rPr>
      </w:pPr>
      <w:r w:rsidRPr="00D52ED1">
        <w:rPr>
          <w:rFonts w:ascii="Times New Roman" w:hAnsi="Times New Roman" w:cs="Times New Roman"/>
          <w:sz w:val="28"/>
          <w:szCs w:val="28"/>
        </w:rPr>
        <w:t>Текст запроса заявителя не поддаётся прочтению.</w:t>
      </w:r>
    </w:p>
    <w:p w:rsidR="00ED3497" w:rsidRPr="00D52ED1" w:rsidRDefault="00ED3497" w:rsidP="005311D0">
      <w:pPr>
        <w:pStyle w:val="ConsPlusNormal"/>
        <w:widowControl/>
        <w:ind w:left="900" w:firstLine="0"/>
        <w:jc w:val="both"/>
        <w:rPr>
          <w:rFonts w:ascii="Times New Roman" w:hAnsi="Times New Roman" w:cs="Times New Roman"/>
          <w:sz w:val="28"/>
          <w:szCs w:val="28"/>
        </w:rPr>
      </w:pPr>
    </w:p>
    <w:p w:rsidR="00ED3497" w:rsidRPr="00D52ED1" w:rsidRDefault="00ED3497" w:rsidP="005311D0">
      <w:pPr>
        <w:pStyle w:val="ConsPlusNormal"/>
        <w:widowControl/>
        <w:ind w:firstLine="540"/>
        <w:jc w:val="both"/>
        <w:rPr>
          <w:rFonts w:ascii="Times New Roman" w:hAnsi="Times New Roman" w:cs="Times New Roman"/>
          <w:b/>
          <w:sz w:val="28"/>
          <w:szCs w:val="28"/>
        </w:rPr>
      </w:pPr>
      <w:r w:rsidRPr="00D52ED1">
        <w:rPr>
          <w:rFonts w:ascii="Times New Roman" w:hAnsi="Times New Roman" w:cs="Times New Roman"/>
          <w:b/>
          <w:sz w:val="28"/>
          <w:szCs w:val="28"/>
        </w:rPr>
        <w:t>10. Перечень оснований для отказа в предоставлении муниципальной услуги.</w:t>
      </w:r>
    </w:p>
    <w:p w:rsidR="00ED3497" w:rsidRPr="00D52ED1" w:rsidRDefault="00ED3497" w:rsidP="005311D0">
      <w:pPr>
        <w:shd w:val="clear" w:color="auto" w:fill="FFFFFF"/>
        <w:ind w:firstLine="651"/>
        <w:jc w:val="both"/>
        <w:rPr>
          <w:sz w:val="28"/>
          <w:szCs w:val="28"/>
        </w:rPr>
      </w:pPr>
      <w:r w:rsidRPr="00D52ED1">
        <w:rPr>
          <w:sz w:val="28"/>
          <w:szCs w:val="28"/>
        </w:rPr>
        <w:t>Основани</w:t>
      </w:r>
      <w:r w:rsidR="00F606B0" w:rsidRPr="00D52ED1">
        <w:rPr>
          <w:sz w:val="28"/>
          <w:szCs w:val="28"/>
        </w:rPr>
        <w:t>ями</w:t>
      </w:r>
      <w:r w:rsidRPr="00D52ED1">
        <w:rPr>
          <w:sz w:val="28"/>
          <w:szCs w:val="28"/>
        </w:rPr>
        <w:t xml:space="preserve"> для отказа в предоставлении муниципальной услуги являются:</w:t>
      </w:r>
    </w:p>
    <w:p w:rsidR="00F606B0" w:rsidRPr="00D52ED1" w:rsidRDefault="00F606B0" w:rsidP="00F606B0">
      <w:pPr>
        <w:pStyle w:val="ConsPlusNormal"/>
        <w:spacing w:before="220"/>
        <w:ind w:firstLine="540"/>
        <w:jc w:val="both"/>
        <w:rPr>
          <w:rFonts w:ascii="Times New Roman" w:hAnsi="Times New Roman" w:cs="Times New Roman"/>
          <w:sz w:val="28"/>
          <w:szCs w:val="28"/>
        </w:rPr>
      </w:pPr>
      <w:r w:rsidRPr="00D52ED1">
        <w:rPr>
          <w:rFonts w:ascii="Times New Roman" w:hAnsi="Times New Roman" w:cs="Times New Roman"/>
          <w:sz w:val="28"/>
          <w:szCs w:val="28"/>
        </w:rPr>
        <w:t xml:space="preserve">1) непредставления определенных </w:t>
      </w:r>
      <w:hyperlink w:anchor="P422" w:history="1">
        <w:r w:rsidRPr="00D52ED1">
          <w:rPr>
            <w:rFonts w:ascii="Times New Roman" w:hAnsi="Times New Roman" w:cs="Times New Roman"/>
            <w:sz w:val="28"/>
            <w:szCs w:val="28"/>
          </w:rPr>
          <w:t>частью 2 статьи 23</w:t>
        </w:r>
      </w:hyperlink>
      <w:r w:rsidRPr="00D52ED1">
        <w:rPr>
          <w:rFonts w:ascii="Times New Roman" w:hAnsi="Times New Roman" w:cs="Times New Roman"/>
          <w:sz w:val="28"/>
          <w:szCs w:val="28"/>
        </w:rPr>
        <w:t xml:space="preserve"> ЖК РФ документов, обязанность по представлению которых возложена на заявителя;</w:t>
      </w:r>
    </w:p>
    <w:p w:rsidR="00F606B0" w:rsidRPr="00D52ED1" w:rsidRDefault="00F606B0" w:rsidP="00F606B0">
      <w:pPr>
        <w:pStyle w:val="ConsPlusNormal"/>
        <w:spacing w:before="220"/>
        <w:ind w:firstLine="540"/>
        <w:jc w:val="both"/>
        <w:rPr>
          <w:rFonts w:ascii="Times New Roman" w:hAnsi="Times New Roman" w:cs="Times New Roman"/>
          <w:sz w:val="28"/>
          <w:szCs w:val="28"/>
        </w:rPr>
      </w:pPr>
      <w:proofErr w:type="gramStart"/>
      <w:r w:rsidRPr="00D52ED1">
        <w:rPr>
          <w:rFonts w:ascii="Times New Roman" w:hAnsi="Times New Roman" w:cs="Times New Roman"/>
          <w:sz w:val="28"/>
          <w:szCs w:val="28"/>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22" w:history="1">
        <w:r w:rsidRPr="00D52ED1">
          <w:rPr>
            <w:rFonts w:ascii="Times New Roman" w:hAnsi="Times New Roman" w:cs="Times New Roman"/>
            <w:sz w:val="28"/>
            <w:szCs w:val="28"/>
          </w:rPr>
          <w:t>частью 2 статьи 23</w:t>
        </w:r>
      </w:hyperlink>
      <w:r w:rsidRPr="00D52ED1">
        <w:rPr>
          <w:rFonts w:ascii="Times New Roman" w:hAnsi="Times New Roman" w:cs="Times New Roman"/>
          <w:sz w:val="28"/>
          <w:szCs w:val="28"/>
        </w:rPr>
        <w:t xml:space="preserve"> ЖК РФ, если соответствующий документ</w:t>
      </w:r>
      <w:proofErr w:type="gramEnd"/>
      <w:r w:rsidRPr="00D52ED1">
        <w:rPr>
          <w:rFonts w:ascii="Times New Roman" w:hAnsi="Times New Roman" w:cs="Times New Roman"/>
          <w:sz w:val="28"/>
          <w:szCs w:val="28"/>
        </w:rPr>
        <w:t xml:space="preserve"> не </w:t>
      </w:r>
      <w:proofErr w:type="gramStart"/>
      <w:r w:rsidRPr="00D52ED1">
        <w:rPr>
          <w:rFonts w:ascii="Times New Roman" w:hAnsi="Times New Roman" w:cs="Times New Roman"/>
          <w:sz w:val="28"/>
          <w:szCs w:val="28"/>
        </w:rPr>
        <w:t>представлен</w:t>
      </w:r>
      <w:proofErr w:type="gramEnd"/>
      <w:r w:rsidRPr="00D52ED1">
        <w:rPr>
          <w:rFonts w:ascii="Times New Roman" w:hAnsi="Times New Roman" w:cs="Times New Roman"/>
          <w:sz w:val="28"/>
          <w:szCs w:val="28"/>
        </w:rPr>
        <w:t xml:space="preserve"> заявителем по собственной инициативе. </w:t>
      </w:r>
    </w:p>
    <w:p w:rsidR="00F606B0" w:rsidRPr="00D52ED1" w:rsidRDefault="00F606B0" w:rsidP="00F606B0">
      <w:pPr>
        <w:pStyle w:val="ConsPlusNormal"/>
        <w:spacing w:before="220"/>
        <w:ind w:firstLine="540"/>
        <w:jc w:val="both"/>
        <w:rPr>
          <w:rFonts w:ascii="Times New Roman" w:hAnsi="Times New Roman" w:cs="Times New Roman"/>
          <w:sz w:val="28"/>
          <w:szCs w:val="28"/>
        </w:rPr>
      </w:pPr>
      <w:proofErr w:type="gramStart"/>
      <w:r w:rsidRPr="00D52ED1">
        <w:rPr>
          <w:rFonts w:ascii="Times New Roman" w:hAnsi="Times New Roman" w:cs="Times New Roman"/>
          <w:sz w:val="28"/>
          <w:szCs w:val="28"/>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22" w:history="1">
        <w:r w:rsidRPr="00D52ED1">
          <w:rPr>
            <w:rFonts w:ascii="Times New Roman" w:hAnsi="Times New Roman" w:cs="Times New Roman"/>
            <w:sz w:val="28"/>
            <w:szCs w:val="28"/>
          </w:rPr>
          <w:t>частью 2 статьи 23</w:t>
        </w:r>
      </w:hyperlink>
      <w:r w:rsidRPr="00D52ED1">
        <w:rPr>
          <w:rFonts w:ascii="Times New Roman" w:hAnsi="Times New Roman" w:cs="Times New Roman"/>
          <w:sz w:val="28"/>
          <w:szCs w:val="28"/>
        </w:rPr>
        <w:t xml:space="preserve"> ЖК РФ, и не получил от заявителя</w:t>
      </w:r>
      <w:proofErr w:type="gramEnd"/>
      <w:r w:rsidRPr="00D52ED1">
        <w:rPr>
          <w:rFonts w:ascii="Times New Roman" w:hAnsi="Times New Roman" w:cs="Times New Roman"/>
          <w:sz w:val="28"/>
          <w:szCs w:val="28"/>
        </w:rPr>
        <w:t xml:space="preserve"> такие документ и (или) информацию в течение пятнадцати рабочих дней со дня направления уведомления;</w:t>
      </w:r>
    </w:p>
    <w:p w:rsidR="00F606B0" w:rsidRPr="00D52ED1" w:rsidRDefault="00F606B0" w:rsidP="00F606B0">
      <w:pPr>
        <w:pStyle w:val="ConsPlusNormal"/>
        <w:spacing w:before="220"/>
        <w:ind w:firstLine="540"/>
        <w:jc w:val="both"/>
        <w:rPr>
          <w:rFonts w:ascii="Times New Roman" w:hAnsi="Times New Roman" w:cs="Times New Roman"/>
          <w:sz w:val="28"/>
          <w:szCs w:val="28"/>
        </w:rPr>
      </w:pPr>
      <w:r w:rsidRPr="00D52ED1">
        <w:rPr>
          <w:rFonts w:ascii="Times New Roman" w:hAnsi="Times New Roman" w:cs="Times New Roman"/>
          <w:sz w:val="28"/>
          <w:szCs w:val="28"/>
        </w:rPr>
        <w:t>2) представления документов в ненадлежащий орган;</w:t>
      </w:r>
    </w:p>
    <w:p w:rsidR="00F606B0" w:rsidRPr="00D52ED1" w:rsidRDefault="00F606B0" w:rsidP="00F606B0">
      <w:pPr>
        <w:pStyle w:val="ConsPlusNormal"/>
        <w:spacing w:before="220"/>
        <w:ind w:firstLine="540"/>
        <w:jc w:val="both"/>
        <w:rPr>
          <w:rFonts w:ascii="Times New Roman" w:hAnsi="Times New Roman" w:cs="Times New Roman"/>
          <w:sz w:val="28"/>
          <w:szCs w:val="28"/>
        </w:rPr>
      </w:pPr>
      <w:r w:rsidRPr="00D52ED1">
        <w:rPr>
          <w:rFonts w:ascii="Times New Roman" w:hAnsi="Times New Roman" w:cs="Times New Roman"/>
          <w:sz w:val="28"/>
          <w:szCs w:val="28"/>
        </w:rPr>
        <w:t xml:space="preserve">3) несоблюдения предусмотренных </w:t>
      </w:r>
      <w:hyperlink w:anchor="P408" w:history="1">
        <w:r w:rsidRPr="00D52ED1">
          <w:rPr>
            <w:rFonts w:ascii="Times New Roman" w:hAnsi="Times New Roman" w:cs="Times New Roman"/>
            <w:sz w:val="28"/>
            <w:szCs w:val="28"/>
          </w:rPr>
          <w:t>статьей 22</w:t>
        </w:r>
      </w:hyperlink>
      <w:r w:rsidRPr="00D52ED1">
        <w:rPr>
          <w:rFonts w:ascii="Times New Roman" w:hAnsi="Times New Roman" w:cs="Times New Roman"/>
          <w:sz w:val="28"/>
          <w:szCs w:val="28"/>
        </w:rPr>
        <w:t xml:space="preserve"> ЖК РФ условий перевода помещения;</w:t>
      </w:r>
    </w:p>
    <w:p w:rsidR="00F606B0" w:rsidRPr="00D52ED1" w:rsidRDefault="00F606B0" w:rsidP="00F606B0">
      <w:pPr>
        <w:pStyle w:val="ConsPlusNormal"/>
        <w:spacing w:before="220"/>
        <w:ind w:firstLine="540"/>
        <w:jc w:val="both"/>
        <w:rPr>
          <w:rFonts w:ascii="Times New Roman" w:hAnsi="Times New Roman" w:cs="Times New Roman"/>
          <w:sz w:val="28"/>
          <w:szCs w:val="28"/>
        </w:rPr>
      </w:pPr>
      <w:r w:rsidRPr="00D52ED1">
        <w:rPr>
          <w:rFonts w:ascii="Times New Roman" w:hAnsi="Times New Roman" w:cs="Times New Roman"/>
          <w:sz w:val="28"/>
          <w:szCs w:val="28"/>
        </w:rPr>
        <w:t>4) несоответствия проекта переустройства и (или) перепланировки жилого помещения требованиям законодательства.</w:t>
      </w:r>
    </w:p>
    <w:p w:rsidR="00F606B0" w:rsidRPr="00D52ED1" w:rsidRDefault="00F606B0" w:rsidP="00F606B0">
      <w:pPr>
        <w:pStyle w:val="ConsPlusNormal"/>
        <w:spacing w:before="220"/>
        <w:ind w:firstLine="540"/>
        <w:jc w:val="both"/>
        <w:rPr>
          <w:rFonts w:ascii="Times New Roman" w:hAnsi="Times New Roman" w:cs="Times New Roman"/>
          <w:sz w:val="28"/>
          <w:szCs w:val="28"/>
        </w:rPr>
      </w:pPr>
      <w:r w:rsidRPr="00D52ED1">
        <w:rPr>
          <w:rFonts w:ascii="Times New Roman" w:hAnsi="Times New Roman" w:cs="Times New Roman"/>
          <w:sz w:val="28"/>
          <w:szCs w:val="28"/>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51" w:history="1">
        <w:r w:rsidRPr="00D52ED1">
          <w:rPr>
            <w:rFonts w:ascii="Times New Roman" w:hAnsi="Times New Roman" w:cs="Times New Roman"/>
            <w:sz w:val="28"/>
            <w:szCs w:val="28"/>
          </w:rPr>
          <w:t>частью 1</w:t>
        </w:r>
      </w:hyperlink>
      <w:r w:rsidRPr="00D52ED1">
        <w:rPr>
          <w:rFonts w:ascii="Times New Roman" w:hAnsi="Times New Roman" w:cs="Times New Roman"/>
          <w:sz w:val="28"/>
          <w:szCs w:val="28"/>
        </w:rPr>
        <w:t xml:space="preserve"> статьи 24 ЖК РФ.</w:t>
      </w:r>
    </w:p>
    <w:p w:rsidR="00F606B0" w:rsidRPr="00D52ED1" w:rsidRDefault="00F606B0" w:rsidP="00F606B0">
      <w:pPr>
        <w:pStyle w:val="ConsPlusNormal"/>
        <w:spacing w:before="220"/>
        <w:ind w:firstLine="540"/>
        <w:jc w:val="both"/>
        <w:rPr>
          <w:rFonts w:ascii="Times New Roman" w:hAnsi="Times New Roman" w:cs="Times New Roman"/>
          <w:sz w:val="28"/>
          <w:szCs w:val="28"/>
        </w:rPr>
      </w:pPr>
      <w:r w:rsidRPr="00D52ED1">
        <w:rPr>
          <w:rFonts w:ascii="Times New Roman" w:hAnsi="Times New Roman" w:cs="Times New Roman"/>
          <w:sz w:val="28"/>
          <w:szCs w:val="28"/>
        </w:rPr>
        <w:lastRenderedPageBreak/>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606B0" w:rsidRPr="00D52ED1" w:rsidRDefault="00F606B0" w:rsidP="00F606B0">
      <w:pPr>
        <w:pStyle w:val="ConsPlusNormal"/>
        <w:spacing w:before="220"/>
        <w:ind w:firstLine="540"/>
        <w:jc w:val="both"/>
        <w:rPr>
          <w:rFonts w:ascii="Times New Roman" w:hAnsi="Times New Roman" w:cs="Times New Roman"/>
          <w:sz w:val="28"/>
          <w:szCs w:val="28"/>
        </w:rPr>
      </w:pPr>
    </w:p>
    <w:p w:rsidR="00ED3497" w:rsidRPr="00D52ED1" w:rsidRDefault="00ED3497" w:rsidP="005311D0">
      <w:pPr>
        <w:suppressAutoHyphens/>
        <w:ind w:firstLine="709"/>
        <w:rPr>
          <w:b/>
          <w:sz w:val="28"/>
          <w:szCs w:val="28"/>
        </w:rPr>
      </w:pPr>
      <w:r w:rsidRPr="00D52ED1">
        <w:rPr>
          <w:b/>
          <w:sz w:val="28"/>
          <w:szCs w:val="28"/>
        </w:rPr>
        <w:t>11. Требования к местам предоставления муниципальной услуги</w:t>
      </w:r>
    </w:p>
    <w:p w:rsidR="00ED3497" w:rsidRPr="00D52ED1" w:rsidRDefault="00ED3497" w:rsidP="005311D0">
      <w:pPr>
        <w:suppressAutoHyphens/>
        <w:autoSpaceDE w:val="0"/>
        <w:jc w:val="both"/>
        <w:rPr>
          <w:sz w:val="28"/>
          <w:szCs w:val="28"/>
        </w:rPr>
      </w:pPr>
      <w:r w:rsidRPr="00D52ED1">
        <w:rPr>
          <w:sz w:val="28"/>
          <w:szCs w:val="28"/>
        </w:rPr>
        <w:t xml:space="preserve">           Здание (строение), в котором расположена Администрация, оборудовано входом для свободного доступа заявителей в помещение.</w:t>
      </w:r>
    </w:p>
    <w:p w:rsidR="00ED3497" w:rsidRPr="00D52ED1" w:rsidRDefault="00ED3497" w:rsidP="005311D0">
      <w:pPr>
        <w:pStyle w:val="32"/>
        <w:spacing w:after="0"/>
        <w:ind w:left="0"/>
        <w:jc w:val="both"/>
        <w:rPr>
          <w:sz w:val="28"/>
          <w:szCs w:val="28"/>
        </w:rPr>
      </w:pPr>
      <w:r w:rsidRPr="00D52ED1">
        <w:rPr>
          <w:sz w:val="28"/>
          <w:szCs w:val="28"/>
        </w:rPr>
        <w:t xml:space="preserve">         Прием граждан для оказания муниципальной услуги осуществляется согласно графику, указанному в пункте 6 настоящего административного регламента.</w:t>
      </w:r>
    </w:p>
    <w:p w:rsidR="00ED3497" w:rsidRPr="00D52ED1" w:rsidRDefault="00ED3497" w:rsidP="005311D0">
      <w:pPr>
        <w:suppressAutoHyphens/>
        <w:autoSpaceDE w:val="0"/>
        <w:jc w:val="both"/>
        <w:rPr>
          <w:b/>
          <w:bCs/>
          <w:sz w:val="28"/>
          <w:szCs w:val="28"/>
        </w:rPr>
      </w:pPr>
      <w:r w:rsidRPr="00D52ED1">
        <w:rPr>
          <w:sz w:val="28"/>
          <w:szCs w:val="28"/>
        </w:rPr>
        <w:t xml:space="preserve">          </w:t>
      </w:r>
      <w:proofErr w:type="gramStart"/>
      <w:r w:rsidRPr="00D52ED1">
        <w:rPr>
          <w:sz w:val="28"/>
          <w:szCs w:val="28"/>
        </w:rPr>
        <w:t>Помещения, предназначенные для предоставления муниципальной услуги обозначено</w:t>
      </w:r>
      <w:proofErr w:type="gramEnd"/>
      <w:r w:rsidRPr="00D52ED1">
        <w:rPr>
          <w:sz w:val="28"/>
          <w:szCs w:val="28"/>
        </w:rPr>
        <w:t xml:space="preserve"> информационной табличкой (вывеской), содержащей информацию о номере кабинета, названии соответствующего структурного подразделения Администрации</w:t>
      </w:r>
      <w:r w:rsidRPr="00D52ED1">
        <w:rPr>
          <w:b/>
          <w:bCs/>
          <w:sz w:val="28"/>
          <w:szCs w:val="28"/>
        </w:rPr>
        <w:t xml:space="preserve"> </w:t>
      </w:r>
      <w:r w:rsidRPr="00D52ED1">
        <w:rPr>
          <w:sz w:val="28"/>
          <w:szCs w:val="28"/>
        </w:rPr>
        <w:t>и специалистах</w:t>
      </w:r>
      <w:r w:rsidRPr="00D52ED1">
        <w:rPr>
          <w:b/>
          <w:bCs/>
          <w:sz w:val="28"/>
          <w:szCs w:val="28"/>
        </w:rPr>
        <w:t>.</w:t>
      </w:r>
    </w:p>
    <w:p w:rsidR="00ED3497" w:rsidRPr="00D52ED1" w:rsidRDefault="00ED3497" w:rsidP="005311D0">
      <w:pPr>
        <w:pStyle w:val="a8"/>
        <w:shd w:val="clear" w:color="auto" w:fill="FFFFFF"/>
        <w:jc w:val="both"/>
        <w:rPr>
          <w:sz w:val="28"/>
          <w:szCs w:val="28"/>
        </w:rPr>
      </w:pPr>
      <w:r w:rsidRPr="00D52ED1">
        <w:rPr>
          <w:sz w:val="28"/>
          <w:szCs w:val="28"/>
        </w:rPr>
        <w:t xml:space="preserve">          Помещение, выделенное для предоставления муниципальной услуги, должно соответствовать санитарно-эпидемиологическим правилам.</w:t>
      </w:r>
    </w:p>
    <w:p w:rsidR="00ED3497" w:rsidRPr="00D52ED1" w:rsidRDefault="00ED3497" w:rsidP="005311D0">
      <w:pPr>
        <w:jc w:val="both"/>
        <w:rPr>
          <w:sz w:val="28"/>
          <w:szCs w:val="28"/>
        </w:rPr>
      </w:pPr>
      <w:r w:rsidRPr="00D52ED1">
        <w:rPr>
          <w:sz w:val="28"/>
          <w:szCs w:val="28"/>
        </w:rPr>
        <w:tab/>
        <w:t xml:space="preserve">Места для ожидания должны соответствовать комфортным условиям для заявителей и оптимальным условиям работы специалистов. </w:t>
      </w:r>
    </w:p>
    <w:p w:rsidR="00ED3497" w:rsidRPr="00D52ED1" w:rsidRDefault="00ED3497" w:rsidP="005311D0">
      <w:pPr>
        <w:pStyle w:val="a7"/>
        <w:spacing w:before="0" w:after="0"/>
        <w:jc w:val="both"/>
        <w:rPr>
          <w:sz w:val="28"/>
          <w:szCs w:val="28"/>
        </w:rPr>
      </w:pPr>
      <w:r w:rsidRPr="00D52ED1">
        <w:rPr>
          <w:sz w:val="28"/>
          <w:szCs w:val="28"/>
        </w:rPr>
        <w:t xml:space="preserve">          Каждое рабочее место специалистов  оснащается персональным компьютером с возможностью доступа к необходимым информационным базам данных, печатающим устройствам.</w:t>
      </w:r>
    </w:p>
    <w:p w:rsidR="00ED3497" w:rsidRPr="00D52ED1" w:rsidRDefault="00ED3497" w:rsidP="005311D0">
      <w:pPr>
        <w:pStyle w:val="a7"/>
        <w:spacing w:before="0" w:after="0"/>
        <w:ind w:firstLine="709"/>
        <w:jc w:val="both"/>
        <w:rPr>
          <w:sz w:val="28"/>
          <w:szCs w:val="28"/>
        </w:rPr>
      </w:pPr>
    </w:p>
    <w:p w:rsidR="00ED3497" w:rsidRPr="00D52ED1" w:rsidRDefault="00ED3497" w:rsidP="005311D0">
      <w:pPr>
        <w:pStyle w:val="a7"/>
        <w:spacing w:before="0" w:after="0"/>
        <w:ind w:firstLine="709"/>
        <w:jc w:val="both"/>
        <w:rPr>
          <w:b/>
          <w:sz w:val="28"/>
          <w:szCs w:val="28"/>
        </w:rPr>
      </w:pPr>
      <w:r w:rsidRPr="00D52ED1">
        <w:rPr>
          <w:b/>
          <w:sz w:val="28"/>
          <w:szCs w:val="28"/>
        </w:rPr>
        <w:t>12. Показатели доступности и качества муниципальной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3"/>
        <w:gridCol w:w="2463"/>
        <w:gridCol w:w="2464"/>
        <w:gridCol w:w="2464"/>
      </w:tblGrid>
      <w:tr w:rsidR="00ED3497" w:rsidRPr="00D52ED1">
        <w:tc>
          <w:tcPr>
            <w:tcW w:w="2463" w:type="dxa"/>
          </w:tcPr>
          <w:p w:rsidR="00ED3497" w:rsidRPr="00D52ED1" w:rsidRDefault="00ED3497" w:rsidP="00D31593">
            <w:pPr>
              <w:pStyle w:val="a7"/>
              <w:spacing w:before="0" w:after="0"/>
              <w:jc w:val="center"/>
            </w:pPr>
            <w:r w:rsidRPr="00D52ED1">
              <w:t>показатели</w:t>
            </w:r>
          </w:p>
        </w:tc>
        <w:tc>
          <w:tcPr>
            <w:tcW w:w="2463" w:type="dxa"/>
          </w:tcPr>
          <w:p w:rsidR="00ED3497" w:rsidRPr="00D52ED1" w:rsidRDefault="00ED3497" w:rsidP="00D31593">
            <w:pPr>
              <w:pStyle w:val="a7"/>
              <w:spacing w:before="0" w:after="0"/>
              <w:jc w:val="center"/>
            </w:pPr>
            <w:r w:rsidRPr="00D52ED1">
              <w:t>Единица измерения</w:t>
            </w:r>
          </w:p>
        </w:tc>
        <w:tc>
          <w:tcPr>
            <w:tcW w:w="2464" w:type="dxa"/>
          </w:tcPr>
          <w:p w:rsidR="00ED3497" w:rsidRPr="00D52ED1" w:rsidRDefault="00ED3497" w:rsidP="00D31593">
            <w:pPr>
              <w:pStyle w:val="a7"/>
              <w:spacing w:before="0" w:after="0"/>
              <w:jc w:val="center"/>
            </w:pPr>
            <w:r w:rsidRPr="00D52ED1">
              <w:t>Нормативное значение показателя</w:t>
            </w:r>
          </w:p>
        </w:tc>
        <w:tc>
          <w:tcPr>
            <w:tcW w:w="2464" w:type="dxa"/>
          </w:tcPr>
          <w:p w:rsidR="00ED3497" w:rsidRPr="00D52ED1" w:rsidRDefault="00ED3497" w:rsidP="00D31593">
            <w:pPr>
              <w:pStyle w:val="a7"/>
              <w:spacing w:before="0" w:after="0"/>
              <w:jc w:val="center"/>
            </w:pPr>
            <w:r w:rsidRPr="00D52ED1">
              <w:t>Исполнение показателя</w:t>
            </w:r>
          </w:p>
        </w:tc>
      </w:tr>
      <w:tr w:rsidR="00ED3497" w:rsidRPr="00D52ED1">
        <w:tc>
          <w:tcPr>
            <w:tcW w:w="2463" w:type="dxa"/>
          </w:tcPr>
          <w:p w:rsidR="00ED3497" w:rsidRPr="00D52ED1" w:rsidRDefault="00ED3497" w:rsidP="00D31593">
            <w:pPr>
              <w:pStyle w:val="a7"/>
              <w:spacing w:before="0" w:after="0"/>
              <w:jc w:val="center"/>
            </w:pPr>
            <w:r w:rsidRPr="00D52ED1">
              <w:t>Показатель доступности</w:t>
            </w:r>
          </w:p>
        </w:tc>
        <w:tc>
          <w:tcPr>
            <w:tcW w:w="2463" w:type="dxa"/>
          </w:tcPr>
          <w:p w:rsidR="00ED3497" w:rsidRPr="00D52ED1" w:rsidRDefault="00ED3497" w:rsidP="00D31593">
            <w:pPr>
              <w:pStyle w:val="a7"/>
              <w:spacing w:before="0" w:after="0"/>
              <w:jc w:val="center"/>
            </w:pPr>
            <w:r w:rsidRPr="00D52ED1">
              <w:t>Да/нет</w:t>
            </w:r>
          </w:p>
        </w:tc>
        <w:tc>
          <w:tcPr>
            <w:tcW w:w="2464" w:type="dxa"/>
          </w:tcPr>
          <w:p w:rsidR="00ED3497" w:rsidRPr="00D52ED1" w:rsidRDefault="00ED3497" w:rsidP="00D31593">
            <w:pPr>
              <w:pStyle w:val="a7"/>
              <w:spacing w:before="0" w:after="0"/>
              <w:jc w:val="center"/>
            </w:pPr>
            <w:r w:rsidRPr="00D52ED1">
              <w:t>Наличие возможности получения муниципальной услуги в электронной форме</w:t>
            </w:r>
          </w:p>
        </w:tc>
        <w:tc>
          <w:tcPr>
            <w:tcW w:w="2464" w:type="dxa"/>
          </w:tcPr>
          <w:p w:rsidR="00ED3497" w:rsidRPr="00D52ED1" w:rsidRDefault="00ED3497" w:rsidP="00D31593">
            <w:pPr>
              <w:pStyle w:val="a7"/>
              <w:spacing w:before="0" w:after="0"/>
              <w:jc w:val="center"/>
            </w:pPr>
            <w:r w:rsidRPr="00D52ED1">
              <w:t>да</w:t>
            </w:r>
          </w:p>
        </w:tc>
      </w:tr>
      <w:tr w:rsidR="00ED3497" w:rsidRPr="00D52ED1">
        <w:tc>
          <w:tcPr>
            <w:tcW w:w="2463" w:type="dxa"/>
            <w:vMerge w:val="restart"/>
          </w:tcPr>
          <w:p w:rsidR="00ED3497" w:rsidRPr="00D52ED1" w:rsidRDefault="00ED3497" w:rsidP="00D31593">
            <w:pPr>
              <w:pStyle w:val="a7"/>
              <w:spacing w:before="0" w:after="0"/>
              <w:jc w:val="center"/>
            </w:pPr>
            <w:r w:rsidRPr="00D52ED1">
              <w:t>Показатели качества</w:t>
            </w:r>
          </w:p>
        </w:tc>
        <w:tc>
          <w:tcPr>
            <w:tcW w:w="2463" w:type="dxa"/>
            <w:vMerge w:val="restart"/>
          </w:tcPr>
          <w:p w:rsidR="00ED3497" w:rsidRPr="00D52ED1" w:rsidRDefault="00ED3497" w:rsidP="00D31593">
            <w:pPr>
              <w:pStyle w:val="a7"/>
              <w:spacing w:before="0" w:after="0"/>
              <w:jc w:val="center"/>
            </w:pPr>
            <w:r w:rsidRPr="00D52ED1">
              <w:t>%</w:t>
            </w:r>
          </w:p>
        </w:tc>
        <w:tc>
          <w:tcPr>
            <w:tcW w:w="2464" w:type="dxa"/>
          </w:tcPr>
          <w:p w:rsidR="00ED3497" w:rsidRPr="00D52ED1" w:rsidRDefault="00ED3497" w:rsidP="00D31593">
            <w:pPr>
              <w:pStyle w:val="a7"/>
              <w:spacing w:before="0" w:after="0"/>
              <w:jc w:val="center"/>
            </w:pPr>
            <w:r w:rsidRPr="00D52ED1">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2464" w:type="dxa"/>
          </w:tcPr>
          <w:p w:rsidR="00ED3497" w:rsidRPr="00D52ED1" w:rsidRDefault="00ED3497" w:rsidP="00D31593">
            <w:pPr>
              <w:pStyle w:val="a7"/>
              <w:spacing w:before="0" w:after="0"/>
              <w:jc w:val="center"/>
            </w:pPr>
            <w:r w:rsidRPr="00D52ED1">
              <w:t>100</w:t>
            </w:r>
          </w:p>
        </w:tc>
      </w:tr>
      <w:tr w:rsidR="00ED3497" w:rsidRPr="00D52ED1">
        <w:tc>
          <w:tcPr>
            <w:tcW w:w="2463" w:type="dxa"/>
            <w:vMerge/>
          </w:tcPr>
          <w:p w:rsidR="00ED3497" w:rsidRPr="00D52ED1" w:rsidRDefault="00ED3497" w:rsidP="00D31593">
            <w:pPr>
              <w:pStyle w:val="a7"/>
              <w:spacing w:before="0" w:after="0"/>
              <w:jc w:val="center"/>
            </w:pPr>
          </w:p>
        </w:tc>
        <w:tc>
          <w:tcPr>
            <w:tcW w:w="2463" w:type="dxa"/>
            <w:vMerge/>
          </w:tcPr>
          <w:p w:rsidR="00ED3497" w:rsidRPr="00D52ED1" w:rsidRDefault="00ED3497" w:rsidP="00D31593">
            <w:pPr>
              <w:pStyle w:val="a7"/>
              <w:spacing w:before="0" w:after="0"/>
              <w:jc w:val="center"/>
            </w:pPr>
          </w:p>
        </w:tc>
        <w:tc>
          <w:tcPr>
            <w:tcW w:w="2464" w:type="dxa"/>
          </w:tcPr>
          <w:p w:rsidR="00ED3497" w:rsidRPr="00D52ED1" w:rsidRDefault="00ED3497" w:rsidP="00D31593">
            <w:pPr>
              <w:pStyle w:val="a7"/>
              <w:spacing w:before="0" w:after="0"/>
              <w:jc w:val="center"/>
            </w:pPr>
            <w:r w:rsidRPr="00D52ED1">
              <w:t xml:space="preserve">Удельный вес количества обоснованных жалоб в общем количестве заявлений на </w:t>
            </w:r>
            <w:r w:rsidRPr="00D52ED1">
              <w:lastRenderedPageBreak/>
              <w:t>предоставление муниципальной услуги</w:t>
            </w:r>
          </w:p>
        </w:tc>
        <w:tc>
          <w:tcPr>
            <w:tcW w:w="2464" w:type="dxa"/>
          </w:tcPr>
          <w:p w:rsidR="00ED3497" w:rsidRPr="00D52ED1" w:rsidRDefault="00ED3497" w:rsidP="00D31593">
            <w:pPr>
              <w:pStyle w:val="a7"/>
              <w:spacing w:before="0" w:after="0"/>
              <w:jc w:val="center"/>
            </w:pPr>
            <w:r w:rsidRPr="00D52ED1">
              <w:lastRenderedPageBreak/>
              <w:t>0</w:t>
            </w:r>
          </w:p>
        </w:tc>
      </w:tr>
    </w:tbl>
    <w:p w:rsidR="00ED3497" w:rsidRPr="00D52ED1" w:rsidRDefault="00ED3497" w:rsidP="005311D0">
      <w:pPr>
        <w:pStyle w:val="a7"/>
        <w:spacing w:before="0" w:after="0"/>
        <w:ind w:firstLine="709"/>
        <w:jc w:val="both"/>
        <w:rPr>
          <w:sz w:val="28"/>
          <w:szCs w:val="28"/>
        </w:rPr>
      </w:pPr>
    </w:p>
    <w:p w:rsidR="00ED3497" w:rsidRPr="00D52ED1" w:rsidRDefault="00ED3497" w:rsidP="006948CE">
      <w:pPr>
        <w:ind w:firstLine="720"/>
        <w:jc w:val="both"/>
        <w:rPr>
          <w:b/>
          <w:sz w:val="28"/>
          <w:szCs w:val="28"/>
        </w:rPr>
      </w:pPr>
      <w:r w:rsidRPr="00D52ED1">
        <w:rPr>
          <w:b/>
          <w:sz w:val="28"/>
          <w:szCs w:val="28"/>
        </w:rPr>
        <w:t>13. Перечень документов, необходимых для предоставления муниципальной</w:t>
      </w:r>
      <w:r w:rsidRPr="00D52ED1">
        <w:rPr>
          <w:b/>
          <w:i/>
          <w:iCs/>
          <w:sz w:val="28"/>
          <w:szCs w:val="28"/>
        </w:rPr>
        <w:t xml:space="preserve"> </w:t>
      </w:r>
      <w:r w:rsidRPr="00D52ED1">
        <w:rPr>
          <w:b/>
          <w:sz w:val="28"/>
          <w:szCs w:val="28"/>
        </w:rPr>
        <w:t xml:space="preserve">услуги, подлежащих представлению заявителем, способы их получения заявителем, порядок их представления </w:t>
      </w:r>
    </w:p>
    <w:p w:rsidR="00ED3497" w:rsidRPr="00D52ED1" w:rsidRDefault="00ED3497" w:rsidP="00D31593">
      <w:pPr>
        <w:shd w:val="clear" w:color="auto" w:fill="FFFFFF"/>
        <w:ind w:firstLine="651"/>
        <w:jc w:val="both"/>
        <w:rPr>
          <w:sz w:val="28"/>
          <w:szCs w:val="28"/>
        </w:rPr>
      </w:pPr>
      <w:r w:rsidRPr="00D52ED1">
        <w:rPr>
          <w:sz w:val="28"/>
          <w:szCs w:val="28"/>
        </w:rPr>
        <w:t>Документами, необходимыми для предоставления муниципальной услуги являются:</w:t>
      </w:r>
    </w:p>
    <w:p w:rsidR="00FC1FC0" w:rsidRPr="00D52ED1" w:rsidRDefault="00FC1FC0" w:rsidP="00FC1FC0">
      <w:pPr>
        <w:pStyle w:val="ConsPlusNormal"/>
        <w:spacing w:before="220"/>
        <w:ind w:firstLine="540"/>
        <w:jc w:val="both"/>
        <w:rPr>
          <w:rFonts w:ascii="Times New Roman" w:hAnsi="Times New Roman" w:cs="Times New Roman"/>
          <w:sz w:val="28"/>
          <w:szCs w:val="28"/>
        </w:rPr>
      </w:pPr>
      <w:r w:rsidRPr="00D52ED1">
        <w:rPr>
          <w:rFonts w:ascii="Times New Roman" w:hAnsi="Times New Roman" w:cs="Times New Roman"/>
          <w:sz w:val="28"/>
          <w:szCs w:val="28"/>
        </w:rPr>
        <w:t>1) заявление о переводе помещения;</w:t>
      </w:r>
    </w:p>
    <w:p w:rsidR="00FC1FC0" w:rsidRPr="00D52ED1" w:rsidRDefault="00FC1FC0" w:rsidP="00FC1FC0">
      <w:pPr>
        <w:pStyle w:val="ConsPlusNormal"/>
        <w:spacing w:before="220"/>
        <w:ind w:firstLine="540"/>
        <w:jc w:val="both"/>
        <w:rPr>
          <w:rFonts w:ascii="Times New Roman" w:hAnsi="Times New Roman" w:cs="Times New Roman"/>
          <w:sz w:val="28"/>
          <w:szCs w:val="28"/>
        </w:rPr>
      </w:pPr>
      <w:bookmarkStart w:id="0" w:name="P425"/>
      <w:bookmarkEnd w:id="0"/>
      <w:r w:rsidRPr="00D52ED1">
        <w:rPr>
          <w:rFonts w:ascii="Times New Roman"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FC1FC0" w:rsidRPr="00D52ED1" w:rsidRDefault="00FC1FC0" w:rsidP="00FC1FC0">
      <w:pPr>
        <w:pStyle w:val="ConsPlusNormal"/>
        <w:spacing w:before="220"/>
        <w:ind w:firstLine="540"/>
        <w:jc w:val="both"/>
        <w:rPr>
          <w:rFonts w:ascii="Times New Roman" w:hAnsi="Times New Roman" w:cs="Times New Roman"/>
          <w:sz w:val="28"/>
          <w:szCs w:val="28"/>
        </w:rPr>
      </w:pPr>
      <w:bookmarkStart w:id="1" w:name="P426"/>
      <w:bookmarkEnd w:id="1"/>
      <w:r w:rsidRPr="00D52ED1">
        <w:rPr>
          <w:rFonts w:ascii="Times New Roman" w:hAnsi="Times New Roman" w:cs="Times New Roman"/>
          <w:sz w:val="28"/>
          <w:szCs w:val="28"/>
        </w:rPr>
        <w:t xml:space="preserve">3) план переводимого помещения с его техническим описанием (в случае, если переводимое помещение является жилым, технический </w:t>
      </w:r>
      <w:hyperlink r:id="rId9" w:history="1">
        <w:r w:rsidRPr="00D52ED1">
          <w:rPr>
            <w:rFonts w:ascii="Times New Roman" w:hAnsi="Times New Roman" w:cs="Times New Roman"/>
            <w:sz w:val="28"/>
            <w:szCs w:val="28"/>
          </w:rPr>
          <w:t>паспорт</w:t>
        </w:r>
      </w:hyperlink>
      <w:r w:rsidRPr="00D52ED1">
        <w:rPr>
          <w:rFonts w:ascii="Times New Roman" w:hAnsi="Times New Roman" w:cs="Times New Roman"/>
          <w:sz w:val="28"/>
          <w:szCs w:val="28"/>
        </w:rPr>
        <w:t xml:space="preserve"> такого помещения);</w:t>
      </w:r>
    </w:p>
    <w:p w:rsidR="00FC1FC0" w:rsidRPr="00D52ED1" w:rsidRDefault="00FC1FC0" w:rsidP="00FC1FC0">
      <w:pPr>
        <w:pStyle w:val="ConsPlusNormal"/>
        <w:spacing w:before="220"/>
        <w:ind w:firstLine="540"/>
        <w:jc w:val="both"/>
        <w:rPr>
          <w:rFonts w:ascii="Times New Roman" w:hAnsi="Times New Roman" w:cs="Times New Roman"/>
          <w:sz w:val="28"/>
          <w:szCs w:val="28"/>
        </w:rPr>
      </w:pPr>
      <w:bookmarkStart w:id="2" w:name="P427"/>
      <w:bookmarkEnd w:id="2"/>
      <w:r w:rsidRPr="00D52ED1">
        <w:rPr>
          <w:rFonts w:ascii="Times New Roman" w:hAnsi="Times New Roman" w:cs="Times New Roman"/>
          <w:sz w:val="28"/>
          <w:szCs w:val="28"/>
        </w:rPr>
        <w:t>4) поэтажный план дома, в котором находится переводимое помещение;</w:t>
      </w:r>
    </w:p>
    <w:p w:rsidR="00FC1FC0" w:rsidRPr="00D52ED1" w:rsidRDefault="00FC1FC0" w:rsidP="00FC1FC0">
      <w:pPr>
        <w:pStyle w:val="ConsPlusNormal"/>
        <w:spacing w:before="220"/>
        <w:ind w:firstLine="540"/>
        <w:jc w:val="both"/>
        <w:rPr>
          <w:rFonts w:ascii="Times New Roman" w:hAnsi="Times New Roman" w:cs="Times New Roman"/>
          <w:sz w:val="28"/>
          <w:szCs w:val="28"/>
        </w:rPr>
      </w:pPr>
      <w:bookmarkStart w:id="3" w:name="P428"/>
      <w:bookmarkEnd w:id="3"/>
      <w:r w:rsidRPr="00D52ED1">
        <w:rPr>
          <w:rFonts w:ascii="Times New Roman" w:hAnsi="Times New Roman" w:cs="Times New Roman"/>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C1FC0" w:rsidRPr="00D52ED1" w:rsidRDefault="00FC1FC0" w:rsidP="00FC1FC0">
      <w:pPr>
        <w:pStyle w:val="ConsPlusNormal"/>
        <w:spacing w:before="220"/>
        <w:ind w:firstLine="540"/>
        <w:jc w:val="both"/>
        <w:rPr>
          <w:rFonts w:ascii="Times New Roman" w:hAnsi="Times New Roman" w:cs="Times New Roman"/>
          <w:sz w:val="28"/>
          <w:szCs w:val="28"/>
        </w:rPr>
      </w:pPr>
      <w:bookmarkStart w:id="4" w:name="P429"/>
      <w:bookmarkEnd w:id="4"/>
      <w:r w:rsidRPr="00D52ED1">
        <w:rPr>
          <w:rFonts w:ascii="Times New Roman" w:hAnsi="Times New Roman" w:cs="Times New Roman"/>
          <w:sz w:val="28"/>
          <w:szCs w:val="28"/>
        </w:rPr>
        <w:t xml:space="preserve">Заявитель вправе не представлять документы, предусмотренные </w:t>
      </w:r>
      <w:hyperlink w:anchor="P426" w:history="1">
        <w:r w:rsidRPr="00D52ED1">
          <w:rPr>
            <w:rFonts w:ascii="Times New Roman" w:hAnsi="Times New Roman" w:cs="Times New Roman"/>
            <w:sz w:val="28"/>
            <w:szCs w:val="28"/>
          </w:rPr>
          <w:t>пунктами 3</w:t>
        </w:r>
      </w:hyperlink>
      <w:r w:rsidRPr="00D52ED1">
        <w:rPr>
          <w:rFonts w:ascii="Times New Roman" w:hAnsi="Times New Roman" w:cs="Times New Roman"/>
          <w:sz w:val="28"/>
          <w:szCs w:val="28"/>
        </w:rPr>
        <w:t xml:space="preserve"> и </w:t>
      </w:r>
      <w:hyperlink w:anchor="P427" w:history="1">
        <w:r w:rsidRPr="00D52ED1">
          <w:rPr>
            <w:rFonts w:ascii="Times New Roman" w:hAnsi="Times New Roman" w:cs="Times New Roman"/>
            <w:sz w:val="28"/>
            <w:szCs w:val="28"/>
          </w:rPr>
          <w:t>4 части 2</w:t>
        </w:r>
      </w:hyperlink>
      <w:r w:rsidRPr="00D52ED1">
        <w:rPr>
          <w:rFonts w:ascii="Times New Roman" w:hAnsi="Times New Roman" w:cs="Times New Roman"/>
          <w:sz w:val="28"/>
          <w:szCs w:val="28"/>
        </w:rPr>
        <w:t xml:space="preserve"> статьи 23 ЖК РФ,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25" w:history="1">
        <w:r w:rsidRPr="00D52ED1">
          <w:rPr>
            <w:rFonts w:ascii="Times New Roman" w:hAnsi="Times New Roman" w:cs="Times New Roman"/>
            <w:sz w:val="28"/>
            <w:szCs w:val="28"/>
          </w:rPr>
          <w:t>пунктом 2 части 2</w:t>
        </w:r>
      </w:hyperlink>
      <w:r w:rsidRPr="00D52ED1">
        <w:rPr>
          <w:rFonts w:ascii="Times New Roman" w:hAnsi="Times New Roman" w:cs="Times New Roman"/>
          <w:sz w:val="28"/>
          <w:szCs w:val="28"/>
        </w:rPr>
        <w:t xml:space="preserve"> статьи 23 ЖК РФ. </w:t>
      </w:r>
    </w:p>
    <w:p w:rsidR="00FC1FC0" w:rsidRPr="00D52ED1" w:rsidRDefault="00FC1FC0" w:rsidP="00FC1FC0">
      <w:pPr>
        <w:pStyle w:val="ConsPlusNormal"/>
        <w:spacing w:before="220"/>
        <w:ind w:firstLine="540"/>
        <w:jc w:val="both"/>
        <w:rPr>
          <w:rFonts w:ascii="Times New Roman" w:hAnsi="Times New Roman" w:cs="Times New Roman"/>
          <w:sz w:val="28"/>
          <w:szCs w:val="28"/>
        </w:rPr>
      </w:pPr>
      <w:r w:rsidRPr="00D52ED1">
        <w:rPr>
          <w:rFonts w:ascii="Times New Roman" w:hAnsi="Times New Roman" w:cs="Times New Roman"/>
          <w:sz w:val="28"/>
          <w:szCs w:val="28"/>
        </w:rPr>
        <w:t>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C1FC0" w:rsidRPr="00D52ED1" w:rsidRDefault="00FC1FC0" w:rsidP="00FC1FC0">
      <w:pPr>
        <w:pStyle w:val="ConsPlusNormal"/>
        <w:spacing w:before="220"/>
        <w:ind w:firstLine="540"/>
        <w:jc w:val="both"/>
        <w:rPr>
          <w:rFonts w:ascii="Times New Roman" w:hAnsi="Times New Roman" w:cs="Times New Roman"/>
          <w:sz w:val="28"/>
          <w:szCs w:val="28"/>
        </w:rPr>
      </w:pPr>
      <w:r w:rsidRPr="00D52ED1">
        <w:rPr>
          <w:rFonts w:ascii="Times New Roman" w:hAnsi="Times New Roman" w:cs="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FC1FC0" w:rsidRPr="00D52ED1" w:rsidRDefault="00FC1FC0" w:rsidP="00FC1FC0">
      <w:pPr>
        <w:pStyle w:val="ConsPlusNormal"/>
        <w:spacing w:before="220"/>
        <w:ind w:firstLine="540"/>
        <w:jc w:val="both"/>
        <w:rPr>
          <w:rFonts w:ascii="Times New Roman" w:hAnsi="Times New Roman" w:cs="Times New Roman"/>
          <w:sz w:val="28"/>
          <w:szCs w:val="28"/>
        </w:rPr>
      </w:pPr>
      <w:r w:rsidRPr="00D52ED1">
        <w:rPr>
          <w:rFonts w:ascii="Times New Roman" w:hAnsi="Times New Roman" w:cs="Times New Roman"/>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C1FC0" w:rsidRPr="00D52ED1" w:rsidRDefault="00FC1FC0" w:rsidP="00FC1FC0">
      <w:pPr>
        <w:pStyle w:val="ConsPlusNormal"/>
        <w:spacing w:before="220"/>
        <w:ind w:firstLine="540"/>
        <w:jc w:val="both"/>
        <w:rPr>
          <w:rFonts w:ascii="Times New Roman" w:hAnsi="Times New Roman" w:cs="Times New Roman"/>
          <w:sz w:val="28"/>
          <w:szCs w:val="28"/>
        </w:rPr>
      </w:pPr>
      <w:r w:rsidRPr="00D52ED1">
        <w:rPr>
          <w:rFonts w:ascii="Times New Roman" w:hAnsi="Times New Roman" w:cs="Times New Roman"/>
          <w:sz w:val="28"/>
          <w:szCs w:val="28"/>
        </w:rPr>
        <w:t>3) поэтажный план дома, в котором находится переводимое помещение.</w:t>
      </w:r>
    </w:p>
    <w:p w:rsidR="00FC1FC0" w:rsidRPr="00D52ED1" w:rsidRDefault="00FC1FC0" w:rsidP="00FC1FC0">
      <w:pPr>
        <w:pStyle w:val="ConsPlusNormal"/>
        <w:spacing w:before="220"/>
        <w:ind w:firstLine="540"/>
        <w:jc w:val="both"/>
        <w:rPr>
          <w:rFonts w:ascii="Times New Roman" w:hAnsi="Times New Roman" w:cs="Times New Roman"/>
          <w:sz w:val="28"/>
          <w:szCs w:val="28"/>
        </w:rPr>
      </w:pPr>
      <w:r w:rsidRPr="00D52ED1">
        <w:rPr>
          <w:rFonts w:ascii="Times New Roman" w:hAnsi="Times New Roman" w:cs="Times New Roman"/>
          <w:sz w:val="28"/>
          <w:szCs w:val="28"/>
        </w:rPr>
        <w:t xml:space="preserve">Орган, осуществляющий перевод помещений, не вправе требовать от заявителя представление других документов кроме документов, истребование </w:t>
      </w:r>
      <w:r w:rsidRPr="00D52ED1">
        <w:rPr>
          <w:rFonts w:ascii="Times New Roman" w:hAnsi="Times New Roman" w:cs="Times New Roman"/>
          <w:sz w:val="28"/>
          <w:szCs w:val="28"/>
        </w:rPr>
        <w:lastRenderedPageBreak/>
        <w:t xml:space="preserve">которых у заявителя допускается в соответствии с </w:t>
      </w:r>
      <w:hyperlink w:anchor="P422" w:history="1">
        <w:r w:rsidRPr="00D52ED1">
          <w:rPr>
            <w:rFonts w:ascii="Times New Roman" w:hAnsi="Times New Roman" w:cs="Times New Roman"/>
            <w:sz w:val="28"/>
            <w:szCs w:val="28"/>
          </w:rPr>
          <w:t>частью 2</w:t>
        </w:r>
      </w:hyperlink>
      <w:r w:rsidRPr="00D52ED1">
        <w:rPr>
          <w:rFonts w:ascii="Times New Roman" w:hAnsi="Times New Roman" w:cs="Times New Roman"/>
          <w:sz w:val="28"/>
          <w:szCs w:val="28"/>
        </w:rPr>
        <w:t xml:space="preserve"> статьи 23 ТК РФ. </w:t>
      </w:r>
    </w:p>
    <w:p w:rsidR="00FC1FC0" w:rsidRPr="00D52ED1" w:rsidRDefault="00FC1FC0" w:rsidP="00FC1FC0">
      <w:pPr>
        <w:pStyle w:val="ConsPlusNormal"/>
        <w:spacing w:before="220"/>
        <w:ind w:firstLine="540"/>
        <w:jc w:val="both"/>
        <w:rPr>
          <w:rFonts w:ascii="Times New Roman" w:hAnsi="Times New Roman" w:cs="Times New Roman"/>
          <w:sz w:val="28"/>
          <w:szCs w:val="28"/>
        </w:rPr>
      </w:pPr>
      <w:r w:rsidRPr="00D52ED1">
        <w:rPr>
          <w:rFonts w:ascii="Times New Roman" w:hAnsi="Times New Roman" w:cs="Times New Roman"/>
          <w:sz w:val="28"/>
          <w:szCs w:val="28"/>
        </w:rPr>
        <w:t xml:space="preserve">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w:t>
      </w:r>
    </w:p>
    <w:p w:rsidR="00FC1FC0" w:rsidRPr="00D52ED1" w:rsidRDefault="00FC1FC0" w:rsidP="00FC1FC0">
      <w:pPr>
        <w:pStyle w:val="ConsPlusNormal"/>
        <w:spacing w:before="220"/>
        <w:ind w:firstLine="540"/>
        <w:jc w:val="both"/>
        <w:rPr>
          <w:rFonts w:ascii="Times New Roman" w:hAnsi="Times New Roman" w:cs="Times New Roman"/>
          <w:sz w:val="28"/>
          <w:szCs w:val="28"/>
        </w:rPr>
      </w:pPr>
      <w:r w:rsidRPr="00D52ED1">
        <w:rPr>
          <w:rFonts w:ascii="Times New Roman" w:hAnsi="Times New Roman" w:cs="Times New Roman"/>
          <w:sz w:val="28"/>
          <w:szCs w:val="28"/>
        </w:rPr>
        <w:t xml:space="preserve">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29" w:history="1">
        <w:r w:rsidRPr="00D52ED1">
          <w:rPr>
            <w:rFonts w:ascii="Times New Roman" w:hAnsi="Times New Roman" w:cs="Times New Roman"/>
            <w:sz w:val="28"/>
            <w:szCs w:val="28"/>
          </w:rPr>
          <w:t>части 2.1</w:t>
        </w:r>
      </w:hyperlink>
      <w:r w:rsidRPr="00D52ED1">
        <w:rPr>
          <w:rFonts w:ascii="Times New Roman" w:hAnsi="Times New Roman" w:cs="Times New Roman"/>
          <w:sz w:val="28"/>
          <w:szCs w:val="28"/>
        </w:rPr>
        <w:t xml:space="preserve"> статьи 23 ЖК РФ,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D3497" w:rsidRPr="00D52ED1" w:rsidRDefault="00ED3497" w:rsidP="006948CE">
      <w:pPr>
        <w:ind w:firstLine="720"/>
        <w:jc w:val="both"/>
        <w:rPr>
          <w:sz w:val="28"/>
          <w:szCs w:val="28"/>
        </w:rPr>
      </w:pPr>
    </w:p>
    <w:p w:rsidR="00ED3497" w:rsidRPr="00D52ED1" w:rsidRDefault="00ED3497" w:rsidP="006948CE">
      <w:pPr>
        <w:jc w:val="center"/>
        <w:rPr>
          <w:sz w:val="28"/>
          <w:szCs w:val="28"/>
        </w:rPr>
      </w:pPr>
    </w:p>
    <w:p w:rsidR="00ED3497" w:rsidRPr="00D52ED1" w:rsidRDefault="00ED3497" w:rsidP="006948CE">
      <w:pPr>
        <w:jc w:val="center"/>
        <w:rPr>
          <w:b/>
          <w:bCs/>
          <w:sz w:val="28"/>
          <w:szCs w:val="28"/>
        </w:rPr>
      </w:pPr>
      <w:r w:rsidRPr="00D52ED1">
        <w:rPr>
          <w:sz w:val="28"/>
          <w:szCs w:val="28"/>
        </w:rPr>
        <w:t xml:space="preserve"> </w:t>
      </w:r>
      <w:r w:rsidRPr="00D52ED1">
        <w:rPr>
          <w:b/>
          <w:bCs/>
          <w:sz w:val="28"/>
          <w:szCs w:val="28"/>
          <w:lang w:val="en-US"/>
        </w:rPr>
        <w:t>III</w:t>
      </w:r>
      <w:r w:rsidRPr="00D52ED1">
        <w:rPr>
          <w:b/>
          <w:bCs/>
          <w:sz w:val="28"/>
          <w:szCs w:val="28"/>
        </w:rPr>
        <w:t xml:space="preserve">. Административные процедуры </w:t>
      </w:r>
    </w:p>
    <w:p w:rsidR="00ED3497" w:rsidRPr="00D52ED1" w:rsidRDefault="00ED3497" w:rsidP="006948CE">
      <w:pPr>
        <w:ind w:firstLine="720"/>
        <w:jc w:val="center"/>
        <w:rPr>
          <w:sz w:val="28"/>
          <w:szCs w:val="28"/>
        </w:rPr>
      </w:pPr>
    </w:p>
    <w:p w:rsidR="00ED3497" w:rsidRPr="00D52ED1" w:rsidRDefault="00ED3497" w:rsidP="0054123B">
      <w:pPr>
        <w:ind w:firstLine="709"/>
        <w:jc w:val="both"/>
        <w:rPr>
          <w:sz w:val="28"/>
          <w:szCs w:val="28"/>
        </w:rPr>
      </w:pPr>
      <w:r w:rsidRPr="00D52ED1">
        <w:rPr>
          <w:b/>
          <w:sz w:val="28"/>
          <w:szCs w:val="28"/>
        </w:rPr>
        <w:t>14. Последовательность административных действий</w:t>
      </w:r>
      <w:r w:rsidR="003971B5" w:rsidRPr="00D52ED1">
        <w:rPr>
          <w:sz w:val="28"/>
          <w:szCs w:val="28"/>
        </w:rPr>
        <w:t>.</w:t>
      </w:r>
      <w:r w:rsidRPr="00D52ED1">
        <w:rPr>
          <w:sz w:val="28"/>
          <w:szCs w:val="28"/>
        </w:rPr>
        <w:t xml:space="preserve"> Предоставление муниципальной услуги включает в себя следующие административные процедуры:</w:t>
      </w:r>
    </w:p>
    <w:p w:rsidR="00ED3497" w:rsidRPr="00D52ED1" w:rsidRDefault="00ED3497" w:rsidP="0054123B">
      <w:pPr>
        <w:ind w:firstLine="709"/>
        <w:jc w:val="both"/>
        <w:rPr>
          <w:sz w:val="28"/>
          <w:szCs w:val="28"/>
        </w:rPr>
      </w:pPr>
      <w:r w:rsidRPr="00D52ED1">
        <w:rPr>
          <w:sz w:val="28"/>
          <w:szCs w:val="28"/>
        </w:rPr>
        <w:t>а) прием и регистрация заявления и прилагаемых к нему документов;</w:t>
      </w:r>
    </w:p>
    <w:p w:rsidR="00ED3497" w:rsidRPr="00D52ED1" w:rsidRDefault="00ED3497" w:rsidP="0054123B">
      <w:pPr>
        <w:ind w:firstLine="709"/>
        <w:jc w:val="both"/>
        <w:rPr>
          <w:sz w:val="28"/>
          <w:szCs w:val="28"/>
        </w:rPr>
      </w:pPr>
      <w:r w:rsidRPr="00D52ED1">
        <w:rPr>
          <w:sz w:val="28"/>
          <w:szCs w:val="28"/>
        </w:rPr>
        <w:t>б) рассмотрение заявления и прилагаемых к нему документов;</w:t>
      </w:r>
    </w:p>
    <w:p w:rsidR="00ED3497" w:rsidRPr="00D52ED1" w:rsidRDefault="00ED3497" w:rsidP="0054123B">
      <w:pPr>
        <w:ind w:firstLine="709"/>
        <w:jc w:val="both"/>
        <w:rPr>
          <w:sz w:val="28"/>
          <w:szCs w:val="28"/>
        </w:rPr>
      </w:pPr>
      <w:r w:rsidRPr="00D52ED1">
        <w:rPr>
          <w:sz w:val="28"/>
          <w:szCs w:val="28"/>
        </w:rPr>
        <w:t>в) принятие решения о предоставлении муниципальной услуги или об отказе в ее предоставлении;</w:t>
      </w:r>
    </w:p>
    <w:p w:rsidR="00ED3497" w:rsidRPr="00D52ED1" w:rsidRDefault="00ED3497" w:rsidP="0054123B">
      <w:pPr>
        <w:ind w:firstLine="709"/>
        <w:jc w:val="both"/>
        <w:rPr>
          <w:sz w:val="28"/>
          <w:szCs w:val="28"/>
        </w:rPr>
      </w:pPr>
      <w:r w:rsidRPr="00D52ED1">
        <w:rPr>
          <w:sz w:val="28"/>
          <w:szCs w:val="28"/>
        </w:rPr>
        <w:t xml:space="preserve">г) выдача заявителю </w:t>
      </w:r>
      <w:r w:rsidR="005518E4" w:rsidRPr="00D52ED1">
        <w:rPr>
          <w:sz w:val="28"/>
          <w:szCs w:val="28"/>
        </w:rPr>
        <w:t xml:space="preserve">уведомления </w:t>
      </w:r>
      <w:r w:rsidRPr="00D52ED1">
        <w:rPr>
          <w:sz w:val="28"/>
          <w:szCs w:val="28"/>
        </w:rPr>
        <w:t>решения о переводе (либо об отказе в переводе) жилого (нежилого) помещения в нежилое (жилое) помещение.</w:t>
      </w:r>
    </w:p>
    <w:p w:rsidR="00ED3497" w:rsidRPr="00D52ED1" w:rsidRDefault="00ED3497" w:rsidP="0054123B">
      <w:pPr>
        <w:ind w:firstLine="709"/>
        <w:jc w:val="both"/>
        <w:rPr>
          <w:i/>
          <w:iCs/>
          <w:sz w:val="28"/>
          <w:szCs w:val="28"/>
        </w:rPr>
      </w:pPr>
      <w:r w:rsidRPr="00D52ED1">
        <w:rPr>
          <w:sz w:val="28"/>
          <w:szCs w:val="28"/>
        </w:rPr>
        <w:t xml:space="preserve">  Блок-схема предоставления муниципальной услуги приводится в приложении № </w:t>
      </w:r>
      <w:r w:rsidR="003971B5" w:rsidRPr="00D52ED1">
        <w:rPr>
          <w:sz w:val="28"/>
          <w:szCs w:val="28"/>
        </w:rPr>
        <w:t>1</w:t>
      </w:r>
      <w:r w:rsidRPr="00D52ED1">
        <w:rPr>
          <w:sz w:val="28"/>
          <w:szCs w:val="28"/>
        </w:rPr>
        <w:t xml:space="preserve">  к настоящему административному регламенту.</w:t>
      </w:r>
    </w:p>
    <w:p w:rsidR="00ED3497" w:rsidRPr="00D52ED1" w:rsidRDefault="00ED3497" w:rsidP="0054123B">
      <w:pPr>
        <w:jc w:val="both"/>
        <w:rPr>
          <w:sz w:val="28"/>
          <w:szCs w:val="28"/>
        </w:rPr>
      </w:pPr>
    </w:p>
    <w:p w:rsidR="00A115BC" w:rsidRPr="00D52ED1" w:rsidRDefault="00ED3497" w:rsidP="00A115BC">
      <w:pPr>
        <w:pStyle w:val="a7"/>
        <w:spacing w:before="0" w:after="0"/>
        <w:ind w:firstLine="540"/>
        <w:jc w:val="both"/>
        <w:rPr>
          <w:b/>
          <w:sz w:val="28"/>
          <w:szCs w:val="28"/>
        </w:rPr>
      </w:pPr>
      <w:r w:rsidRPr="00D52ED1">
        <w:rPr>
          <w:b/>
          <w:sz w:val="28"/>
          <w:szCs w:val="28"/>
        </w:rPr>
        <w:t>15. Прием и регистрация заявления и прилагаемых к нему документов о переводе нежилого (жилого) помещения в жилое (нежилое) помещение</w:t>
      </w:r>
      <w:r w:rsidR="00A115BC" w:rsidRPr="00D52ED1">
        <w:rPr>
          <w:b/>
          <w:sz w:val="28"/>
          <w:szCs w:val="28"/>
        </w:rPr>
        <w:t>.</w:t>
      </w:r>
      <w:r w:rsidRPr="00D52ED1">
        <w:rPr>
          <w:b/>
          <w:sz w:val="28"/>
          <w:szCs w:val="28"/>
        </w:rPr>
        <w:t xml:space="preserve"> </w:t>
      </w:r>
      <w:r w:rsidR="00A115BC" w:rsidRPr="00D52ED1">
        <w:rPr>
          <w:b/>
          <w:sz w:val="28"/>
          <w:szCs w:val="28"/>
        </w:rPr>
        <w:t xml:space="preserve">          </w:t>
      </w:r>
    </w:p>
    <w:p w:rsidR="00A115BC" w:rsidRPr="00D52ED1" w:rsidRDefault="00A115BC" w:rsidP="00A115BC">
      <w:pPr>
        <w:pStyle w:val="a7"/>
        <w:spacing w:before="0" w:after="0"/>
        <w:ind w:firstLine="540"/>
        <w:jc w:val="both"/>
        <w:rPr>
          <w:sz w:val="28"/>
          <w:szCs w:val="28"/>
        </w:rPr>
      </w:pPr>
      <w:r w:rsidRPr="00D52ED1">
        <w:rPr>
          <w:sz w:val="28"/>
          <w:szCs w:val="28"/>
        </w:rPr>
        <w:t xml:space="preserve">    Основанием для начала исполнения  административной процедуры является:</w:t>
      </w:r>
    </w:p>
    <w:p w:rsidR="00A115BC" w:rsidRPr="00D52ED1" w:rsidRDefault="00A115BC" w:rsidP="00A115BC">
      <w:pPr>
        <w:pStyle w:val="a7"/>
        <w:spacing w:before="0" w:after="0"/>
        <w:ind w:firstLine="540"/>
        <w:jc w:val="both"/>
        <w:rPr>
          <w:sz w:val="28"/>
          <w:szCs w:val="28"/>
        </w:rPr>
      </w:pPr>
      <w:r w:rsidRPr="00D52ED1">
        <w:rPr>
          <w:sz w:val="28"/>
          <w:szCs w:val="28"/>
        </w:rPr>
        <w:t xml:space="preserve">    Поступление  заявления и приложенных к нему документов от получателя муниципальной услуги (представителя получателя муниципальной услуги)</w:t>
      </w:r>
      <w:r w:rsidR="005518E4" w:rsidRPr="00D52ED1">
        <w:rPr>
          <w:sz w:val="28"/>
          <w:szCs w:val="28"/>
        </w:rPr>
        <w:t xml:space="preserve"> </w:t>
      </w:r>
      <w:r w:rsidRPr="00D52ED1">
        <w:rPr>
          <w:sz w:val="28"/>
          <w:szCs w:val="28"/>
        </w:rPr>
        <w:t>(Приложение№2) специалисту Администрации, ответственному за прием и регистрацию документов;</w:t>
      </w:r>
    </w:p>
    <w:p w:rsidR="00A115BC" w:rsidRPr="00D52ED1" w:rsidRDefault="00A115BC" w:rsidP="00A115BC">
      <w:pPr>
        <w:pStyle w:val="a7"/>
        <w:spacing w:before="0" w:after="0"/>
        <w:ind w:firstLine="540"/>
        <w:jc w:val="both"/>
        <w:rPr>
          <w:sz w:val="28"/>
          <w:szCs w:val="28"/>
        </w:rPr>
      </w:pPr>
      <w:r w:rsidRPr="00D52ED1">
        <w:rPr>
          <w:sz w:val="28"/>
          <w:szCs w:val="28"/>
        </w:rPr>
        <w:t xml:space="preserve">    Специалист ответственный за прием и регистрацию документов Администрации,  в день поступления документов, в том числе и полученных по </w:t>
      </w:r>
      <w:r w:rsidRPr="00D52ED1">
        <w:rPr>
          <w:sz w:val="28"/>
          <w:szCs w:val="28"/>
        </w:rPr>
        <w:lastRenderedPageBreak/>
        <w:t>почте вносит в установленном порядке в систему электронного документооборота запись о приеме документов.</w:t>
      </w:r>
    </w:p>
    <w:p w:rsidR="00A115BC" w:rsidRPr="00D52ED1" w:rsidRDefault="00A115BC" w:rsidP="00A115BC">
      <w:pPr>
        <w:widowControl w:val="0"/>
        <w:autoSpaceDE w:val="0"/>
        <w:autoSpaceDN w:val="0"/>
        <w:adjustRightInd w:val="0"/>
        <w:ind w:firstLine="770"/>
        <w:jc w:val="both"/>
        <w:rPr>
          <w:sz w:val="28"/>
          <w:szCs w:val="28"/>
        </w:rPr>
      </w:pPr>
      <w:r w:rsidRPr="00D52ED1">
        <w:rPr>
          <w:sz w:val="28"/>
          <w:szCs w:val="28"/>
        </w:rPr>
        <w:t>Заявителю выдается расписка в получении от заявителя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 (Приложение №3). В случае представления документов через многофункциональный центр расписка выдается указанным многофункциональным центром.</w:t>
      </w:r>
    </w:p>
    <w:p w:rsidR="00A115BC" w:rsidRPr="00D52ED1" w:rsidRDefault="00A115BC" w:rsidP="00A115BC">
      <w:pPr>
        <w:pStyle w:val="a7"/>
        <w:spacing w:before="0" w:after="0"/>
        <w:ind w:firstLine="540"/>
        <w:jc w:val="both"/>
        <w:rPr>
          <w:sz w:val="28"/>
          <w:szCs w:val="28"/>
        </w:rPr>
      </w:pPr>
      <w:r w:rsidRPr="00D52ED1">
        <w:rPr>
          <w:sz w:val="28"/>
          <w:szCs w:val="28"/>
        </w:rPr>
        <w:t>Максимальный срок приема и регистрации документов не может превышать 15 минут на одного заявителя.</w:t>
      </w:r>
    </w:p>
    <w:p w:rsidR="00A115BC" w:rsidRPr="00D52ED1" w:rsidRDefault="00A115BC" w:rsidP="00A115BC">
      <w:pPr>
        <w:pStyle w:val="a7"/>
        <w:spacing w:before="0" w:after="0"/>
        <w:ind w:firstLine="540"/>
        <w:jc w:val="both"/>
        <w:rPr>
          <w:sz w:val="28"/>
          <w:szCs w:val="28"/>
        </w:rPr>
      </w:pPr>
      <w:r w:rsidRPr="00D52ED1">
        <w:rPr>
          <w:sz w:val="28"/>
          <w:szCs w:val="28"/>
        </w:rPr>
        <w:t xml:space="preserve">Специалист, ответственный за прием и регистрацию документов в течение 1  дня с момента регистрации передает главе Администрации МО «Пинежский район» или лицу его,  замещающему для рассмотрения и наложения резолюции.  </w:t>
      </w:r>
    </w:p>
    <w:p w:rsidR="00A115BC" w:rsidRPr="00D52ED1" w:rsidRDefault="00A115BC" w:rsidP="00A115BC">
      <w:pPr>
        <w:pStyle w:val="a7"/>
        <w:spacing w:before="0" w:after="0"/>
        <w:ind w:firstLine="540"/>
        <w:jc w:val="both"/>
        <w:rPr>
          <w:sz w:val="28"/>
          <w:szCs w:val="28"/>
        </w:rPr>
      </w:pPr>
      <w:r w:rsidRPr="00D52ED1">
        <w:rPr>
          <w:sz w:val="28"/>
          <w:szCs w:val="28"/>
        </w:rPr>
        <w:t>Глава Администрации или лицо, его замещающее в течение 1 дня со дня поступления к нему документов, рассматривает их, накладывает резолюцию с указанием содержания действий и срока исполнения и передает данное предложение должностному лицу, ответственному  за рассмотрение заявления (далее – исполнитель).</w:t>
      </w:r>
    </w:p>
    <w:p w:rsidR="00A115BC" w:rsidRPr="00D52ED1" w:rsidRDefault="00A115BC" w:rsidP="00A115BC">
      <w:pPr>
        <w:pStyle w:val="a7"/>
        <w:spacing w:before="0" w:after="0"/>
        <w:ind w:firstLine="540"/>
        <w:jc w:val="both"/>
        <w:rPr>
          <w:sz w:val="28"/>
          <w:szCs w:val="28"/>
        </w:rPr>
      </w:pPr>
      <w:r w:rsidRPr="00D52ED1">
        <w:rPr>
          <w:sz w:val="28"/>
          <w:szCs w:val="28"/>
        </w:rPr>
        <w:t>Срок приема и регистрации заявления и прилагаемых к нему документов не должен превышать 2 дней.</w:t>
      </w:r>
    </w:p>
    <w:p w:rsidR="00ED3497" w:rsidRPr="00D52ED1" w:rsidRDefault="00ED3497" w:rsidP="00A115BC">
      <w:pPr>
        <w:ind w:firstLine="720"/>
        <w:jc w:val="both"/>
        <w:rPr>
          <w:sz w:val="28"/>
          <w:szCs w:val="28"/>
        </w:rPr>
      </w:pPr>
    </w:p>
    <w:p w:rsidR="00ED3497" w:rsidRPr="00D52ED1" w:rsidRDefault="00ED3497" w:rsidP="002C01C7">
      <w:pPr>
        <w:pStyle w:val="a7"/>
        <w:numPr>
          <w:ilvl w:val="0"/>
          <w:numId w:val="6"/>
        </w:numPr>
        <w:spacing w:before="0" w:after="0"/>
        <w:jc w:val="both"/>
        <w:rPr>
          <w:b/>
          <w:sz w:val="28"/>
          <w:szCs w:val="28"/>
        </w:rPr>
      </w:pPr>
      <w:r w:rsidRPr="00D52ED1">
        <w:rPr>
          <w:b/>
          <w:sz w:val="28"/>
          <w:szCs w:val="28"/>
        </w:rPr>
        <w:t xml:space="preserve"> Рассмотрение  заявления и прилагаемых к нему документов.</w:t>
      </w:r>
    </w:p>
    <w:p w:rsidR="00ED3497" w:rsidRPr="00D52ED1" w:rsidRDefault="00ED3497" w:rsidP="002C01C7">
      <w:pPr>
        <w:pStyle w:val="a7"/>
        <w:spacing w:before="0" w:after="0"/>
        <w:jc w:val="both"/>
        <w:rPr>
          <w:sz w:val="28"/>
          <w:szCs w:val="28"/>
        </w:rPr>
      </w:pPr>
      <w:r w:rsidRPr="00D52ED1">
        <w:rPr>
          <w:sz w:val="28"/>
          <w:szCs w:val="28"/>
        </w:rPr>
        <w:t xml:space="preserve">         Основанием для начала административной процедуры является поступление  заявления и документов исполнителю.</w:t>
      </w:r>
    </w:p>
    <w:p w:rsidR="00ED3497" w:rsidRPr="00D52ED1" w:rsidRDefault="00ED3497" w:rsidP="002C01C7">
      <w:pPr>
        <w:pStyle w:val="a7"/>
        <w:spacing w:before="0" w:after="0"/>
        <w:ind w:firstLine="708"/>
        <w:jc w:val="both"/>
        <w:rPr>
          <w:sz w:val="28"/>
          <w:szCs w:val="28"/>
        </w:rPr>
      </w:pPr>
      <w:r w:rsidRPr="00D52ED1">
        <w:rPr>
          <w:sz w:val="28"/>
          <w:szCs w:val="28"/>
        </w:rPr>
        <w:t xml:space="preserve"> Срок рассмотрения  (проверка) представленных документов исполнителем не должен превышать 15 дней со дня поступления к нему документов.</w:t>
      </w:r>
    </w:p>
    <w:p w:rsidR="00ED3497" w:rsidRPr="00D52ED1" w:rsidRDefault="00ED3497" w:rsidP="002C01C7">
      <w:pPr>
        <w:pStyle w:val="a7"/>
        <w:spacing w:before="0" w:after="0"/>
        <w:ind w:firstLine="708"/>
        <w:jc w:val="both"/>
        <w:rPr>
          <w:sz w:val="28"/>
          <w:szCs w:val="28"/>
        </w:rPr>
      </w:pPr>
      <w:r w:rsidRPr="00D52ED1">
        <w:rPr>
          <w:sz w:val="28"/>
          <w:szCs w:val="28"/>
        </w:rPr>
        <w:t xml:space="preserve"> Исполнитель в срок не позднее 2 дней со дня поступления к нему заявления проводит проверку представленных документов на соответствие их установленным законодательством, проверяет комплектность документов в соответствии с пунктом 13 настоящего административного регламента и правильность их заполнения.</w:t>
      </w:r>
    </w:p>
    <w:p w:rsidR="00ED3497" w:rsidRPr="00D52ED1" w:rsidRDefault="00ED3497" w:rsidP="002C01C7">
      <w:pPr>
        <w:pStyle w:val="a7"/>
        <w:spacing w:before="0" w:after="0"/>
        <w:ind w:firstLine="708"/>
        <w:jc w:val="both"/>
        <w:rPr>
          <w:sz w:val="28"/>
          <w:szCs w:val="28"/>
        </w:rPr>
      </w:pPr>
      <w:r w:rsidRPr="00D52ED1">
        <w:rPr>
          <w:sz w:val="28"/>
          <w:szCs w:val="28"/>
        </w:rPr>
        <w:t xml:space="preserve"> При наличии в документах  ошибочных сведений или расчетов, исполнитель по телефону разъясняет и запрашивает у заявителя правильно оформленные документы.</w:t>
      </w:r>
    </w:p>
    <w:p w:rsidR="00ED3497" w:rsidRPr="00D52ED1" w:rsidRDefault="00ED3497" w:rsidP="00D33B49">
      <w:pPr>
        <w:jc w:val="both"/>
        <w:rPr>
          <w:sz w:val="28"/>
          <w:szCs w:val="28"/>
        </w:rPr>
      </w:pPr>
    </w:p>
    <w:p w:rsidR="00ED3497" w:rsidRPr="00D52ED1" w:rsidRDefault="00ED3497" w:rsidP="002C01C7">
      <w:pPr>
        <w:pStyle w:val="a7"/>
        <w:spacing w:before="0" w:after="0"/>
        <w:ind w:firstLine="708"/>
        <w:jc w:val="both"/>
        <w:rPr>
          <w:b/>
          <w:sz w:val="28"/>
          <w:szCs w:val="28"/>
        </w:rPr>
      </w:pPr>
      <w:r w:rsidRPr="00D52ED1">
        <w:rPr>
          <w:b/>
          <w:sz w:val="28"/>
          <w:szCs w:val="28"/>
        </w:rPr>
        <w:t>17.  Принятие решения о предоставлении муниципальной услуги или об отказе в предоставлении муниципальной услуги.</w:t>
      </w:r>
    </w:p>
    <w:p w:rsidR="00ED3497" w:rsidRPr="00D52ED1" w:rsidRDefault="00ED3497" w:rsidP="002C01C7">
      <w:pPr>
        <w:pStyle w:val="ConsPlusNormal"/>
        <w:widowControl/>
        <w:jc w:val="both"/>
        <w:rPr>
          <w:rFonts w:ascii="Times New Roman" w:hAnsi="Times New Roman" w:cs="Times New Roman"/>
          <w:sz w:val="28"/>
          <w:szCs w:val="28"/>
        </w:rPr>
      </w:pPr>
      <w:r w:rsidRPr="00D52ED1">
        <w:rPr>
          <w:sz w:val="28"/>
          <w:szCs w:val="28"/>
        </w:rPr>
        <w:t xml:space="preserve"> </w:t>
      </w:r>
      <w:r w:rsidRPr="00D52ED1">
        <w:rPr>
          <w:rFonts w:ascii="Times New Roman" w:hAnsi="Times New Roman" w:cs="Times New Roman"/>
          <w:sz w:val="28"/>
          <w:szCs w:val="28"/>
        </w:rPr>
        <w:t xml:space="preserve">При  принятии решения готовится проект постановления  о  переводе нежилого (жилого) помещения в жилое (нежилое), либо об отказе в переводе нежилого (жилого) помещения </w:t>
      </w:r>
      <w:proofErr w:type="gramStart"/>
      <w:r w:rsidRPr="00D52ED1">
        <w:rPr>
          <w:rFonts w:ascii="Times New Roman" w:hAnsi="Times New Roman" w:cs="Times New Roman"/>
          <w:sz w:val="28"/>
          <w:szCs w:val="28"/>
        </w:rPr>
        <w:t>в</w:t>
      </w:r>
      <w:proofErr w:type="gramEnd"/>
      <w:r w:rsidRPr="00D52ED1">
        <w:rPr>
          <w:rFonts w:ascii="Times New Roman" w:hAnsi="Times New Roman" w:cs="Times New Roman"/>
          <w:sz w:val="28"/>
          <w:szCs w:val="28"/>
        </w:rPr>
        <w:t xml:space="preserve"> жилое (нежилое) и направляется на визирование:</w:t>
      </w:r>
    </w:p>
    <w:p w:rsidR="00ED3497" w:rsidRPr="00D52ED1" w:rsidRDefault="00ED3497" w:rsidP="002C01C7">
      <w:pPr>
        <w:pStyle w:val="ConsPlusNormal"/>
        <w:widowControl/>
        <w:jc w:val="both"/>
        <w:rPr>
          <w:rFonts w:ascii="Times New Roman" w:hAnsi="Times New Roman" w:cs="Times New Roman"/>
          <w:sz w:val="28"/>
          <w:szCs w:val="28"/>
        </w:rPr>
      </w:pPr>
      <w:r w:rsidRPr="00D52ED1">
        <w:rPr>
          <w:rFonts w:ascii="Times New Roman" w:hAnsi="Times New Roman" w:cs="Times New Roman"/>
          <w:sz w:val="28"/>
          <w:szCs w:val="28"/>
        </w:rPr>
        <w:t>- начальнику юридического отдела администрации муниципального образования;</w:t>
      </w:r>
    </w:p>
    <w:p w:rsidR="00ED3497" w:rsidRPr="00D52ED1" w:rsidRDefault="00ED3497" w:rsidP="002C01C7">
      <w:pPr>
        <w:pStyle w:val="ConsPlusNormal"/>
        <w:widowControl/>
        <w:jc w:val="both"/>
        <w:rPr>
          <w:rFonts w:ascii="Times New Roman" w:hAnsi="Times New Roman" w:cs="Times New Roman"/>
          <w:sz w:val="28"/>
          <w:szCs w:val="28"/>
        </w:rPr>
      </w:pPr>
      <w:r w:rsidRPr="00D52ED1">
        <w:rPr>
          <w:rFonts w:ascii="Times New Roman" w:hAnsi="Times New Roman" w:cs="Times New Roman"/>
          <w:sz w:val="28"/>
          <w:szCs w:val="28"/>
        </w:rPr>
        <w:lastRenderedPageBreak/>
        <w:t xml:space="preserve">- </w:t>
      </w:r>
      <w:r w:rsidR="00A115BC" w:rsidRPr="00D52ED1">
        <w:rPr>
          <w:rFonts w:ascii="Times New Roman" w:hAnsi="Times New Roman" w:cs="Times New Roman"/>
          <w:sz w:val="28"/>
          <w:szCs w:val="28"/>
        </w:rPr>
        <w:t>председателю КУМИ и ЖКХ администрации МО «Пинежский район»</w:t>
      </w:r>
      <w:r w:rsidRPr="00D52ED1">
        <w:rPr>
          <w:rFonts w:ascii="Times New Roman" w:hAnsi="Times New Roman" w:cs="Times New Roman"/>
          <w:sz w:val="28"/>
          <w:szCs w:val="28"/>
        </w:rPr>
        <w:t>;</w:t>
      </w:r>
    </w:p>
    <w:p w:rsidR="00ED3497" w:rsidRPr="00D52ED1" w:rsidRDefault="00ED3497" w:rsidP="002C01C7">
      <w:pPr>
        <w:pStyle w:val="ConsPlusNormal"/>
        <w:widowControl/>
        <w:jc w:val="both"/>
        <w:rPr>
          <w:rFonts w:ascii="Times New Roman" w:hAnsi="Times New Roman" w:cs="Times New Roman"/>
          <w:sz w:val="28"/>
          <w:szCs w:val="28"/>
        </w:rPr>
      </w:pPr>
      <w:r w:rsidRPr="00D52ED1">
        <w:rPr>
          <w:rFonts w:ascii="Times New Roman" w:hAnsi="Times New Roman" w:cs="Times New Roman"/>
          <w:sz w:val="28"/>
          <w:szCs w:val="28"/>
        </w:rPr>
        <w:t>Завизированный документ поступает для подписания главе администрации муниципального образования не позднее, чем за два дня до истечения установленного срока рассмотрения заявления.</w:t>
      </w:r>
    </w:p>
    <w:p w:rsidR="00ED3497" w:rsidRPr="00D52ED1" w:rsidRDefault="00ED3497" w:rsidP="002C01C7">
      <w:pPr>
        <w:ind w:firstLine="708"/>
        <w:jc w:val="both"/>
        <w:rPr>
          <w:sz w:val="28"/>
          <w:szCs w:val="28"/>
        </w:rPr>
      </w:pPr>
      <w:r w:rsidRPr="00D52ED1">
        <w:rPr>
          <w:sz w:val="28"/>
          <w:szCs w:val="28"/>
        </w:rPr>
        <w:t>Время выполнения административной процедуры составляет не более 15 календарных дней.</w:t>
      </w:r>
    </w:p>
    <w:p w:rsidR="00ED3497" w:rsidRPr="00D52ED1" w:rsidRDefault="00ED3497" w:rsidP="00842DF7">
      <w:pPr>
        <w:jc w:val="both"/>
        <w:rPr>
          <w:sz w:val="28"/>
          <w:szCs w:val="28"/>
        </w:rPr>
      </w:pPr>
    </w:p>
    <w:p w:rsidR="00ED3497" w:rsidRPr="00D52ED1" w:rsidRDefault="00ED3497" w:rsidP="00842DF7">
      <w:pPr>
        <w:pStyle w:val="ConsPlusNormal"/>
        <w:widowControl/>
        <w:jc w:val="both"/>
        <w:rPr>
          <w:rFonts w:ascii="Times New Roman" w:hAnsi="Times New Roman" w:cs="Times New Roman"/>
          <w:b/>
          <w:sz w:val="28"/>
          <w:szCs w:val="28"/>
        </w:rPr>
      </w:pPr>
      <w:r w:rsidRPr="00D52ED1">
        <w:rPr>
          <w:rFonts w:ascii="Times New Roman" w:hAnsi="Times New Roman" w:cs="Times New Roman"/>
          <w:b/>
          <w:sz w:val="28"/>
          <w:szCs w:val="28"/>
        </w:rPr>
        <w:t>18. Выдача заявителю</w:t>
      </w:r>
      <w:r w:rsidR="005518E4" w:rsidRPr="00D52ED1">
        <w:rPr>
          <w:rFonts w:ascii="Times New Roman" w:hAnsi="Times New Roman" w:cs="Times New Roman"/>
          <w:b/>
          <w:sz w:val="28"/>
          <w:szCs w:val="28"/>
        </w:rPr>
        <w:t xml:space="preserve"> </w:t>
      </w:r>
      <w:r w:rsidR="005A4038" w:rsidRPr="00D52ED1">
        <w:rPr>
          <w:rFonts w:ascii="Times New Roman" w:hAnsi="Times New Roman" w:cs="Times New Roman"/>
          <w:b/>
          <w:sz w:val="28"/>
          <w:szCs w:val="28"/>
        </w:rPr>
        <w:t>уведомления</w:t>
      </w:r>
      <w:r w:rsidRPr="00D52ED1">
        <w:rPr>
          <w:rFonts w:ascii="Times New Roman" w:hAnsi="Times New Roman" w:cs="Times New Roman"/>
          <w:b/>
          <w:sz w:val="28"/>
          <w:szCs w:val="28"/>
        </w:rPr>
        <w:t xml:space="preserve"> о переводе (об отказе в переводе)   жилого (нежилого) помещения в нежилое (жилое) помещение</w:t>
      </w:r>
      <w:r w:rsidR="005518E4" w:rsidRPr="00D52ED1">
        <w:rPr>
          <w:rFonts w:ascii="Times New Roman" w:hAnsi="Times New Roman" w:cs="Times New Roman"/>
          <w:b/>
          <w:sz w:val="28"/>
          <w:szCs w:val="28"/>
        </w:rPr>
        <w:t xml:space="preserve"> (Приложение №4).</w:t>
      </w:r>
    </w:p>
    <w:p w:rsidR="00ED3497" w:rsidRPr="00D52ED1" w:rsidRDefault="00ED3497" w:rsidP="00842DF7">
      <w:pPr>
        <w:ind w:firstLine="708"/>
        <w:jc w:val="both"/>
        <w:rPr>
          <w:sz w:val="28"/>
          <w:szCs w:val="28"/>
        </w:rPr>
      </w:pPr>
      <w:r w:rsidRPr="00D52ED1">
        <w:rPr>
          <w:sz w:val="28"/>
          <w:szCs w:val="28"/>
        </w:rPr>
        <w:t>При выдаче результата предоставления муниципальной услуги заявителю исполнитель:</w:t>
      </w:r>
    </w:p>
    <w:p w:rsidR="00ED3497" w:rsidRPr="00D52ED1" w:rsidRDefault="00ED3497" w:rsidP="00842DF7">
      <w:pPr>
        <w:ind w:firstLine="708"/>
        <w:jc w:val="both"/>
        <w:rPr>
          <w:sz w:val="28"/>
          <w:szCs w:val="28"/>
        </w:rPr>
      </w:pPr>
      <w:r w:rsidRPr="00D52ED1">
        <w:rPr>
          <w:sz w:val="28"/>
          <w:szCs w:val="28"/>
        </w:rPr>
        <w:t xml:space="preserve"> - устанавливает личность заявителя, либо уполномоченного им лица в установленном законом порядке;</w:t>
      </w:r>
    </w:p>
    <w:p w:rsidR="00ED3497" w:rsidRPr="00D52ED1" w:rsidRDefault="00ED3497" w:rsidP="00842DF7">
      <w:pPr>
        <w:ind w:firstLine="708"/>
        <w:jc w:val="both"/>
        <w:rPr>
          <w:sz w:val="28"/>
          <w:szCs w:val="28"/>
        </w:rPr>
      </w:pPr>
      <w:r w:rsidRPr="00D52ED1">
        <w:rPr>
          <w:sz w:val="28"/>
          <w:szCs w:val="28"/>
        </w:rPr>
        <w:t>- при письменном направлении заявителю результата муниципальной услуги делается отметка в системе электронного документооборота регистрации исходящей корреспонденции.</w:t>
      </w:r>
    </w:p>
    <w:p w:rsidR="00ED3497" w:rsidRPr="00D52ED1" w:rsidRDefault="00ED3497" w:rsidP="00842DF7">
      <w:pPr>
        <w:pStyle w:val="2"/>
        <w:tabs>
          <w:tab w:val="left" w:pos="-709"/>
        </w:tabs>
        <w:jc w:val="left"/>
        <w:rPr>
          <w:b w:val="0"/>
          <w:bCs w:val="0"/>
        </w:rPr>
      </w:pPr>
    </w:p>
    <w:p w:rsidR="00ED3497" w:rsidRPr="00D52ED1" w:rsidRDefault="00ED3497" w:rsidP="006948CE">
      <w:pPr>
        <w:ind w:left="360"/>
        <w:jc w:val="center"/>
        <w:rPr>
          <w:b/>
          <w:bCs/>
          <w:sz w:val="28"/>
          <w:szCs w:val="28"/>
        </w:rPr>
      </w:pPr>
      <w:r w:rsidRPr="00D52ED1">
        <w:rPr>
          <w:b/>
          <w:bCs/>
          <w:sz w:val="28"/>
          <w:szCs w:val="28"/>
          <w:lang w:val="en-US"/>
        </w:rPr>
        <w:t>IV</w:t>
      </w:r>
      <w:r w:rsidRPr="00D52ED1">
        <w:rPr>
          <w:b/>
          <w:bCs/>
          <w:sz w:val="28"/>
          <w:szCs w:val="28"/>
        </w:rPr>
        <w:t xml:space="preserve">. Порядок и формы контроля за предоставлением </w:t>
      </w:r>
      <w:proofErr w:type="gramStart"/>
      <w:r w:rsidRPr="00D52ED1">
        <w:rPr>
          <w:b/>
          <w:bCs/>
          <w:sz w:val="28"/>
          <w:szCs w:val="28"/>
        </w:rPr>
        <w:t>муниципальной  услуги</w:t>
      </w:r>
      <w:proofErr w:type="gramEnd"/>
    </w:p>
    <w:p w:rsidR="00ED3497" w:rsidRPr="00D52ED1" w:rsidRDefault="00ED3497" w:rsidP="006948CE">
      <w:pPr>
        <w:ind w:firstLine="720"/>
        <w:jc w:val="center"/>
        <w:rPr>
          <w:sz w:val="28"/>
          <w:szCs w:val="28"/>
        </w:rPr>
      </w:pPr>
    </w:p>
    <w:p w:rsidR="003971B5" w:rsidRPr="00D52ED1" w:rsidRDefault="00ED3497" w:rsidP="0098758A">
      <w:pPr>
        <w:ind w:firstLine="709"/>
        <w:jc w:val="both"/>
        <w:rPr>
          <w:sz w:val="28"/>
          <w:szCs w:val="28"/>
        </w:rPr>
      </w:pPr>
      <w:r w:rsidRPr="00D52ED1">
        <w:rPr>
          <w:b/>
          <w:sz w:val="28"/>
          <w:szCs w:val="28"/>
        </w:rPr>
        <w:t xml:space="preserve">19. </w:t>
      </w:r>
      <w:r w:rsidR="0098758A" w:rsidRPr="00D52ED1">
        <w:rPr>
          <w:b/>
          <w:sz w:val="28"/>
          <w:szCs w:val="28"/>
        </w:rPr>
        <w:t xml:space="preserve">Текущий </w:t>
      </w:r>
      <w:proofErr w:type="gramStart"/>
      <w:r w:rsidR="0098758A" w:rsidRPr="00D52ED1">
        <w:rPr>
          <w:b/>
          <w:sz w:val="28"/>
          <w:szCs w:val="28"/>
        </w:rPr>
        <w:t>контроль за</w:t>
      </w:r>
      <w:proofErr w:type="gramEnd"/>
      <w:r w:rsidR="0098758A" w:rsidRPr="00D52ED1">
        <w:rPr>
          <w:b/>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комиссией осуществляется главой администрации МО «Пинежский район».</w:t>
      </w:r>
      <w:r w:rsidR="0098758A" w:rsidRPr="00D52ED1">
        <w:rPr>
          <w:sz w:val="28"/>
          <w:szCs w:val="28"/>
        </w:rPr>
        <w:t xml:space="preserve"> </w:t>
      </w:r>
    </w:p>
    <w:p w:rsidR="0098758A" w:rsidRPr="00D52ED1" w:rsidRDefault="0098758A" w:rsidP="0098758A">
      <w:pPr>
        <w:ind w:firstLine="709"/>
        <w:jc w:val="both"/>
        <w:rPr>
          <w:sz w:val="28"/>
          <w:szCs w:val="28"/>
        </w:rPr>
      </w:pPr>
      <w:r w:rsidRPr="00D52ED1">
        <w:rPr>
          <w:sz w:val="28"/>
          <w:szCs w:val="28"/>
        </w:rPr>
        <w:t>Текущий контроль осуществляется путем проведения проверок соблюдения и исполнения.</w:t>
      </w:r>
    </w:p>
    <w:p w:rsidR="0098758A" w:rsidRPr="00D52ED1" w:rsidRDefault="0098758A" w:rsidP="0098758A">
      <w:pPr>
        <w:ind w:firstLine="709"/>
        <w:jc w:val="both"/>
        <w:rPr>
          <w:b/>
          <w:sz w:val="28"/>
          <w:szCs w:val="28"/>
        </w:rPr>
      </w:pPr>
      <w:r w:rsidRPr="00D52ED1">
        <w:rPr>
          <w:b/>
          <w:sz w:val="28"/>
          <w:szCs w:val="28"/>
        </w:rPr>
        <w:t>2</w:t>
      </w:r>
      <w:r w:rsidR="005518E4" w:rsidRPr="00D52ED1">
        <w:rPr>
          <w:b/>
          <w:sz w:val="28"/>
          <w:szCs w:val="28"/>
        </w:rPr>
        <w:t>0</w:t>
      </w:r>
      <w:r w:rsidRPr="00D52ED1">
        <w:rPr>
          <w:b/>
          <w:sz w:val="28"/>
          <w:szCs w:val="28"/>
        </w:rPr>
        <w:t xml:space="preserve">. </w:t>
      </w:r>
      <w:proofErr w:type="gramStart"/>
      <w:r w:rsidRPr="00D52ED1">
        <w:rPr>
          <w:b/>
          <w:sz w:val="28"/>
          <w:szCs w:val="28"/>
        </w:rPr>
        <w:t>Контроль за</w:t>
      </w:r>
      <w:proofErr w:type="gramEnd"/>
      <w:r w:rsidRPr="00D52ED1">
        <w:rPr>
          <w:b/>
          <w:sz w:val="28"/>
          <w:szCs w:val="28"/>
        </w:rPr>
        <w:t xml:space="preserve"> предоставлением муниципальной услуги.</w:t>
      </w:r>
    </w:p>
    <w:p w:rsidR="0098758A" w:rsidRPr="00D52ED1" w:rsidRDefault="0098758A" w:rsidP="0098758A">
      <w:pPr>
        <w:ind w:firstLine="708"/>
        <w:jc w:val="both"/>
        <w:rPr>
          <w:sz w:val="28"/>
          <w:szCs w:val="28"/>
        </w:rPr>
      </w:pPr>
      <w:proofErr w:type="gramStart"/>
      <w:r w:rsidRPr="00D52ED1">
        <w:rPr>
          <w:sz w:val="28"/>
          <w:szCs w:val="28"/>
        </w:rPr>
        <w:t>Контроль за</w:t>
      </w:r>
      <w:proofErr w:type="gramEnd"/>
      <w:r w:rsidRPr="00D52ED1">
        <w:rPr>
          <w:sz w:val="28"/>
          <w:szCs w:val="28"/>
        </w:rPr>
        <w:t xml:space="preserve"> непосредственным исполнением муниципальной услуги осуществляет заместитель главы администрации МО «Пинежский район», председатель КУМИ и ЖКХ администрации МО «Пинежский район».</w:t>
      </w:r>
    </w:p>
    <w:p w:rsidR="0098758A" w:rsidRPr="00D52ED1" w:rsidRDefault="0098758A" w:rsidP="0098758A">
      <w:pPr>
        <w:ind w:firstLine="709"/>
        <w:jc w:val="both"/>
        <w:rPr>
          <w:sz w:val="28"/>
          <w:szCs w:val="28"/>
        </w:rPr>
      </w:pPr>
      <w:r w:rsidRPr="00D52ED1">
        <w:rPr>
          <w:sz w:val="28"/>
          <w:szCs w:val="28"/>
        </w:rPr>
        <w:t>Контроль над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комиссии, действия (бездействие) должностных лиц администрации  МО «Пинежский район». По результатам контроля осуществляется привлечение виновных лиц к ответственности в соответствии с законодательством Российской Федерации, законодательством Архангельской области, нормативными правовыми актами администрации МО «Пинежский район».</w:t>
      </w:r>
    </w:p>
    <w:p w:rsidR="0098758A" w:rsidRPr="00D52ED1" w:rsidRDefault="005518E4" w:rsidP="0098758A">
      <w:pPr>
        <w:ind w:firstLine="709"/>
        <w:jc w:val="both"/>
        <w:rPr>
          <w:sz w:val="28"/>
          <w:szCs w:val="28"/>
        </w:rPr>
      </w:pPr>
      <w:r w:rsidRPr="00D52ED1">
        <w:rPr>
          <w:b/>
          <w:sz w:val="28"/>
          <w:szCs w:val="28"/>
        </w:rPr>
        <w:t>21</w:t>
      </w:r>
      <w:r w:rsidR="0098758A" w:rsidRPr="00D52ED1">
        <w:rPr>
          <w:b/>
          <w:sz w:val="28"/>
          <w:szCs w:val="28"/>
        </w:rPr>
        <w:t xml:space="preserve">. Проверки полноты и качества предоставления муниципальной услуги осуществляются на основании распоряжений главы администрации                 МО «Пинежский район». </w:t>
      </w:r>
      <w:r w:rsidR="0098758A" w:rsidRPr="00D52ED1">
        <w:rPr>
          <w:sz w:val="28"/>
          <w:szCs w:val="28"/>
        </w:rPr>
        <w:t xml:space="preserve">Периодичность проведения проверок может носить плановый характер (осуществляться на </w:t>
      </w:r>
      <w:r w:rsidR="0098758A" w:rsidRPr="00D52ED1">
        <w:rPr>
          <w:sz w:val="28"/>
          <w:szCs w:val="28"/>
        </w:rPr>
        <w:lastRenderedPageBreak/>
        <w:t>основании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 Для проведения проверки полноты и качества предоставления муниципальной услуги формируется комиссия, в состав которой включаются ответственные должностные лица администрации МО «Пинежский район». 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всеми членами комиссии.</w:t>
      </w:r>
    </w:p>
    <w:p w:rsidR="0098758A" w:rsidRPr="00D52ED1" w:rsidRDefault="0098758A" w:rsidP="0098758A"/>
    <w:p w:rsidR="0098758A" w:rsidRPr="00D52ED1" w:rsidRDefault="00ED3497" w:rsidP="0098758A">
      <w:pPr>
        <w:pStyle w:val="2"/>
        <w:ind w:left="7" w:firstLine="844"/>
        <w:rPr>
          <w:bCs w:val="0"/>
        </w:rPr>
      </w:pPr>
      <w:r w:rsidRPr="00D52ED1">
        <w:rPr>
          <w:lang w:val="en-US"/>
        </w:rPr>
        <w:t>V</w:t>
      </w:r>
      <w:r w:rsidRPr="00D52ED1">
        <w:t xml:space="preserve">. </w:t>
      </w:r>
      <w:r w:rsidR="0098758A" w:rsidRPr="00D52ED1">
        <w:rPr>
          <w:bCs w:val="0"/>
        </w:rPr>
        <w:t>Досудебный (внесудебный) порядок обжалования</w:t>
      </w:r>
    </w:p>
    <w:p w:rsidR="0098758A" w:rsidRPr="00D52ED1" w:rsidRDefault="0098758A" w:rsidP="0098758A">
      <w:pPr>
        <w:pStyle w:val="2"/>
        <w:ind w:left="7" w:firstLine="844"/>
        <w:rPr>
          <w:bCs w:val="0"/>
        </w:rPr>
      </w:pPr>
      <w:r w:rsidRPr="00D52ED1">
        <w:rPr>
          <w:bCs w:val="0"/>
        </w:rPr>
        <w:t>решений и действий (бездействия) органа, а также</w:t>
      </w:r>
    </w:p>
    <w:p w:rsidR="00ED3497" w:rsidRPr="00D52ED1" w:rsidRDefault="0098758A" w:rsidP="0098758A">
      <w:pPr>
        <w:ind w:firstLine="851"/>
        <w:jc w:val="both"/>
        <w:rPr>
          <w:b/>
          <w:sz w:val="28"/>
          <w:szCs w:val="28"/>
        </w:rPr>
      </w:pPr>
      <w:r w:rsidRPr="00D52ED1">
        <w:rPr>
          <w:b/>
          <w:bCs/>
          <w:sz w:val="28"/>
          <w:szCs w:val="28"/>
        </w:rPr>
        <w:t>его должностных лиц, муниципальных служащих</w:t>
      </w:r>
    </w:p>
    <w:p w:rsidR="00ED3497" w:rsidRPr="00D52ED1" w:rsidRDefault="00ED3497" w:rsidP="00842DF7">
      <w:pPr>
        <w:autoSpaceDE w:val="0"/>
        <w:autoSpaceDN w:val="0"/>
        <w:adjustRightInd w:val="0"/>
        <w:ind w:firstLine="720"/>
        <w:jc w:val="both"/>
        <w:outlineLvl w:val="1"/>
        <w:rPr>
          <w:sz w:val="28"/>
          <w:szCs w:val="28"/>
        </w:rPr>
      </w:pPr>
    </w:p>
    <w:p w:rsidR="00ED3497" w:rsidRPr="00D52ED1" w:rsidRDefault="00ED3497" w:rsidP="00842DF7">
      <w:pPr>
        <w:autoSpaceDE w:val="0"/>
        <w:autoSpaceDN w:val="0"/>
        <w:adjustRightInd w:val="0"/>
        <w:ind w:firstLine="720"/>
        <w:jc w:val="both"/>
        <w:outlineLvl w:val="1"/>
        <w:rPr>
          <w:sz w:val="28"/>
          <w:szCs w:val="28"/>
        </w:rPr>
      </w:pPr>
      <w:r w:rsidRPr="00D52ED1">
        <w:rPr>
          <w:b/>
          <w:sz w:val="28"/>
          <w:szCs w:val="28"/>
        </w:rPr>
        <w:t>22.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r w:rsidRPr="00D52ED1">
        <w:rPr>
          <w:sz w:val="28"/>
          <w:szCs w:val="28"/>
        </w:rPr>
        <w:t>:</w:t>
      </w:r>
    </w:p>
    <w:p w:rsidR="00ED3497" w:rsidRPr="00D52ED1" w:rsidRDefault="00ED3497" w:rsidP="00842DF7">
      <w:pPr>
        <w:pStyle w:val="ConsPlusNormal"/>
        <w:widowControl/>
        <w:jc w:val="both"/>
        <w:rPr>
          <w:rFonts w:ascii="Times New Roman" w:hAnsi="Times New Roman" w:cs="Times New Roman"/>
          <w:sz w:val="28"/>
          <w:szCs w:val="28"/>
        </w:rPr>
      </w:pPr>
      <w:r w:rsidRPr="00D52ED1">
        <w:rPr>
          <w:rFonts w:ascii="Times New Roman" w:hAnsi="Times New Roman" w:cs="Times New Roman"/>
          <w:sz w:val="28"/>
          <w:szCs w:val="28"/>
        </w:rPr>
        <w:t xml:space="preserve">1) </w:t>
      </w:r>
      <w:r w:rsidR="005A4038" w:rsidRPr="00D52ED1">
        <w:rPr>
          <w:rFonts w:ascii="Times New Roman" w:hAnsi="Times New Roman" w:cs="Times New Roman"/>
          <w:sz w:val="28"/>
          <w:szCs w:val="28"/>
        </w:rPr>
        <w:t xml:space="preserve">  </w:t>
      </w:r>
      <w:r w:rsidRPr="00D52ED1">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ED3497" w:rsidRPr="00D52ED1" w:rsidRDefault="00ED3497" w:rsidP="00842DF7">
      <w:pPr>
        <w:pStyle w:val="ConsPlusNormal"/>
        <w:widowControl/>
        <w:jc w:val="both"/>
        <w:rPr>
          <w:rFonts w:ascii="Times New Roman" w:hAnsi="Times New Roman" w:cs="Times New Roman"/>
          <w:sz w:val="28"/>
          <w:szCs w:val="28"/>
        </w:rPr>
      </w:pPr>
      <w:r w:rsidRPr="00D52ED1">
        <w:rPr>
          <w:rFonts w:ascii="Times New Roman" w:hAnsi="Times New Roman" w:cs="Times New Roman"/>
          <w:sz w:val="28"/>
          <w:szCs w:val="28"/>
        </w:rPr>
        <w:t xml:space="preserve">2) </w:t>
      </w:r>
      <w:r w:rsidR="005A4038" w:rsidRPr="00D52ED1">
        <w:rPr>
          <w:rFonts w:ascii="Times New Roman" w:hAnsi="Times New Roman" w:cs="Times New Roman"/>
          <w:sz w:val="28"/>
          <w:szCs w:val="28"/>
        </w:rPr>
        <w:t xml:space="preserve">   </w:t>
      </w:r>
      <w:r w:rsidRPr="00D52ED1">
        <w:rPr>
          <w:rFonts w:ascii="Times New Roman" w:hAnsi="Times New Roman" w:cs="Times New Roman"/>
          <w:sz w:val="28"/>
          <w:szCs w:val="28"/>
        </w:rPr>
        <w:t>нарушение срока предоставления муниципальной услуги;</w:t>
      </w:r>
    </w:p>
    <w:p w:rsidR="00ED3497" w:rsidRPr="00D52ED1" w:rsidRDefault="00ED3497" w:rsidP="00842DF7">
      <w:pPr>
        <w:pStyle w:val="ConsPlusNormal"/>
        <w:widowControl/>
        <w:jc w:val="both"/>
        <w:rPr>
          <w:rFonts w:ascii="Times New Roman" w:hAnsi="Times New Roman" w:cs="Times New Roman"/>
          <w:sz w:val="28"/>
          <w:szCs w:val="28"/>
        </w:rPr>
      </w:pPr>
      <w:r w:rsidRPr="00D52ED1">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«Пинежский муниципальный район» (в том числе настоящим административным регламентом) для предоставления муниципальной услуги;</w:t>
      </w:r>
    </w:p>
    <w:p w:rsidR="00ED3497" w:rsidRPr="00D52ED1" w:rsidRDefault="00ED3497" w:rsidP="00842DF7">
      <w:pPr>
        <w:pStyle w:val="ConsPlusNormal"/>
        <w:widowControl/>
        <w:jc w:val="both"/>
        <w:rPr>
          <w:rFonts w:ascii="Times New Roman" w:hAnsi="Times New Roman" w:cs="Times New Roman"/>
          <w:sz w:val="28"/>
          <w:szCs w:val="28"/>
        </w:rPr>
      </w:pPr>
      <w:r w:rsidRPr="00D52ED1">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«Пинежский муниципальный район» (в том числе настоящим административным регламентом) для предоставления муниципальной услуги;</w:t>
      </w:r>
    </w:p>
    <w:p w:rsidR="00ED3497" w:rsidRPr="00D52ED1" w:rsidRDefault="00ED3497" w:rsidP="00842DF7">
      <w:pPr>
        <w:pStyle w:val="ConsPlusNormal"/>
        <w:widowControl/>
        <w:jc w:val="both"/>
        <w:rPr>
          <w:rFonts w:ascii="Times New Roman" w:hAnsi="Times New Roman" w:cs="Times New Roman"/>
          <w:sz w:val="28"/>
          <w:szCs w:val="28"/>
        </w:rPr>
      </w:pPr>
      <w:proofErr w:type="gramStart"/>
      <w:r w:rsidRPr="00D52ED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«Пинежский муниципальный район» (в том числе настоящим административным регламентом);</w:t>
      </w:r>
      <w:proofErr w:type="gramEnd"/>
    </w:p>
    <w:p w:rsidR="00ED3497" w:rsidRPr="00D52ED1" w:rsidRDefault="00ED3497" w:rsidP="00842DF7">
      <w:pPr>
        <w:pStyle w:val="ConsPlusNormal"/>
        <w:widowControl/>
        <w:jc w:val="both"/>
        <w:rPr>
          <w:rFonts w:ascii="Times New Roman" w:hAnsi="Times New Roman" w:cs="Times New Roman"/>
          <w:sz w:val="28"/>
          <w:szCs w:val="28"/>
        </w:rPr>
      </w:pPr>
      <w:r w:rsidRPr="00D52ED1">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«Пинежский муниципальный район» (в том числе настоящим административным регламентом);</w:t>
      </w:r>
    </w:p>
    <w:p w:rsidR="00ED3497" w:rsidRPr="00D52ED1" w:rsidRDefault="00ED3497" w:rsidP="00842DF7">
      <w:pPr>
        <w:autoSpaceDE w:val="0"/>
        <w:autoSpaceDN w:val="0"/>
        <w:adjustRightInd w:val="0"/>
        <w:ind w:firstLine="720"/>
        <w:jc w:val="both"/>
        <w:outlineLvl w:val="1"/>
        <w:rPr>
          <w:sz w:val="28"/>
          <w:szCs w:val="28"/>
        </w:rPr>
      </w:pPr>
      <w:proofErr w:type="gramStart"/>
      <w:r w:rsidRPr="00D52ED1">
        <w:rPr>
          <w:sz w:val="28"/>
          <w:szCs w:val="28"/>
        </w:rPr>
        <w:lastRenderedPageBreak/>
        <w:t>7) отказ органа,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3497" w:rsidRPr="00D52ED1" w:rsidRDefault="00ED3497" w:rsidP="00842DF7">
      <w:pPr>
        <w:autoSpaceDE w:val="0"/>
        <w:autoSpaceDN w:val="0"/>
        <w:adjustRightInd w:val="0"/>
        <w:ind w:firstLine="720"/>
        <w:jc w:val="both"/>
        <w:outlineLvl w:val="1"/>
        <w:rPr>
          <w:b/>
          <w:sz w:val="28"/>
          <w:szCs w:val="28"/>
        </w:rPr>
      </w:pPr>
    </w:p>
    <w:p w:rsidR="00ED3497" w:rsidRPr="00D52ED1" w:rsidRDefault="00ED3497" w:rsidP="00842DF7">
      <w:pPr>
        <w:autoSpaceDE w:val="0"/>
        <w:autoSpaceDN w:val="0"/>
        <w:adjustRightInd w:val="0"/>
        <w:ind w:firstLine="720"/>
        <w:jc w:val="both"/>
        <w:outlineLvl w:val="1"/>
        <w:rPr>
          <w:sz w:val="28"/>
          <w:szCs w:val="28"/>
        </w:rPr>
      </w:pPr>
      <w:r w:rsidRPr="00D52ED1">
        <w:rPr>
          <w:b/>
          <w:sz w:val="28"/>
          <w:szCs w:val="28"/>
        </w:rPr>
        <w:t>23. Жалобы, указанные в пункте 22 настоящего административного регламента, подаются</w:t>
      </w:r>
      <w:r w:rsidRPr="00D52ED1">
        <w:rPr>
          <w:sz w:val="28"/>
          <w:szCs w:val="28"/>
        </w:rPr>
        <w:t>:</w:t>
      </w:r>
    </w:p>
    <w:p w:rsidR="00ED3497" w:rsidRPr="00D52ED1" w:rsidRDefault="00ED3497" w:rsidP="00842DF7">
      <w:pPr>
        <w:autoSpaceDE w:val="0"/>
        <w:autoSpaceDN w:val="0"/>
        <w:adjustRightInd w:val="0"/>
        <w:ind w:firstLine="720"/>
        <w:jc w:val="both"/>
        <w:outlineLvl w:val="1"/>
        <w:rPr>
          <w:sz w:val="28"/>
          <w:szCs w:val="28"/>
        </w:rPr>
      </w:pPr>
      <w:r w:rsidRPr="00D52ED1">
        <w:rPr>
          <w:sz w:val="28"/>
          <w:szCs w:val="28"/>
        </w:rPr>
        <w:t>1) на решения и действия (бездействие) муниципальных служащих органа (кроме заместителя руководителя) – заместителю руководителя (по подведомственности) или руководителю органа;</w:t>
      </w:r>
    </w:p>
    <w:p w:rsidR="00ED3497" w:rsidRPr="00D52ED1" w:rsidRDefault="00ED3497" w:rsidP="00842DF7">
      <w:pPr>
        <w:autoSpaceDE w:val="0"/>
        <w:autoSpaceDN w:val="0"/>
        <w:adjustRightInd w:val="0"/>
        <w:ind w:firstLine="720"/>
        <w:jc w:val="both"/>
        <w:outlineLvl w:val="1"/>
        <w:rPr>
          <w:sz w:val="28"/>
          <w:szCs w:val="28"/>
        </w:rPr>
      </w:pPr>
      <w:r w:rsidRPr="00D52ED1">
        <w:rPr>
          <w:sz w:val="28"/>
          <w:szCs w:val="28"/>
        </w:rPr>
        <w:t>2) на решения и действия (бездействие) заместителя руководителя органа – руководителю органа;</w:t>
      </w:r>
    </w:p>
    <w:p w:rsidR="00ED3497" w:rsidRPr="00D52ED1" w:rsidRDefault="00ED3497" w:rsidP="00842DF7">
      <w:pPr>
        <w:autoSpaceDE w:val="0"/>
        <w:autoSpaceDN w:val="0"/>
        <w:adjustRightInd w:val="0"/>
        <w:ind w:firstLine="720"/>
        <w:jc w:val="both"/>
        <w:outlineLvl w:val="1"/>
        <w:rPr>
          <w:sz w:val="28"/>
          <w:szCs w:val="28"/>
        </w:rPr>
      </w:pPr>
      <w:r w:rsidRPr="00D52ED1">
        <w:rPr>
          <w:sz w:val="28"/>
          <w:szCs w:val="28"/>
        </w:rPr>
        <w:t>3) на решения и действия (бездействие) руководителя органа – главе муниципального образования.</w:t>
      </w:r>
    </w:p>
    <w:p w:rsidR="00ED3497" w:rsidRPr="00D52ED1" w:rsidRDefault="00ED3497" w:rsidP="00842DF7">
      <w:pPr>
        <w:autoSpaceDE w:val="0"/>
        <w:autoSpaceDN w:val="0"/>
        <w:adjustRightInd w:val="0"/>
        <w:ind w:firstLine="720"/>
        <w:jc w:val="both"/>
        <w:outlineLvl w:val="1"/>
        <w:rPr>
          <w:sz w:val="28"/>
          <w:szCs w:val="28"/>
        </w:rPr>
      </w:pPr>
    </w:p>
    <w:p w:rsidR="00ED3497" w:rsidRPr="00D52ED1" w:rsidRDefault="00ED3497" w:rsidP="00842DF7">
      <w:pPr>
        <w:autoSpaceDE w:val="0"/>
        <w:autoSpaceDN w:val="0"/>
        <w:adjustRightInd w:val="0"/>
        <w:ind w:firstLine="720"/>
        <w:jc w:val="both"/>
        <w:outlineLvl w:val="1"/>
        <w:rPr>
          <w:sz w:val="28"/>
          <w:szCs w:val="28"/>
        </w:rPr>
      </w:pPr>
      <w:r w:rsidRPr="00D52ED1">
        <w:rPr>
          <w:b/>
          <w:sz w:val="28"/>
          <w:szCs w:val="28"/>
        </w:rPr>
        <w:t>24. Жалобы, указанные в пункте 22 настоящего административного регламента</w:t>
      </w:r>
      <w:r w:rsidRPr="00D52ED1">
        <w:rPr>
          <w:sz w:val="28"/>
          <w:szCs w:val="28"/>
        </w:rPr>
        <w:t>:</w:t>
      </w:r>
    </w:p>
    <w:p w:rsidR="00ED3497" w:rsidRPr="00D52ED1" w:rsidRDefault="00ED3497" w:rsidP="00842DF7">
      <w:pPr>
        <w:ind w:firstLine="720"/>
        <w:jc w:val="both"/>
        <w:rPr>
          <w:sz w:val="28"/>
          <w:szCs w:val="28"/>
        </w:rPr>
      </w:pPr>
      <w:r w:rsidRPr="00D52ED1">
        <w:rPr>
          <w:sz w:val="28"/>
          <w:szCs w:val="28"/>
        </w:rPr>
        <w:t>подаются заявителем лично;</w:t>
      </w:r>
    </w:p>
    <w:p w:rsidR="00ED3497" w:rsidRPr="00D52ED1" w:rsidRDefault="00ED3497" w:rsidP="00842DF7">
      <w:pPr>
        <w:ind w:firstLine="720"/>
        <w:jc w:val="both"/>
        <w:rPr>
          <w:sz w:val="28"/>
          <w:szCs w:val="28"/>
        </w:rPr>
      </w:pPr>
      <w:r w:rsidRPr="00D52ED1">
        <w:rPr>
          <w:sz w:val="28"/>
          <w:szCs w:val="28"/>
        </w:rPr>
        <w:t>направляются почтовым отправлением;</w:t>
      </w:r>
    </w:p>
    <w:p w:rsidR="00ED3497" w:rsidRPr="00D52ED1" w:rsidRDefault="00ED3497" w:rsidP="00842DF7">
      <w:pPr>
        <w:ind w:firstLine="720"/>
        <w:jc w:val="both"/>
        <w:rPr>
          <w:sz w:val="28"/>
          <w:szCs w:val="28"/>
        </w:rPr>
      </w:pPr>
      <w:r w:rsidRPr="00D52ED1">
        <w:rPr>
          <w:sz w:val="28"/>
          <w:szCs w:val="28"/>
        </w:rPr>
        <w:t>направляются по электронной почте;</w:t>
      </w:r>
    </w:p>
    <w:p w:rsidR="00ED3497" w:rsidRPr="00D52ED1" w:rsidRDefault="00ED3497" w:rsidP="00842DF7">
      <w:pPr>
        <w:ind w:firstLine="720"/>
        <w:jc w:val="both"/>
        <w:rPr>
          <w:sz w:val="28"/>
          <w:szCs w:val="28"/>
        </w:rPr>
      </w:pPr>
      <w:r w:rsidRPr="00D52ED1">
        <w:rPr>
          <w:sz w:val="28"/>
          <w:szCs w:val="28"/>
        </w:rPr>
        <w:t>направляются через официальный сайт муниципального образования;</w:t>
      </w:r>
    </w:p>
    <w:p w:rsidR="00ED3497" w:rsidRPr="00D52ED1" w:rsidRDefault="00ED3497" w:rsidP="00842DF7">
      <w:pPr>
        <w:autoSpaceDE w:val="0"/>
        <w:autoSpaceDN w:val="0"/>
        <w:adjustRightInd w:val="0"/>
        <w:ind w:firstLine="720"/>
        <w:jc w:val="both"/>
        <w:outlineLvl w:val="1"/>
        <w:rPr>
          <w:sz w:val="28"/>
          <w:szCs w:val="28"/>
        </w:rPr>
      </w:pPr>
      <w:r w:rsidRPr="00D52ED1">
        <w:rPr>
          <w:sz w:val="28"/>
          <w:szCs w:val="28"/>
        </w:rPr>
        <w:t>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ED3497" w:rsidRPr="00D52ED1" w:rsidRDefault="00ED3497" w:rsidP="00842DF7">
      <w:pPr>
        <w:autoSpaceDE w:val="0"/>
        <w:autoSpaceDN w:val="0"/>
        <w:adjustRightInd w:val="0"/>
        <w:ind w:firstLine="720"/>
        <w:jc w:val="both"/>
        <w:outlineLvl w:val="1"/>
        <w:rPr>
          <w:sz w:val="28"/>
          <w:szCs w:val="28"/>
        </w:rPr>
      </w:pPr>
    </w:p>
    <w:p w:rsidR="00ED3497" w:rsidRPr="00D52ED1" w:rsidRDefault="00ED3497" w:rsidP="00842DF7">
      <w:pPr>
        <w:autoSpaceDE w:val="0"/>
        <w:autoSpaceDN w:val="0"/>
        <w:adjustRightInd w:val="0"/>
        <w:ind w:firstLine="720"/>
        <w:jc w:val="both"/>
        <w:outlineLvl w:val="1"/>
        <w:rPr>
          <w:sz w:val="28"/>
          <w:szCs w:val="28"/>
        </w:rPr>
      </w:pPr>
      <w:r w:rsidRPr="00D52ED1">
        <w:rPr>
          <w:b/>
          <w:sz w:val="28"/>
          <w:szCs w:val="28"/>
        </w:rPr>
        <w:t>25. Жалоба заявителя должна содержать следующую информацию</w:t>
      </w:r>
      <w:r w:rsidRPr="00D52ED1">
        <w:rPr>
          <w:sz w:val="28"/>
          <w:szCs w:val="28"/>
        </w:rPr>
        <w:t>:</w:t>
      </w:r>
    </w:p>
    <w:p w:rsidR="00ED3497" w:rsidRPr="00D52ED1" w:rsidRDefault="00ED3497" w:rsidP="00842DF7">
      <w:pPr>
        <w:pStyle w:val="ConsPlusNormal"/>
        <w:widowControl/>
        <w:jc w:val="both"/>
        <w:rPr>
          <w:rFonts w:ascii="Times New Roman" w:hAnsi="Times New Roman" w:cs="Times New Roman"/>
          <w:sz w:val="28"/>
          <w:szCs w:val="28"/>
        </w:rPr>
      </w:pPr>
      <w:r w:rsidRPr="00D52ED1">
        <w:rPr>
          <w:rFonts w:ascii="Times New Roman" w:hAnsi="Times New Roman" w:cs="Times New Roman"/>
          <w:sz w:val="28"/>
          <w:szCs w:val="28"/>
        </w:rPr>
        <w:t>1) наименование органа, фамилия и инициалы должностного лица, муниципального служащего органа, решения и действия (бездействие) которых обжалуются;</w:t>
      </w:r>
    </w:p>
    <w:p w:rsidR="00ED3497" w:rsidRPr="00D52ED1" w:rsidRDefault="00ED3497" w:rsidP="00842DF7">
      <w:pPr>
        <w:pStyle w:val="ConsPlusNormal"/>
        <w:widowControl/>
        <w:jc w:val="both"/>
        <w:rPr>
          <w:rFonts w:ascii="Times New Roman" w:hAnsi="Times New Roman" w:cs="Times New Roman"/>
          <w:sz w:val="28"/>
          <w:szCs w:val="28"/>
        </w:rPr>
      </w:pPr>
      <w:proofErr w:type="gramStart"/>
      <w:r w:rsidRPr="00D52ED1">
        <w:rPr>
          <w:rFonts w:ascii="Times New Roman" w:hAnsi="Times New Roman" w:cs="Times New Roman"/>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3497" w:rsidRPr="00D52ED1" w:rsidRDefault="00ED3497" w:rsidP="00842DF7">
      <w:pPr>
        <w:pStyle w:val="ConsPlusNormal"/>
        <w:widowControl/>
        <w:jc w:val="both"/>
        <w:rPr>
          <w:rFonts w:ascii="Times New Roman" w:hAnsi="Times New Roman" w:cs="Times New Roman"/>
          <w:sz w:val="28"/>
          <w:szCs w:val="28"/>
        </w:rPr>
      </w:pPr>
      <w:r w:rsidRPr="00D52ED1">
        <w:rPr>
          <w:rFonts w:ascii="Times New Roman" w:hAnsi="Times New Roman" w:cs="Times New Roman"/>
          <w:sz w:val="28"/>
          <w:szCs w:val="28"/>
        </w:rPr>
        <w:t>3) сведения об обжалуемых решениях и действиях (бездействии) органа, должностного лица, муниципального служащего органа;</w:t>
      </w:r>
    </w:p>
    <w:p w:rsidR="00ED3497" w:rsidRPr="00D52ED1" w:rsidRDefault="00ED3497" w:rsidP="00842DF7">
      <w:pPr>
        <w:autoSpaceDE w:val="0"/>
        <w:autoSpaceDN w:val="0"/>
        <w:adjustRightInd w:val="0"/>
        <w:ind w:firstLine="720"/>
        <w:jc w:val="both"/>
        <w:outlineLvl w:val="1"/>
        <w:rPr>
          <w:sz w:val="28"/>
          <w:szCs w:val="28"/>
        </w:rPr>
      </w:pPr>
      <w:r w:rsidRPr="00D52ED1">
        <w:rPr>
          <w:sz w:val="28"/>
          <w:szCs w:val="28"/>
        </w:rPr>
        <w:t>4) доводы, на основании которых заявитель не согласен с решением и действием (бездействием) органа, должностного лица, муниципального служащего органа. Заявителем могут быть представлены документы (при наличии), подтверждающие доводы заявителя, либо их копии.</w:t>
      </w:r>
    </w:p>
    <w:p w:rsidR="00ED3497" w:rsidRPr="00D52ED1" w:rsidRDefault="00ED3497" w:rsidP="00842DF7">
      <w:pPr>
        <w:autoSpaceDE w:val="0"/>
        <w:autoSpaceDN w:val="0"/>
        <w:adjustRightInd w:val="0"/>
        <w:ind w:firstLine="720"/>
        <w:jc w:val="both"/>
        <w:outlineLvl w:val="1"/>
        <w:rPr>
          <w:sz w:val="28"/>
          <w:szCs w:val="28"/>
        </w:rPr>
      </w:pPr>
    </w:p>
    <w:p w:rsidR="00ED3497" w:rsidRPr="00D52ED1" w:rsidRDefault="00ED3497" w:rsidP="00842DF7">
      <w:pPr>
        <w:pStyle w:val="aa"/>
        <w:autoSpaceDE w:val="0"/>
        <w:autoSpaceDN w:val="0"/>
        <w:adjustRightInd w:val="0"/>
        <w:ind w:left="0" w:firstLine="709"/>
        <w:jc w:val="both"/>
        <w:outlineLvl w:val="1"/>
        <w:rPr>
          <w:b/>
          <w:sz w:val="28"/>
          <w:szCs w:val="28"/>
        </w:rPr>
      </w:pPr>
      <w:r w:rsidRPr="00D52ED1">
        <w:rPr>
          <w:b/>
          <w:sz w:val="28"/>
          <w:szCs w:val="28"/>
        </w:rPr>
        <w:t>26. Поступившая жалоба заявителя является основанием для ее рассмотрения.</w:t>
      </w:r>
    </w:p>
    <w:p w:rsidR="00ED3497" w:rsidRPr="00D52ED1" w:rsidRDefault="00ED3497" w:rsidP="00842DF7">
      <w:pPr>
        <w:autoSpaceDE w:val="0"/>
        <w:autoSpaceDN w:val="0"/>
        <w:adjustRightInd w:val="0"/>
        <w:ind w:firstLine="720"/>
        <w:jc w:val="both"/>
        <w:outlineLvl w:val="1"/>
        <w:rPr>
          <w:sz w:val="28"/>
          <w:szCs w:val="28"/>
        </w:rPr>
      </w:pPr>
      <w:r w:rsidRPr="00D52ED1">
        <w:rPr>
          <w:sz w:val="28"/>
          <w:szCs w:val="28"/>
        </w:rPr>
        <w:t xml:space="preserve">Рассмотрение жалоб осуществляется должностными лицами, указанными в пункте 23 настоящего административного регламента. Запрещается </w:t>
      </w:r>
      <w:r w:rsidRPr="00D52ED1">
        <w:rPr>
          <w:sz w:val="28"/>
          <w:szCs w:val="28"/>
        </w:rPr>
        <w:lastRenderedPageBreak/>
        <w:t>направлять жалобу должностному лицу, муниципальному служащему, решение или действие (бездействие) которого обжалуется.</w:t>
      </w:r>
    </w:p>
    <w:p w:rsidR="00ED3497" w:rsidRPr="00D52ED1" w:rsidRDefault="00ED3497" w:rsidP="00842DF7">
      <w:pPr>
        <w:autoSpaceDE w:val="0"/>
        <w:autoSpaceDN w:val="0"/>
        <w:adjustRightInd w:val="0"/>
        <w:ind w:firstLine="720"/>
        <w:jc w:val="both"/>
        <w:outlineLvl w:val="1"/>
        <w:rPr>
          <w:sz w:val="28"/>
          <w:szCs w:val="28"/>
        </w:rPr>
      </w:pPr>
    </w:p>
    <w:p w:rsidR="00ED3497" w:rsidRPr="00D52ED1" w:rsidRDefault="00ED3497" w:rsidP="00842DF7">
      <w:pPr>
        <w:autoSpaceDE w:val="0"/>
        <w:autoSpaceDN w:val="0"/>
        <w:adjustRightInd w:val="0"/>
        <w:ind w:firstLine="720"/>
        <w:jc w:val="both"/>
        <w:outlineLvl w:val="1"/>
        <w:rPr>
          <w:b/>
          <w:sz w:val="28"/>
          <w:szCs w:val="28"/>
        </w:rPr>
      </w:pPr>
      <w:r w:rsidRPr="00D52ED1">
        <w:rPr>
          <w:b/>
          <w:sz w:val="28"/>
          <w:szCs w:val="28"/>
        </w:rPr>
        <w:t>27. При рассмотрении жалобы должностное лицо:</w:t>
      </w:r>
    </w:p>
    <w:p w:rsidR="00ED3497" w:rsidRPr="00D52ED1" w:rsidRDefault="00ED3497" w:rsidP="00842DF7">
      <w:pPr>
        <w:autoSpaceDE w:val="0"/>
        <w:autoSpaceDN w:val="0"/>
        <w:adjustRightInd w:val="0"/>
        <w:ind w:firstLine="720"/>
        <w:jc w:val="both"/>
        <w:outlineLvl w:val="1"/>
        <w:rPr>
          <w:sz w:val="28"/>
          <w:szCs w:val="28"/>
        </w:rPr>
      </w:pPr>
      <w:r w:rsidRPr="00D52ED1">
        <w:rPr>
          <w:sz w:val="28"/>
          <w:szCs w:val="28"/>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ED3497" w:rsidRPr="00D52ED1" w:rsidRDefault="00ED3497" w:rsidP="00842DF7">
      <w:pPr>
        <w:autoSpaceDE w:val="0"/>
        <w:autoSpaceDN w:val="0"/>
        <w:adjustRightInd w:val="0"/>
        <w:ind w:firstLine="720"/>
        <w:jc w:val="both"/>
        <w:outlineLvl w:val="1"/>
        <w:rPr>
          <w:sz w:val="28"/>
          <w:szCs w:val="28"/>
        </w:rPr>
      </w:pPr>
      <w:r w:rsidRPr="00D52ED1">
        <w:rPr>
          <w:sz w:val="28"/>
          <w:szCs w:val="28"/>
        </w:rPr>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ED3497" w:rsidRPr="00D52ED1" w:rsidRDefault="00ED3497" w:rsidP="00842DF7">
      <w:pPr>
        <w:autoSpaceDE w:val="0"/>
        <w:autoSpaceDN w:val="0"/>
        <w:adjustRightInd w:val="0"/>
        <w:ind w:firstLine="720"/>
        <w:jc w:val="both"/>
        <w:outlineLvl w:val="1"/>
        <w:rPr>
          <w:sz w:val="28"/>
          <w:szCs w:val="28"/>
        </w:rPr>
      </w:pPr>
    </w:p>
    <w:p w:rsidR="00ED3497" w:rsidRPr="00D52ED1" w:rsidRDefault="00ED3497" w:rsidP="00842DF7">
      <w:pPr>
        <w:autoSpaceDE w:val="0"/>
        <w:autoSpaceDN w:val="0"/>
        <w:adjustRightInd w:val="0"/>
        <w:ind w:firstLine="720"/>
        <w:jc w:val="both"/>
        <w:outlineLvl w:val="1"/>
        <w:rPr>
          <w:sz w:val="28"/>
          <w:szCs w:val="28"/>
        </w:rPr>
      </w:pPr>
      <w:r w:rsidRPr="00D52ED1">
        <w:rPr>
          <w:b/>
          <w:sz w:val="28"/>
          <w:szCs w:val="28"/>
        </w:rPr>
        <w:t>28. Срок рассмотрения жалобы</w:t>
      </w:r>
      <w:r w:rsidRPr="00D52ED1">
        <w:rPr>
          <w:sz w:val="28"/>
          <w:szCs w:val="28"/>
        </w:rPr>
        <w:t xml:space="preserve"> не может превышать 15 рабочих дней со дня ее регистрации, а в случаях, предусмотренных подпунктами 4 и 7 пункта 22 настоящего административного регламента, – 5 рабочих дней со дня регистрации жалобы.</w:t>
      </w:r>
    </w:p>
    <w:p w:rsidR="00ED3497" w:rsidRPr="00D52ED1" w:rsidRDefault="00ED3497" w:rsidP="00842DF7">
      <w:pPr>
        <w:autoSpaceDE w:val="0"/>
        <w:autoSpaceDN w:val="0"/>
        <w:adjustRightInd w:val="0"/>
        <w:ind w:firstLine="720"/>
        <w:jc w:val="both"/>
        <w:outlineLvl w:val="1"/>
        <w:rPr>
          <w:sz w:val="28"/>
          <w:szCs w:val="28"/>
        </w:rPr>
      </w:pPr>
      <w:r w:rsidRPr="00D52ED1">
        <w:rPr>
          <w:sz w:val="28"/>
          <w:szCs w:val="28"/>
        </w:rPr>
        <w:t>Если жалоба содержит вопросы, решение которых не входит в компетенцию должностного лица,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подавшего жалобу, о ее переадресации.</w:t>
      </w:r>
    </w:p>
    <w:p w:rsidR="00ED3497" w:rsidRPr="00D52ED1" w:rsidRDefault="00ED3497" w:rsidP="00842DF7">
      <w:pPr>
        <w:autoSpaceDE w:val="0"/>
        <w:autoSpaceDN w:val="0"/>
        <w:adjustRightInd w:val="0"/>
        <w:ind w:firstLine="720"/>
        <w:jc w:val="both"/>
        <w:outlineLvl w:val="1"/>
        <w:rPr>
          <w:sz w:val="28"/>
          <w:szCs w:val="28"/>
        </w:rPr>
      </w:pPr>
    </w:p>
    <w:p w:rsidR="00ED3497" w:rsidRPr="00D52ED1" w:rsidRDefault="00ED3497" w:rsidP="00842DF7">
      <w:pPr>
        <w:autoSpaceDE w:val="0"/>
        <w:autoSpaceDN w:val="0"/>
        <w:adjustRightInd w:val="0"/>
        <w:ind w:firstLine="720"/>
        <w:jc w:val="both"/>
        <w:outlineLvl w:val="1"/>
        <w:rPr>
          <w:sz w:val="28"/>
          <w:szCs w:val="28"/>
        </w:rPr>
      </w:pPr>
      <w:r w:rsidRPr="00D52ED1">
        <w:rPr>
          <w:b/>
          <w:sz w:val="28"/>
          <w:szCs w:val="28"/>
        </w:rPr>
        <w:t>29. По результатам рассмотрения жалобы должностное лицо принимает одно из следующих решений</w:t>
      </w:r>
      <w:r w:rsidRPr="00D52ED1">
        <w:rPr>
          <w:sz w:val="28"/>
          <w:szCs w:val="28"/>
        </w:rPr>
        <w:t>:</w:t>
      </w:r>
    </w:p>
    <w:p w:rsidR="00ED3497" w:rsidRPr="00D52ED1" w:rsidRDefault="00ED3497" w:rsidP="00842DF7">
      <w:pPr>
        <w:autoSpaceDE w:val="0"/>
        <w:autoSpaceDN w:val="0"/>
        <w:adjustRightInd w:val="0"/>
        <w:ind w:firstLine="720"/>
        <w:jc w:val="both"/>
        <w:outlineLvl w:val="1"/>
        <w:rPr>
          <w:sz w:val="28"/>
          <w:szCs w:val="28"/>
        </w:rPr>
      </w:pPr>
      <w:proofErr w:type="gramStart"/>
      <w:r w:rsidRPr="00D52ED1">
        <w:rPr>
          <w:sz w:val="28"/>
          <w:szCs w:val="28"/>
        </w:rPr>
        <w:t>1) об удовлетворении жалобы, в том числе отмене принятого решения, исправлении допущенных органом опечаток и ошибок в выданных в результате предоставления муниципальной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«Пинежский муниципальный район» (в том числе настоящим административным регламентом), устранении нарушений иных прав</w:t>
      </w:r>
      <w:proofErr w:type="gramEnd"/>
      <w:r w:rsidRPr="00D52ED1">
        <w:rPr>
          <w:sz w:val="28"/>
          <w:szCs w:val="28"/>
        </w:rPr>
        <w:t xml:space="preserve"> заявителя;</w:t>
      </w:r>
    </w:p>
    <w:p w:rsidR="00ED3497" w:rsidRPr="00D52ED1" w:rsidRDefault="00ED3497" w:rsidP="00842DF7">
      <w:pPr>
        <w:autoSpaceDE w:val="0"/>
        <w:autoSpaceDN w:val="0"/>
        <w:adjustRightInd w:val="0"/>
        <w:ind w:firstLine="720"/>
        <w:jc w:val="both"/>
        <w:outlineLvl w:val="1"/>
        <w:rPr>
          <w:sz w:val="28"/>
          <w:szCs w:val="28"/>
        </w:rPr>
      </w:pPr>
      <w:r w:rsidRPr="00D52ED1">
        <w:rPr>
          <w:sz w:val="28"/>
          <w:szCs w:val="28"/>
        </w:rPr>
        <w:t>2) об отказе в удовлетворении жалобы в случае признания жалобы необоснованной.</w:t>
      </w:r>
    </w:p>
    <w:p w:rsidR="00ED3497" w:rsidRPr="00D52ED1" w:rsidRDefault="00ED3497" w:rsidP="00842DF7">
      <w:pPr>
        <w:autoSpaceDE w:val="0"/>
        <w:autoSpaceDN w:val="0"/>
        <w:adjustRightInd w:val="0"/>
        <w:ind w:firstLine="720"/>
        <w:jc w:val="both"/>
        <w:outlineLvl w:val="1"/>
        <w:rPr>
          <w:sz w:val="28"/>
          <w:szCs w:val="28"/>
        </w:rPr>
      </w:pPr>
      <w:r w:rsidRPr="00D52ED1">
        <w:rPr>
          <w:b/>
          <w:sz w:val="28"/>
          <w:szCs w:val="28"/>
        </w:rPr>
        <w:t>30. Мотивированный ответ</w:t>
      </w:r>
      <w:r w:rsidRPr="00D52ED1">
        <w:rPr>
          <w:sz w:val="28"/>
          <w:szCs w:val="28"/>
        </w:rPr>
        <w:t xml:space="preserve"> о результатах рассмотрения жалобы подписывается должностным лицом, рассмотревшим ее, и не позднее дня, следующего за днем принятия решения, указанного в пункте 8 настоящего административного регламента, направляется заявителю в письменной форме почтовым отправлением и по желанию заявителя в электронной форме.</w:t>
      </w:r>
    </w:p>
    <w:p w:rsidR="00ED3497" w:rsidRPr="00D52ED1" w:rsidRDefault="00ED3497" w:rsidP="00842DF7">
      <w:pPr>
        <w:autoSpaceDE w:val="0"/>
        <w:autoSpaceDN w:val="0"/>
        <w:adjustRightInd w:val="0"/>
        <w:ind w:firstLine="720"/>
        <w:jc w:val="both"/>
        <w:outlineLvl w:val="1"/>
        <w:rPr>
          <w:sz w:val="28"/>
          <w:szCs w:val="28"/>
        </w:rPr>
      </w:pPr>
      <w:r w:rsidRPr="00D52ED1">
        <w:rPr>
          <w:sz w:val="28"/>
          <w:szCs w:val="28"/>
        </w:rPr>
        <w:t xml:space="preserve">В случае установления в ходе или по результатам </w:t>
      </w:r>
      <w:proofErr w:type="gramStart"/>
      <w:r w:rsidRPr="00D52ED1">
        <w:rPr>
          <w:sz w:val="28"/>
          <w:szCs w:val="28"/>
        </w:rPr>
        <w:t>рассмотрения жалобы признаков состава административного правонарушения</w:t>
      </w:r>
      <w:proofErr w:type="gramEnd"/>
      <w:r w:rsidRPr="00D52ED1">
        <w:rPr>
          <w:sz w:val="28"/>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ED3497" w:rsidRPr="00D52ED1" w:rsidRDefault="00ED3497" w:rsidP="00842DF7">
      <w:pPr>
        <w:autoSpaceDE w:val="0"/>
        <w:autoSpaceDN w:val="0"/>
        <w:adjustRightInd w:val="0"/>
        <w:ind w:firstLine="851"/>
        <w:jc w:val="both"/>
      </w:pPr>
    </w:p>
    <w:p w:rsidR="0098758A" w:rsidRPr="00D52ED1" w:rsidRDefault="0098758A" w:rsidP="00842DF7">
      <w:pPr>
        <w:autoSpaceDE w:val="0"/>
        <w:autoSpaceDN w:val="0"/>
        <w:adjustRightInd w:val="0"/>
        <w:ind w:firstLine="851"/>
        <w:jc w:val="both"/>
      </w:pPr>
    </w:p>
    <w:p w:rsidR="00D52ED1" w:rsidRDefault="00D52ED1" w:rsidP="005518E4">
      <w:pPr>
        <w:rPr>
          <w:sz w:val="28"/>
          <w:szCs w:val="28"/>
        </w:rPr>
        <w:sectPr w:rsidR="00D52ED1" w:rsidSect="00D52ED1">
          <w:pgSz w:w="11906" w:h="16838"/>
          <w:pgMar w:top="1134" w:right="567" w:bottom="1134" w:left="1701" w:header="709" w:footer="709" w:gutter="0"/>
          <w:cols w:space="708"/>
          <w:docGrid w:linePitch="360"/>
        </w:sectPr>
      </w:pPr>
    </w:p>
    <w:p w:rsidR="0098758A" w:rsidRPr="00D52ED1" w:rsidRDefault="005518E4" w:rsidP="005518E4">
      <w:pPr>
        <w:rPr>
          <w:sz w:val="28"/>
          <w:szCs w:val="28"/>
        </w:rPr>
      </w:pPr>
      <w:r w:rsidRPr="00D52ED1">
        <w:rPr>
          <w:sz w:val="28"/>
          <w:szCs w:val="28"/>
        </w:rPr>
        <w:lastRenderedPageBreak/>
        <w:t xml:space="preserve">                                                                      </w:t>
      </w:r>
      <w:r w:rsidR="0098758A" w:rsidRPr="00D52ED1">
        <w:rPr>
          <w:sz w:val="28"/>
          <w:szCs w:val="28"/>
        </w:rPr>
        <w:t>Приложение № 1</w:t>
      </w:r>
    </w:p>
    <w:p w:rsidR="0098758A" w:rsidRPr="00D52ED1" w:rsidRDefault="0098758A" w:rsidP="0098758A">
      <w:pPr>
        <w:ind w:left="4860"/>
        <w:jc w:val="both"/>
        <w:rPr>
          <w:sz w:val="28"/>
          <w:szCs w:val="28"/>
        </w:rPr>
      </w:pPr>
      <w:r w:rsidRPr="00D52ED1">
        <w:rPr>
          <w:sz w:val="28"/>
          <w:szCs w:val="28"/>
        </w:rPr>
        <w:t xml:space="preserve">к административному регламенту  предоставления муниципальной услуги </w:t>
      </w:r>
    </w:p>
    <w:p w:rsidR="0098758A" w:rsidRPr="00D52ED1" w:rsidRDefault="0098758A" w:rsidP="0098758A">
      <w:pPr>
        <w:ind w:left="4860"/>
        <w:jc w:val="both"/>
        <w:rPr>
          <w:sz w:val="28"/>
          <w:szCs w:val="28"/>
        </w:rPr>
      </w:pPr>
      <w:proofErr w:type="gramStart"/>
      <w:r w:rsidRPr="00D52ED1">
        <w:rPr>
          <w:sz w:val="28"/>
          <w:szCs w:val="28"/>
        </w:rPr>
        <w:t>«Принятие  решений о переводе жилых помещений в нежилые и нежилых помещения в жилые на территории муниципального образования «Пинежский муниципальный район»»</w:t>
      </w:r>
      <w:proofErr w:type="gramEnd"/>
    </w:p>
    <w:p w:rsidR="0098758A" w:rsidRPr="00D52ED1" w:rsidRDefault="0098758A" w:rsidP="0098758A">
      <w:pPr>
        <w:ind w:firstLine="360"/>
        <w:jc w:val="both"/>
        <w:rPr>
          <w:sz w:val="28"/>
          <w:szCs w:val="28"/>
        </w:rPr>
      </w:pPr>
    </w:p>
    <w:p w:rsidR="0098758A" w:rsidRPr="00D52ED1" w:rsidRDefault="0098758A" w:rsidP="0098758A">
      <w:pPr>
        <w:ind w:firstLine="360"/>
        <w:jc w:val="center"/>
        <w:rPr>
          <w:sz w:val="28"/>
          <w:szCs w:val="28"/>
        </w:rPr>
      </w:pPr>
      <w:r w:rsidRPr="00D52ED1">
        <w:rPr>
          <w:sz w:val="28"/>
          <w:szCs w:val="28"/>
        </w:rPr>
        <w:t>Блок-схема</w:t>
      </w:r>
    </w:p>
    <w:p w:rsidR="005518E4" w:rsidRPr="00D52ED1" w:rsidRDefault="0098758A" w:rsidP="005518E4">
      <w:pPr>
        <w:ind w:firstLine="360"/>
        <w:jc w:val="center"/>
        <w:rPr>
          <w:sz w:val="28"/>
          <w:szCs w:val="28"/>
        </w:rPr>
      </w:pPr>
      <w:r w:rsidRPr="00D52ED1">
        <w:rPr>
          <w:sz w:val="28"/>
          <w:szCs w:val="28"/>
        </w:rPr>
        <w:t>процедуры по предоставлению муниципальной услуги</w:t>
      </w:r>
    </w:p>
    <w:p w:rsidR="0098758A" w:rsidRPr="00D52ED1" w:rsidRDefault="00500EBD" w:rsidP="005518E4">
      <w:pPr>
        <w:ind w:firstLine="360"/>
        <w:jc w:val="center"/>
        <w:rPr>
          <w:sz w:val="28"/>
          <w:szCs w:val="28"/>
        </w:rPr>
      </w:pPr>
      <w:r>
        <w:rPr>
          <w:sz w:val="28"/>
          <w:szCs w:val="28"/>
        </w:rPr>
      </w:r>
      <w:r>
        <w:rPr>
          <w:sz w:val="28"/>
          <w:szCs w:val="28"/>
        </w:rPr>
        <w:pict>
          <v:group id="_x0000_s1106" editas="canvas" style="width:457.65pt;height:506pt;mso-position-horizontal-relative:char;mso-position-vertical-relative:line" coordorigin="2344,3684" coordsize="7560,825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2344;top:3684;width:7560;height:8253" o:preferrelative="f">
              <v:fill o:detectmouseclick="t"/>
              <v:path o:extrusionok="t" o:connecttype="none"/>
            </v:shape>
            <v:rect id="_x0000_s1108" style="position:absolute;left:7504;top:6222;width:562;height:418" stroked="f">
              <v:textbox style="mso-next-textbox:#_x0000_s1108" inset="6.84pt,3.42pt,6.84pt,3.42pt">
                <w:txbxContent>
                  <w:p w:rsidR="00A129D3" w:rsidRPr="00AD6C64" w:rsidRDefault="00A129D3" w:rsidP="0098758A">
                    <w:pPr>
                      <w:rPr>
                        <w:sz w:val="23"/>
                      </w:rPr>
                    </w:pPr>
                    <w:r w:rsidRPr="00AD6C64">
                      <w:rPr>
                        <w:sz w:val="23"/>
                      </w:rPr>
                      <w:t>Нет</w:t>
                    </w:r>
                  </w:p>
                </w:txbxContent>
              </v:textbox>
            </v:rect>
            <v:rect id="_x0000_s1109" style="position:absolute;left:6092;top:7059;width:566;height:418" stroked="f">
              <v:textbox style="mso-next-textbox:#_x0000_s1109" inset="6.84pt,3.42pt,6.84pt,3.42pt">
                <w:txbxContent>
                  <w:p w:rsidR="00A129D3" w:rsidRPr="00AD6C64" w:rsidRDefault="00A129D3" w:rsidP="0098758A">
                    <w:pPr>
                      <w:rPr>
                        <w:sz w:val="23"/>
                      </w:rPr>
                    </w:pPr>
                    <w:r w:rsidRPr="00AD6C64">
                      <w:rPr>
                        <w:sz w:val="23"/>
                      </w:rPr>
                      <w:t>Да</w:t>
                    </w:r>
                  </w:p>
                </w:txbxContent>
              </v:textbox>
            </v:rect>
            <v:rect id="_x0000_s1110" style="position:absolute;left:7645;top:8870;width:564;height:418" stroked="f">
              <v:textbox style="mso-next-textbox:#_x0000_s1110" inset="6.84pt,3.42pt,6.84pt,3.42pt">
                <w:txbxContent>
                  <w:p w:rsidR="00A129D3" w:rsidRPr="00AD6C64" w:rsidRDefault="00A129D3" w:rsidP="0098758A">
                    <w:pPr>
                      <w:rPr>
                        <w:sz w:val="23"/>
                      </w:rPr>
                    </w:pPr>
                    <w:r w:rsidRPr="00AD6C64">
                      <w:rPr>
                        <w:sz w:val="23"/>
                      </w:rPr>
                      <w:t>Нет</w:t>
                    </w:r>
                  </w:p>
                </w:txbxContent>
              </v:textbox>
            </v:rect>
            <v:rect id="_x0000_s1111" style="position:absolute;left:3975;top:8870;width:564;height:418" stroked="f">
              <v:textbox style="mso-next-textbox:#_x0000_s1111" inset="6.84pt,3.42pt,6.84pt,3.42pt">
                <w:txbxContent>
                  <w:p w:rsidR="00A129D3" w:rsidRPr="00AD6C64" w:rsidRDefault="00A129D3" w:rsidP="0098758A">
                    <w:pPr>
                      <w:rPr>
                        <w:sz w:val="23"/>
                      </w:rPr>
                    </w:pPr>
                    <w:r w:rsidRPr="00AD6C64">
                      <w:rPr>
                        <w:sz w:val="23"/>
                      </w:rPr>
                      <w:t>Да</w:t>
                    </w:r>
                  </w:p>
                </w:txbxContent>
              </v:textbox>
            </v:rect>
            <v:shapetype id="_x0000_t109" coordsize="21600,21600" o:spt="109" path="m,l,21600r21600,l21600,xe">
              <v:stroke joinstyle="miter"/>
              <v:path gradientshapeok="t" o:connecttype="rect"/>
            </v:shapetype>
            <v:shape id="_x0000_s1112" type="#_x0000_t109" style="position:absolute;left:2846;top:3853;width:6352;height:418">
              <v:textbox style="mso-next-textbox:#_x0000_s1112" inset="0,0,0,0">
                <w:txbxContent>
                  <w:p w:rsidR="00A129D3" w:rsidRPr="00AD6C64" w:rsidRDefault="00A129D3" w:rsidP="0098758A">
                    <w:pPr>
                      <w:jc w:val="center"/>
                      <w:rPr>
                        <w:sz w:val="21"/>
                        <w:szCs w:val="22"/>
                      </w:rPr>
                    </w:pPr>
                    <w:r w:rsidRPr="00AD6C64">
                      <w:rPr>
                        <w:sz w:val="21"/>
                        <w:szCs w:val="22"/>
                      </w:rPr>
                      <w:t xml:space="preserve">Заявитель предоставляет Заявление и документы в соответствии с п.4 раздела II Регламента </w:t>
                    </w:r>
                  </w:p>
                  <w:p w:rsidR="00A129D3" w:rsidRPr="00AD6C64" w:rsidRDefault="00A129D3" w:rsidP="0098758A">
                    <w:pPr>
                      <w:jc w:val="center"/>
                      <w:rPr>
                        <w:sz w:val="21"/>
                        <w:szCs w:val="22"/>
                      </w:rPr>
                    </w:pPr>
                    <w:r w:rsidRPr="00AD6C64">
                      <w:rPr>
                        <w:sz w:val="21"/>
                        <w:szCs w:val="22"/>
                      </w:rPr>
                      <w:t>в департамент муниципального имущества (пл. В.И.Ленина, д.5, 4 этаж)</w:t>
                    </w:r>
                  </w:p>
                </w:txbxContent>
              </v:textbox>
            </v:shape>
            <v:rect id="_x0000_s1113" style="position:absolute;left:2846;top:4550;width:6351;height:418">
              <v:textbox style="mso-next-textbox:#_x0000_s1113" inset="0,0,0,0">
                <w:txbxContent>
                  <w:p w:rsidR="00A129D3" w:rsidRPr="00AD6C64" w:rsidRDefault="00A129D3" w:rsidP="0098758A">
                    <w:pPr>
                      <w:jc w:val="center"/>
                      <w:rPr>
                        <w:sz w:val="21"/>
                        <w:szCs w:val="22"/>
                      </w:rPr>
                    </w:pPr>
                    <w:r w:rsidRPr="00AD6C64">
                      <w:rPr>
                        <w:sz w:val="21"/>
                        <w:szCs w:val="22"/>
                      </w:rPr>
                      <w:t>Прием и регистрация Заявления и приложенных к нему документов и передача документов в Отдел</w:t>
                    </w:r>
                  </w:p>
                  <w:p w:rsidR="00A129D3" w:rsidRPr="00AD6C64" w:rsidRDefault="00A129D3" w:rsidP="0098758A">
                    <w:pPr>
                      <w:jc w:val="center"/>
                      <w:rPr>
                        <w:sz w:val="21"/>
                        <w:szCs w:val="22"/>
                      </w:rPr>
                    </w:pPr>
                    <w:r w:rsidRPr="00AD6C64">
                      <w:rPr>
                        <w:sz w:val="21"/>
                        <w:szCs w:val="22"/>
                      </w:rPr>
                      <w:t>и передача заявки в Отдел</w:t>
                    </w:r>
                  </w:p>
                </w:txbxContent>
              </v:textbox>
            </v:rect>
            <v:shapetype id="_x0000_t32" coordsize="21600,21600" o:spt="32" o:oned="t" path="m,l21600,21600e" filled="f">
              <v:path arrowok="t" fillok="f" o:connecttype="none"/>
              <o:lock v:ext="edit" shapetype="t"/>
            </v:shapetype>
            <v:shape id="_x0000_s1114" type="#_x0000_t32" style="position:absolute;left:6022;top:4271;width:1;height:279;flip:x" o:connectortype="straight">
              <v:stroke endarrow="block"/>
            </v:shape>
            <v:rect id="_x0000_s1115" style="position:absolute;left:2846;top:5247;width:6352;height:278">
              <v:textbox style="mso-next-textbox:#_x0000_s1115" inset="0,0,0,0">
                <w:txbxContent>
                  <w:p w:rsidR="00A129D3" w:rsidRPr="00AD6C64" w:rsidRDefault="00A129D3" w:rsidP="0098758A">
                    <w:pPr>
                      <w:jc w:val="center"/>
                      <w:rPr>
                        <w:sz w:val="21"/>
                        <w:szCs w:val="22"/>
                      </w:rPr>
                    </w:pPr>
                    <w:r w:rsidRPr="00AD6C64">
                      <w:rPr>
                        <w:sz w:val="21"/>
                        <w:szCs w:val="22"/>
                      </w:rPr>
                      <w:t>Рассмотрение и проверка заявления и приложенных к нему документов</w:t>
                    </w:r>
                  </w:p>
                </w:txbxContent>
              </v:textbox>
            </v:rect>
            <v:rect id="_x0000_s1116" style="position:absolute;left:2846;top:9567;width:2258;height:558">
              <v:textbox style="mso-next-textbox:#_x0000_s1116" inset="0,.95mm,0,0">
                <w:txbxContent>
                  <w:p w:rsidR="00A129D3" w:rsidRPr="00AD6C64" w:rsidRDefault="00A129D3" w:rsidP="0098758A">
                    <w:pPr>
                      <w:jc w:val="center"/>
                      <w:rPr>
                        <w:sz w:val="21"/>
                        <w:szCs w:val="22"/>
                      </w:rPr>
                    </w:pPr>
                    <w:r w:rsidRPr="00AD6C64">
                      <w:rPr>
                        <w:sz w:val="21"/>
                        <w:szCs w:val="22"/>
                      </w:rPr>
                      <w:t xml:space="preserve">Принятие решения </w:t>
                    </w:r>
                  </w:p>
                  <w:p w:rsidR="00A129D3" w:rsidRPr="00AD6C64" w:rsidRDefault="00A129D3" w:rsidP="0098758A">
                    <w:pPr>
                      <w:jc w:val="center"/>
                      <w:rPr>
                        <w:sz w:val="21"/>
                        <w:szCs w:val="22"/>
                      </w:rPr>
                    </w:pPr>
                    <w:r w:rsidRPr="00AD6C64">
                      <w:rPr>
                        <w:sz w:val="21"/>
                        <w:szCs w:val="22"/>
                      </w:rPr>
                      <w:t>о переводе помещения</w:t>
                    </w:r>
                  </w:p>
                </w:txbxContent>
              </v:textbox>
            </v:rect>
            <v:shapetype id="_x0000_t4" coordsize="21600,21600" o:spt="4" path="m10800,l,10800,10800,21600,21600,10800xe">
              <v:stroke joinstyle="miter"/>
              <v:path gradientshapeok="t" o:connecttype="rect" textboxrect="5400,5400,16200,16200"/>
            </v:shapetype>
            <v:shape id="_x0000_s1117" type="#_x0000_t4" style="position:absolute;left:4399;top:8452;width:3246;height:1395">
              <v:textbox style="mso-next-textbox:#_x0000_s1117" inset="0,0,0,0">
                <w:txbxContent>
                  <w:p w:rsidR="00A129D3" w:rsidRPr="00AD6C64" w:rsidRDefault="00A129D3" w:rsidP="0098758A">
                    <w:pPr>
                      <w:jc w:val="center"/>
                      <w:rPr>
                        <w:sz w:val="19"/>
                        <w:szCs w:val="20"/>
                      </w:rPr>
                    </w:pPr>
                    <w:r w:rsidRPr="00AD6C64">
                      <w:rPr>
                        <w:sz w:val="19"/>
                        <w:szCs w:val="20"/>
                      </w:rPr>
                      <w:t xml:space="preserve">Согласована возможность перевода нежилого помещения </w:t>
                    </w:r>
                  </w:p>
                  <w:p w:rsidR="00A129D3" w:rsidRPr="00AD6C64" w:rsidRDefault="00A129D3" w:rsidP="0098758A">
                    <w:pPr>
                      <w:jc w:val="center"/>
                      <w:rPr>
                        <w:sz w:val="19"/>
                        <w:szCs w:val="20"/>
                      </w:rPr>
                    </w:pPr>
                    <w:r w:rsidRPr="00AD6C64">
                      <w:rPr>
                        <w:sz w:val="19"/>
                        <w:szCs w:val="20"/>
                      </w:rPr>
                      <w:t>в жилое помещение?</w:t>
                    </w:r>
                  </w:p>
                </w:txbxContent>
              </v:textbox>
            </v:shape>
            <v:rect id="_x0000_s1118" style="position:absolute;left:6940;top:9567;width:2116;height:558">
              <v:textbox style="mso-next-textbox:#_x0000_s1118" inset="0,0,0,0">
                <w:txbxContent>
                  <w:p w:rsidR="00A129D3" w:rsidRPr="00AD6C64" w:rsidRDefault="00A129D3" w:rsidP="0098758A">
                    <w:pPr>
                      <w:jc w:val="center"/>
                      <w:rPr>
                        <w:sz w:val="21"/>
                        <w:szCs w:val="22"/>
                      </w:rPr>
                    </w:pPr>
                    <w:r w:rsidRPr="00AD6C64">
                      <w:rPr>
                        <w:sz w:val="21"/>
                        <w:szCs w:val="22"/>
                      </w:rPr>
                      <w:t xml:space="preserve">Принятие решения </w:t>
                    </w:r>
                  </w:p>
                  <w:p w:rsidR="00A129D3" w:rsidRPr="00AD6C64" w:rsidRDefault="00A129D3" w:rsidP="0098758A">
                    <w:pPr>
                      <w:jc w:val="center"/>
                      <w:rPr>
                        <w:sz w:val="21"/>
                        <w:szCs w:val="22"/>
                      </w:rPr>
                    </w:pPr>
                    <w:r w:rsidRPr="00AD6C64">
                      <w:rPr>
                        <w:sz w:val="21"/>
                        <w:szCs w:val="22"/>
                      </w:rPr>
                      <w:t>об отказе в переводе помещения</w:t>
                    </w:r>
                  </w:p>
                </w:txbxContent>
              </v:textbox>
            </v:rect>
            <v:shape id="_x0000_s1119" type="#_x0000_t32" style="position:absolute;left:6022;top:4968;width:1;height:279" o:connectortype="straight">
              <v:stroke endarrow="block"/>
            </v:shape>
            <v:shape id="_x0000_s1120" type="#_x0000_t32" style="position:absolute;left:6023;top:5525;width:1;height:279"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1" type="#_x0000_t34" style="position:absolute;left:3976;top:9150;width:423;height:417;rotation:180;flip:y" o:connectortype="elbow" adj="10780,374186,-187587">
              <v:stroke endarrow="block"/>
            </v:shape>
            <v:shape id="_x0000_s1122" type="#_x0000_t34" style="position:absolute;left:7613;top:9182;width:417;height:353;rotation:90;flip:x" o:connectortype="elbow" adj=",446368,-354112">
              <v:stroke endarrow="block"/>
            </v:shape>
            <v:shape id="_x0000_s1123" type="#_x0000_t32" style="position:absolute;left:3975;top:11100;width:1;height:697;flip:x" o:connectortype="straight">
              <v:stroke endarrow="block"/>
            </v:shape>
            <v:shape id="_x0000_s1124" type="#_x0000_t4" style="position:absolute;left:4822;top:5804;width:2402;height:1394">
              <v:textbox style="mso-next-textbox:#_x0000_s1124" inset="0,0,0,0">
                <w:txbxContent>
                  <w:p w:rsidR="00A129D3" w:rsidRPr="00AD6C64" w:rsidRDefault="00A129D3" w:rsidP="0098758A">
                    <w:pPr>
                      <w:jc w:val="center"/>
                      <w:rPr>
                        <w:sz w:val="19"/>
                        <w:szCs w:val="20"/>
                      </w:rPr>
                    </w:pPr>
                    <w:r w:rsidRPr="00AD6C64">
                      <w:rPr>
                        <w:sz w:val="19"/>
                        <w:szCs w:val="20"/>
                      </w:rPr>
                      <w:t>Документы соответствуют требованию Регламента?</w:t>
                    </w:r>
                  </w:p>
                </w:txbxContent>
              </v:textbox>
            </v:shape>
            <v:rect id="_x0000_s1125" style="position:absolute;left:2846;top:7477;width:6352;height:696">
              <v:textbox style="mso-next-textbox:#_x0000_s1125" inset="0,0,0,0">
                <w:txbxContent>
                  <w:p w:rsidR="00A129D3" w:rsidRPr="00AD6C64" w:rsidRDefault="00A129D3" w:rsidP="0098758A">
                    <w:pPr>
                      <w:jc w:val="center"/>
                      <w:rPr>
                        <w:sz w:val="21"/>
                        <w:szCs w:val="22"/>
                      </w:rPr>
                    </w:pPr>
                    <w:r w:rsidRPr="00AD6C64">
                      <w:rPr>
                        <w:sz w:val="21"/>
                        <w:szCs w:val="22"/>
                      </w:rPr>
                      <w:t xml:space="preserve">Рассмотрение проекта решения  начальником Отдела по возможности перевода  помещения </w:t>
                    </w:r>
                  </w:p>
                </w:txbxContent>
              </v:textbox>
            </v:rect>
            <v:shape id="_x0000_s1126" type="#_x0000_t32" style="position:absolute;left:6023;top:7198;width:1;height:279;flip:x" o:connectortype="straight">
              <v:stroke endarrow="block"/>
            </v:shape>
            <v:shape id="_x0000_s1127" type="#_x0000_t32" style="position:absolute;left:6023;top:8173;width:1;height:279" o:connectortype="straight">
              <v:stroke endarrow="block"/>
            </v:shape>
            <v:shape id="_x0000_s1128" type="#_x0000_t32" style="position:absolute;left:3976;top:10125;width:1;height:278" o:connectortype="straight">
              <v:stroke endarrow="block"/>
            </v:shape>
            <v:shape id="_x0000_s1129" type="#_x0000_t32" style="position:absolute;left:7998;top:10125;width:1;height:278" o:connectortype="straight">
              <v:stroke endarrow="block"/>
            </v:shape>
            <v:shape id="_x0000_s1130" type="#_x0000_t32" style="position:absolute;left:7998;top:11100;width:1;height:697" o:connectortype="straight">
              <v:stroke endarrow="block"/>
            </v:shape>
            <v:shape id="_x0000_s1131" type="#_x0000_t34" style="position:absolute;left:8504;top:4756;width:1742;height:353;rotation:90;flip:x" o:connectortype="elbow" adj=",131904,-103690"/>
            <v:rect id="_x0000_s1132" style="position:absolute;left:9198;top:5804;width:706;height:418">
              <v:textbox style="mso-next-textbox:#_x0000_s1132" inset="0,.285mm,0,.285mm">
                <w:txbxContent>
                  <w:p w:rsidR="00A129D3" w:rsidRPr="00AD6C64" w:rsidRDefault="00A129D3" w:rsidP="0098758A">
                    <w:pPr>
                      <w:jc w:val="center"/>
                      <w:rPr>
                        <w:sz w:val="19"/>
                        <w:szCs w:val="20"/>
                      </w:rPr>
                    </w:pPr>
                    <w:r w:rsidRPr="00AD6C64">
                      <w:rPr>
                        <w:sz w:val="19"/>
                        <w:szCs w:val="20"/>
                      </w:rPr>
                      <w:t xml:space="preserve">В течение </w:t>
                    </w:r>
                  </w:p>
                  <w:p w:rsidR="00A129D3" w:rsidRPr="00AD6C64" w:rsidRDefault="00A129D3" w:rsidP="0098758A">
                    <w:pPr>
                      <w:jc w:val="center"/>
                      <w:rPr>
                        <w:sz w:val="19"/>
                        <w:szCs w:val="20"/>
                      </w:rPr>
                    </w:pPr>
                    <w:r w:rsidRPr="00AD6C64">
                      <w:rPr>
                        <w:sz w:val="19"/>
                        <w:szCs w:val="20"/>
                      </w:rPr>
                      <w:t>45 дней</w:t>
                    </w:r>
                  </w:p>
                </w:txbxContent>
              </v:textbox>
            </v:rect>
            <v:shape id="_x0000_s1133" type="#_x0000_t34" style="position:absolute;left:7039;top:8239;width:4529;height:495;rotation:90" o:connectortype="elbow" adj=",-189573,-41542"/>
            <v:rect id="_x0000_s1134" style="position:absolute;left:2422;top:5804;width:706;height:420">
              <v:textbox style="mso-next-textbox:#_x0000_s1134" inset="0,.285mm,0,.285mm">
                <w:txbxContent>
                  <w:p w:rsidR="00A129D3" w:rsidRPr="00AD6C64" w:rsidRDefault="00A129D3" w:rsidP="0098758A">
                    <w:pPr>
                      <w:jc w:val="center"/>
                      <w:rPr>
                        <w:sz w:val="19"/>
                        <w:szCs w:val="20"/>
                      </w:rPr>
                    </w:pPr>
                    <w:r w:rsidRPr="00AD6C64">
                      <w:rPr>
                        <w:sz w:val="19"/>
                        <w:szCs w:val="20"/>
                      </w:rPr>
                      <w:t xml:space="preserve">В течение </w:t>
                    </w:r>
                  </w:p>
                  <w:p w:rsidR="00A129D3" w:rsidRPr="00AD6C64" w:rsidRDefault="00A129D3" w:rsidP="0098758A">
                    <w:pPr>
                      <w:jc w:val="center"/>
                      <w:rPr>
                        <w:sz w:val="19"/>
                        <w:szCs w:val="20"/>
                      </w:rPr>
                    </w:pPr>
                    <w:r w:rsidRPr="00AD6C64">
                      <w:rPr>
                        <w:sz w:val="19"/>
                        <w:szCs w:val="20"/>
                      </w:rPr>
                      <w:t>45 дней</w:t>
                    </w:r>
                  </w:p>
                </w:txbxContent>
              </v:textbox>
            </v:rect>
            <v:rect id="_x0000_s1135" style="position:absolute;left:6940;top:10403;width:2116;height:697">
              <v:textbox style="mso-next-textbox:#_x0000_s1135" inset="0,1.9mm,0,0">
                <w:txbxContent>
                  <w:p w:rsidR="00A129D3" w:rsidRPr="00AD6C64" w:rsidRDefault="00A129D3" w:rsidP="0098758A">
                    <w:pPr>
                      <w:jc w:val="center"/>
                      <w:rPr>
                        <w:sz w:val="21"/>
                        <w:szCs w:val="22"/>
                      </w:rPr>
                    </w:pPr>
                    <w:r w:rsidRPr="00AD6C64">
                      <w:rPr>
                        <w:sz w:val="21"/>
                        <w:szCs w:val="22"/>
                      </w:rPr>
                      <w:t xml:space="preserve">Подготовка Уведомления </w:t>
                    </w:r>
                  </w:p>
                  <w:p w:rsidR="00A129D3" w:rsidRPr="00AD6C64" w:rsidRDefault="00A129D3" w:rsidP="0098758A">
                    <w:pPr>
                      <w:jc w:val="center"/>
                      <w:rPr>
                        <w:sz w:val="21"/>
                        <w:szCs w:val="22"/>
                      </w:rPr>
                    </w:pPr>
                    <w:r w:rsidRPr="00AD6C64">
                      <w:rPr>
                        <w:sz w:val="21"/>
                        <w:szCs w:val="22"/>
                      </w:rPr>
                      <w:t>об отказе в переводе помещения</w:t>
                    </w:r>
                  </w:p>
                </w:txbxContent>
              </v:textbox>
            </v:rect>
            <v:shape id="_x0000_s1136" type="#_x0000_t34" style="position:absolute;left:547;top:8452;width:4527;height:71;rotation:270;flip:x" o:connectortype="elbow" adj="10798,2733120,-9978"/>
            <v:shape id="_x0000_s1137" type="#_x0000_t34" style="position:absolute;left:1940;top:4897;width:1742;height:71;rotation:270" o:connectortype="elbow" adj=",-1199520,-25066"/>
            <v:shape id="_x0000_s1138" type="#_x0000_t34" style="position:absolute;left:8849;top:11169;width:909;height:494;rotation:270;flip:x" o:connectortype="elbow" adj=",439989,-207003"/>
            <v:rect id="_x0000_s1139" style="position:absolute;left:9198;top:11100;width:706;height:420">
              <v:textbox style="mso-next-textbox:#_x0000_s1139" inset="0,.285mm,0,.285mm">
                <w:txbxContent>
                  <w:p w:rsidR="00A129D3" w:rsidRPr="00AD6C64" w:rsidRDefault="00A129D3" w:rsidP="0098758A">
                    <w:pPr>
                      <w:jc w:val="center"/>
                      <w:rPr>
                        <w:sz w:val="19"/>
                        <w:szCs w:val="20"/>
                      </w:rPr>
                    </w:pPr>
                    <w:r w:rsidRPr="00AD6C64">
                      <w:rPr>
                        <w:sz w:val="19"/>
                        <w:szCs w:val="20"/>
                      </w:rPr>
                      <w:t xml:space="preserve">В течение </w:t>
                    </w:r>
                  </w:p>
                  <w:p w:rsidR="00A129D3" w:rsidRPr="00AD6C64" w:rsidRDefault="00A129D3" w:rsidP="0098758A">
                    <w:pPr>
                      <w:jc w:val="center"/>
                      <w:rPr>
                        <w:sz w:val="19"/>
                        <w:szCs w:val="20"/>
                      </w:rPr>
                    </w:pPr>
                    <w:r w:rsidRPr="00AD6C64">
                      <w:rPr>
                        <w:sz w:val="19"/>
                        <w:szCs w:val="20"/>
                      </w:rPr>
                      <w:t>3 дней</w:t>
                    </w:r>
                  </w:p>
                </w:txbxContent>
              </v:textbox>
            </v:rect>
            <v:line id="_x0000_s1141" style="position:absolute;flip:x" from="2704,10961" to="2987,10962"/>
            <v:line id="_x0000_s1142" style="position:absolute" from="2704,10961" to="2704,11937"/>
            <v:rect id="_x0000_s1143" style="position:absolute;left:2422;top:11239;width:706;height:421">
              <v:textbox style="mso-next-textbox:#_x0000_s1143" inset="0,.285mm,0,.285mm">
                <w:txbxContent>
                  <w:p w:rsidR="00A129D3" w:rsidRPr="00AD6C64" w:rsidRDefault="00A129D3" w:rsidP="0098758A">
                    <w:pPr>
                      <w:jc w:val="center"/>
                      <w:rPr>
                        <w:sz w:val="19"/>
                        <w:szCs w:val="20"/>
                      </w:rPr>
                    </w:pPr>
                    <w:r w:rsidRPr="00AD6C64">
                      <w:rPr>
                        <w:sz w:val="19"/>
                        <w:szCs w:val="20"/>
                      </w:rPr>
                      <w:t xml:space="preserve">В течение </w:t>
                    </w:r>
                  </w:p>
                  <w:p w:rsidR="00A129D3" w:rsidRPr="00AD6C64" w:rsidRDefault="00A129D3" w:rsidP="0098758A">
                    <w:pPr>
                      <w:jc w:val="center"/>
                      <w:rPr>
                        <w:sz w:val="19"/>
                        <w:szCs w:val="20"/>
                      </w:rPr>
                    </w:pPr>
                    <w:r w:rsidRPr="00AD6C64">
                      <w:rPr>
                        <w:sz w:val="19"/>
                        <w:szCs w:val="20"/>
                      </w:rPr>
                      <w:t>3 дней</w:t>
                    </w:r>
                  </w:p>
                </w:txbxContent>
              </v:textbox>
            </v:rect>
            <v:rect id="_x0000_s1144" style="position:absolute;left:2846;top:10403;width:2258;height:697">
              <v:textbox style="mso-next-textbox:#_x0000_s1144" inset="0,1.9mm,0,0">
                <w:txbxContent>
                  <w:p w:rsidR="00A129D3" w:rsidRPr="00AD6C64" w:rsidRDefault="00A129D3" w:rsidP="0098758A">
                    <w:pPr>
                      <w:jc w:val="center"/>
                      <w:rPr>
                        <w:sz w:val="21"/>
                        <w:szCs w:val="22"/>
                      </w:rPr>
                    </w:pPr>
                    <w:r w:rsidRPr="00AD6C64">
                      <w:rPr>
                        <w:sz w:val="21"/>
                        <w:szCs w:val="22"/>
                      </w:rPr>
                      <w:t xml:space="preserve">Подготовка Уведомления </w:t>
                    </w:r>
                  </w:p>
                  <w:p w:rsidR="00A129D3" w:rsidRPr="00AD6C64" w:rsidRDefault="00A129D3" w:rsidP="0098758A">
                    <w:pPr>
                      <w:jc w:val="center"/>
                      <w:rPr>
                        <w:sz w:val="21"/>
                        <w:szCs w:val="22"/>
                      </w:rPr>
                    </w:pPr>
                    <w:r w:rsidRPr="00AD6C64">
                      <w:rPr>
                        <w:sz w:val="21"/>
                        <w:szCs w:val="22"/>
                      </w:rPr>
                      <w:t>о переводе помещения</w:t>
                    </w:r>
                  </w:p>
                </w:txbxContent>
              </v:textbox>
            </v:rect>
            <w10:anchorlock/>
          </v:group>
        </w:pict>
      </w:r>
    </w:p>
    <w:p w:rsidR="0098758A" w:rsidRPr="00D52ED1" w:rsidRDefault="00500EBD" w:rsidP="0098758A">
      <w:pPr>
        <w:ind w:firstLine="360"/>
        <w:jc w:val="both"/>
        <w:rPr>
          <w:sz w:val="28"/>
          <w:szCs w:val="28"/>
        </w:rPr>
      </w:pPr>
      <w:r>
        <w:rPr>
          <w:sz w:val="28"/>
          <w:szCs w:val="28"/>
        </w:rPr>
      </w:r>
      <w:r>
        <w:rPr>
          <w:sz w:val="28"/>
          <w:szCs w:val="28"/>
        </w:rPr>
        <w:pict>
          <v:group id="_x0000_s1086" editas="canvas" style="width:459.15pt;height:459pt;mso-position-horizontal-relative:char;mso-position-vertical-relative:line" coordorigin="2281,201" coordsize="7202,7108">
            <o:lock v:ext="edit" aspectratio="t"/>
            <v:shape id="_x0000_s1087" type="#_x0000_t75" style="position:absolute;left:2281;top:201;width:7202;height:7108" o:preferrelative="f">
              <v:fill o:detectmouseclick="t"/>
              <v:path o:extrusionok="t" o:connecttype="none"/>
            </v:shape>
            <v:rect id="_x0000_s1088" style="position:absolute;left:4257;top:3825;width:565;height:415" stroked="f">
              <v:textbox style="mso-next-textbox:#_x0000_s1088">
                <w:txbxContent>
                  <w:p w:rsidR="00A129D3" w:rsidRDefault="00A129D3" w:rsidP="0098758A">
                    <w:r>
                      <w:t>Да</w:t>
                    </w:r>
                  </w:p>
                </w:txbxContent>
              </v:textbox>
            </v:rect>
            <v:rect id="_x0000_s1089" style="position:absolute;left:7363;top:3684;width:562;height:415" stroked="f">
              <v:textbox style="mso-next-textbox:#_x0000_s1089">
                <w:txbxContent>
                  <w:p w:rsidR="00A129D3" w:rsidRDefault="00A129D3" w:rsidP="0098758A">
                    <w:r>
                      <w:t>Нет</w:t>
                    </w:r>
                  </w:p>
                </w:txbxContent>
              </v:textbox>
            </v:rect>
            <v:rect id="_x0000_s1090" style="position:absolute;left:2705;top:4243;width:2683;height:697">
              <v:textbox>
                <w:txbxContent>
                  <w:p w:rsidR="00A129D3" w:rsidRDefault="00A129D3" w:rsidP="0098758A">
                    <w:pPr>
                      <w:jc w:val="center"/>
                      <w:rPr>
                        <w:sz w:val="22"/>
                        <w:szCs w:val="22"/>
                      </w:rPr>
                    </w:pPr>
                    <w:r>
                      <w:rPr>
                        <w:sz w:val="22"/>
                        <w:szCs w:val="22"/>
                      </w:rPr>
                      <w:t>Выполнение собственником работ по переустройству и (или) перепланировке помещения</w:t>
                    </w:r>
                  </w:p>
                </w:txbxContent>
              </v:textbox>
            </v:rect>
            <v:rect id="_x0000_s1091" style="position:absolute;left:5810;top:4243;width:2682;height:975">
              <v:textbox inset=",1.3mm">
                <w:txbxContent>
                  <w:p w:rsidR="00A129D3" w:rsidRDefault="00A129D3" w:rsidP="0098758A">
                    <w:pPr>
                      <w:jc w:val="center"/>
                      <w:rPr>
                        <w:sz w:val="22"/>
                        <w:szCs w:val="22"/>
                      </w:rPr>
                    </w:pPr>
                    <w:r>
                      <w:rPr>
                        <w:sz w:val="22"/>
                        <w:szCs w:val="22"/>
                      </w:rPr>
                      <w:t>Уведомление о переводе является основанием для использования помещения в качестве жилого</w:t>
                    </w:r>
                  </w:p>
                </w:txbxContent>
              </v:textbox>
            </v:rect>
            <v:rect id="_x0000_s1092" style="position:absolute;left:2705;top:5218;width:2681;height:278">
              <v:textbox>
                <w:txbxContent>
                  <w:p w:rsidR="00A129D3" w:rsidRDefault="00A129D3" w:rsidP="0098758A">
                    <w:pPr>
                      <w:jc w:val="center"/>
                      <w:rPr>
                        <w:sz w:val="22"/>
                        <w:szCs w:val="22"/>
                      </w:rPr>
                    </w:pPr>
                    <w:r>
                      <w:rPr>
                        <w:sz w:val="22"/>
                        <w:szCs w:val="22"/>
                      </w:rPr>
                      <w:t>Создание приемочной комиссии</w:t>
                    </w:r>
                  </w:p>
                </w:txbxContent>
              </v:textbox>
            </v:rect>
            <v:shape id="_x0000_s1093" type="#_x0000_t32" style="position:absolute;left:4046;top:4940;width:1;height:278;flip:x" o:connectortype="straight">
              <v:stroke endarrow="block"/>
            </v:shape>
            <v:rect id="_x0000_s1094" style="position:absolute;left:2705;top:5776;width:2680;height:1395">
              <v:textbox>
                <w:txbxContent>
                  <w:p w:rsidR="00A129D3" w:rsidRDefault="00A129D3" w:rsidP="0098758A">
                    <w:pPr>
                      <w:jc w:val="center"/>
                      <w:rPr>
                        <w:sz w:val="22"/>
                        <w:szCs w:val="22"/>
                      </w:rPr>
                    </w:pPr>
                    <w:r>
                      <w:rPr>
                        <w:sz w:val="22"/>
                        <w:szCs w:val="22"/>
                      </w:rPr>
                      <w:t>Составление и выдача собственнику (или уполномоченному лицу) акта, подтверждающего завершение работ по переустройству и (или) перепланировке помещения</w:t>
                    </w:r>
                  </w:p>
                </w:txbxContent>
              </v:textbox>
            </v:rect>
            <v:shape id="_x0000_s1095" type="#_x0000_t32" style="position:absolute;left:4046;top:5496;width:1;height:280" o:connectortype="straight">
              <v:stroke endarrow="block"/>
            </v:shape>
            <v:shape id="_x0000_s1096" type="#_x0000_t4" style="position:absolute;left:2422;top:2431;width:3250;height:1397">
              <v:textbox style="mso-next-textbox:#_x0000_s1096" inset="0,0,0,0">
                <w:txbxContent>
                  <w:p w:rsidR="00A129D3" w:rsidRDefault="00A129D3" w:rsidP="0098758A">
                    <w:pPr>
                      <w:jc w:val="center"/>
                      <w:rPr>
                        <w:sz w:val="20"/>
                        <w:szCs w:val="20"/>
                      </w:rPr>
                    </w:pPr>
                    <w:r>
                      <w:rPr>
                        <w:sz w:val="20"/>
                        <w:szCs w:val="20"/>
                      </w:rPr>
                      <w:t>Требуется проведение работ по переустройству и (или) перепланировке?</w:t>
                    </w:r>
                  </w:p>
                </w:txbxContent>
              </v:textbox>
            </v:shape>
            <v:shape id="_x0000_s1097" type="#_x0000_t32" style="position:absolute;left:4047;top:3828;width:1;height:415" o:connectortype="straight">
              <v:stroke endarrow="block"/>
            </v:shape>
            <v:shapetype id="_x0000_t33" coordsize="21600,21600" o:spt="33" o:oned="t" path="m,l21600,r,21600e" filled="f">
              <v:stroke joinstyle="miter"/>
              <v:path arrowok="t" fillok="f" o:connecttype="none"/>
              <o:lock v:ext="edit" shapetype="t"/>
            </v:shapetype>
            <v:shape id="_x0000_s1098" type="#_x0000_t33" style="position:absolute;left:5672;top:3129;width:1479;height:1114" o:connectortype="elbow" adj="-69003,-73843,-69003">
              <v:stroke endarrow="block"/>
            </v:shape>
            <v:rect id="_x0000_s1099" style="position:absolute;left:2846;top:898;width:2400;height:975">
              <v:textbox style="mso-next-textbox:#_x0000_s1099" inset="0,2mm,0,0">
                <w:txbxContent>
                  <w:p w:rsidR="00A129D3" w:rsidRDefault="00A129D3" w:rsidP="0098758A">
                    <w:pPr>
                      <w:jc w:val="center"/>
                      <w:rPr>
                        <w:sz w:val="22"/>
                        <w:szCs w:val="22"/>
                      </w:rPr>
                    </w:pPr>
                    <w:r>
                      <w:rPr>
                        <w:sz w:val="22"/>
                        <w:szCs w:val="22"/>
                      </w:rPr>
                      <w:t xml:space="preserve">Выдача или направление Заявителю Уведомления </w:t>
                    </w:r>
                  </w:p>
                  <w:p w:rsidR="00A129D3" w:rsidRDefault="00A129D3" w:rsidP="0098758A">
                    <w:pPr>
                      <w:jc w:val="center"/>
                      <w:rPr>
                        <w:sz w:val="22"/>
                        <w:szCs w:val="22"/>
                      </w:rPr>
                    </w:pPr>
                    <w:r>
                      <w:rPr>
                        <w:sz w:val="22"/>
                        <w:szCs w:val="22"/>
                      </w:rPr>
                      <w:t>о переводе помещения</w:t>
                    </w:r>
                  </w:p>
                </w:txbxContent>
              </v:textbox>
            </v:rect>
            <v:shape id="_x0000_s1100" type="#_x0000_t32" style="position:absolute;left:4046;top:1873;width:1;height:558" o:connectortype="straight">
              <v:stroke endarrow="block"/>
            </v:shape>
            <v:rect id="_x0000_s1101" style="position:absolute;left:6798;top:898;width:2116;height:975">
              <v:textbox style="mso-next-textbox:#_x0000_s1101" inset="0,2mm,0,0">
                <w:txbxContent>
                  <w:p w:rsidR="00A129D3" w:rsidRDefault="00A129D3" w:rsidP="0098758A">
                    <w:pPr>
                      <w:jc w:val="center"/>
                      <w:rPr>
                        <w:sz w:val="22"/>
                        <w:szCs w:val="22"/>
                      </w:rPr>
                    </w:pPr>
                    <w:r>
                      <w:rPr>
                        <w:sz w:val="22"/>
                        <w:szCs w:val="22"/>
                      </w:rPr>
                      <w:t xml:space="preserve">Выдача или направление Заявителю Уведомления </w:t>
                    </w:r>
                  </w:p>
                  <w:p w:rsidR="00A129D3" w:rsidRDefault="00A129D3" w:rsidP="0098758A">
                    <w:pPr>
                      <w:jc w:val="center"/>
                      <w:rPr>
                        <w:sz w:val="22"/>
                        <w:szCs w:val="22"/>
                      </w:rPr>
                    </w:pPr>
                    <w:r>
                      <w:rPr>
                        <w:sz w:val="22"/>
                        <w:szCs w:val="22"/>
                      </w:rPr>
                      <w:t>об отказе в переводе помещения</w:t>
                    </w:r>
                  </w:p>
                </w:txbxContent>
              </v:textbox>
            </v:rect>
            <v:line id="_x0000_s1102" style="position:absolute" from="3975,342" to="3976,896">
              <v:stroke endarrow="block"/>
            </v:line>
            <v:line id="_x0000_s1103" style="position:absolute" from="7928,342" to="7929,896">
              <v:stroke endarrow="block"/>
            </v:line>
            <v:shape id="_x0000_s1104" type="#_x0000_t33" style="position:absolute;left:8914;top:340;width:425;height:1046;flip:y" o:connectortype="elbow" adj="-404821,42624,-404821"/>
            <v:shape id="_x0000_s1105" type="#_x0000_t33" style="position:absolute;left:2705;top:340;width:141;height:1046;rotation:180" o:connectortype="elbow" adj="-292143,-42624,-292143"/>
            <w10:anchorlock/>
          </v:group>
        </w:pict>
      </w:r>
    </w:p>
    <w:p w:rsidR="00D52ED1" w:rsidRDefault="00D52ED1" w:rsidP="0098758A">
      <w:pPr>
        <w:ind w:firstLine="360"/>
        <w:jc w:val="both"/>
        <w:rPr>
          <w:sz w:val="28"/>
          <w:szCs w:val="28"/>
        </w:rPr>
        <w:sectPr w:rsidR="00D52ED1" w:rsidSect="00D52ED1">
          <w:pgSz w:w="11906" w:h="16838"/>
          <w:pgMar w:top="1134" w:right="567" w:bottom="1134" w:left="1701" w:header="709" w:footer="709" w:gutter="0"/>
          <w:cols w:space="708"/>
          <w:docGrid w:linePitch="360"/>
        </w:sectPr>
      </w:pPr>
    </w:p>
    <w:p w:rsidR="0098758A" w:rsidRPr="00D52ED1" w:rsidRDefault="0098758A" w:rsidP="005A4038">
      <w:pPr>
        <w:ind w:left="4820" w:firstLine="6"/>
      </w:pPr>
      <w:r w:rsidRPr="00D52ED1">
        <w:lastRenderedPageBreak/>
        <w:t>Приложение № 2</w:t>
      </w:r>
    </w:p>
    <w:p w:rsidR="0098758A" w:rsidRPr="00D52ED1" w:rsidRDefault="0098758A" w:rsidP="0098758A">
      <w:pPr>
        <w:ind w:left="4860"/>
        <w:jc w:val="both"/>
      </w:pPr>
      <w:r w:rsidRPr="00D52ED1">
        <w:t xml:space="preserve">к административному регламенту  предоставления муниципальной услуги </w:t>
      </w:r>
    </w:p>
    <w:p w:rsidR="0098758A" w:rsidRPr="00D52ED1" w:rsidRDefault="0098758A" w:rsidP="0098758A">
      <w:pPr>
        <w:ind w:left="4860"/>
        <w:jc w:val="both"/>
      </w:pPr>
      <w:proofErr w:type="gramStart"/>
      <w:r w:rsidRPr="00D52ED1">
        <w:t>«Принятие  решений о переводе жилых помещений в нежилые и нежилых помещения в жилые на территории муниципального образования «Пинежский муниципальный район»»</w:t>
      </w:r>
      <w:proofErr w:type="gramEnd"/>
    </w:p>
    <w:p w:rsidR="0098758A" w:rsidRPr="00D52ED1" w:rsidRDefault="0098758A" w:rsidP="00842DF7">
      <w:pPr>
        <w:pStyle w:val="Default"/>
        <w:jc w:val="both"/>
        <w:rPr>
          <w:color w:val="auto"/>
          <w:sz w:val="28"/>
          <w:szCs w:val="28"/>
        </w:rPr>
      </w:pPr>
    </w:p>
    <w:p w:rsidR="0098758A" w:rsidRPr="00D52ED1" w:rsidRDefault="0098758A" w:rsidP="00842DF7">
      <w:pPr>
        <w:pStyle w:val="Default"/>
        <w:jc w:val="both"/>
        <w:rPr>
          <w:color w:val="auto"/>
          <w:sz w:val="28"/>
          <w:szCs w:val="28"/>
        </w:rPr>
      </w:pPr>
    </w:p>
    <w:p w:rsidR="0098758A" w:rsidRPr="00D52ED1" w:rsidRDefault="0098758A" w:rsidP="00842DF7">
      <w:pPr>
        <w:pStyle w:val="Default"/>
        <w:jc w:val="both"/>
        <w:rPr>
          <w:color w:val="auto"/>
          <w:sz w:val="28"/>
          <w:szCs w:val="28"/>
        </w:rPr>
      </w:pPr>
    </w:p>
    <w:p w:rsidR="0098758A" w:rsidRPr="00D52ED1" w:rsidRDefault="0098758A" w:rsidP="0098758A">
      <w:pPr>
        <w:autoSpaceDE w:val="0"/>
        <w:autoSpaceDN w:val="0"/>
        <w:adjustRightInd w:val="0"/>
      </w:pPr>
      <w:r w:rsidRPr="00D52ED1">
        <w:rPr>
          <w:rFonts w:ascii="Courier New" w:hAnsi="Courier New" w:cs="Courier New"/>
        </w:rPr>
        <w:t xml:space="preserve">                                   </w:t>
      </w:r>
      <w:r w:rsidRPr="00D52ED1">
        <w:t xml:space="preserve">Главе администрации </w:t>
      </w:r>
      <w:proofErr w:type="gramStart"/>
      <w:r w:rsidRPr="00D52ED1">
        <w:t>муниципального</w:t>
      </w:r>
      <w:proofErr w:type="gramEnd"/>
      <w:r w:rsidRPr="00D52ED1">
        <w:t xml:space="preserve"> </w:t>
      </w:r>
    </w:p>
    <w:p w:rsidR="0098758A" w:rsidRPr="00D52ED1" w:rsidRDefault="0098758A" w:rsidP="0098758A">
      <w:pPr>
        <w:autoSpaceDE w:val="0"/>
        <w:autoSpaceDN w:val="0"/>
        <w:adjustRightInd w:val="0"/>
        <w:ind w:left="5040"/>
      </w:pPr>
      <w:r w:rsidRPr="00D52ED1">
        <w:t>образования «Пинежский                   муниципальный район»</w:t>
      </w:r>
    </w:p>
    <w:p w:rsidR="005F127F" w:rsidRPr="00D52ED1" w:rsidRDefault="005F127F" w:rsidP="005F127F">
      <w:pPr>
        <w:autoSpaceDE w:val="0"/>
        <w:autoSpaceDN w:val="0"/>
        <w:adjustRightInd w:val="0"/>
        <w:ind w:left="5040"/>
      </w:pPr>
      <w:r w:rsidRPr="00D52ED1">
        <w:t>от _________</w:t>
      </w:r>
      <w:r w:rsidR="00AD6C64" w:rsidRPr="00D52ED1">
        <w:t>____</w:t>
      </w:r>
      <w:r w:rsidRPr="00D52ED1">
        <w:t>____________</w:t>
      </w:r>
      <w:r w:rsidR="0098758A" w:rsidRPr="00D52ED1">
        <w:t>____</w:t>
      </w:r>
      <w:r w:rsidRPr="00D52ED1">
        <w:t>___</w:t>
      </w:r>
    </w:p>
    <w:p w:rsidR="0098758A" w:rsidRPr="00D52ED1" w:rsidRDefault="005F127F" w:rsidP="005F127F">
      <w:pPr>
        <w:autoSpaceDE w:val="0"/>
        <w:autoSpaceDN w:val="0"/>
        <w:adjustRightInd w:val="0"/>
        <w:ind w:left="5040"/>
      </w:pPr>
      <w:r w:rsidRPr="00D52ED1">
        <w:t>____</w:t>
      </w:r>
      <w:r w:rsidR="0098758A" w:rsidRPr="00D52ED1">
        <w:t>_________</w:t>
      </w:r>
      <w:r w:rsidR="00AD6C64" w:rsidRPr="00D52ED1">
        <w:t>_____</w:t>
      </w:r>
      <w:r w:rsidR="0098758A" w:rsidRPr="00D52ED1">
        <w:t>__________</w:t>
      </w:r>
      <w:r w:rsidRPr="00D52ED1">
        <w:t>__</w:t>
      </w:r>
      <w:r w:rsidR="00F06CD9" w:rsidRPr="00D52ED1">
        <w:t>___</w:t>
      </w:r>
    </w:p>
    <w:p w:rsidR="0098758A" w:rsidRPr="00D52ED1" w:rsidRDefault="00AD6C64" w:rsidP="005F127F">
      <w:pPr>
        <w:autoSpaceDE w:val="0"/>
        <w:autoSpaceDN w:val="0"/>
        <w:adjustRightInd w:val="0"/>
        <w:ind w:left="5040"/>
      </w:pPr>
      <w:r w:rsidRPr="00D52ED1">
        <w:t xml:space="preserve">                               </w:t>
      </w:r>
      <w:r w:rsidR="005F127F" w:rsidRPr="00D52ED1">
        <w:t>(Ф.И.О.)</w:t>
      </w:r>
    </w:p>
    <w:p w:rsidR="005F127F" w:rsidRPr="00D52ED1" w:rsidRDefault="005F127F" w:rsidP="000D5A04">
      <w:pPr>
        <w:autoSpaceDE w:val="0"/>
        <w:autoSpaceDN w:val="0"/>
        <w:adjustRightInd w:val="0"/>
        <w:ind w:left="5040"/>
        <w:rPr>
          <w:sz w:val="28"/>
          <w:szCs w:val="28"/>
        </w:rPr>
      </w:pPr>
      <w:r w:rsidRPr="00D52ED1">
        <w:t>_____________________________________________</w:t>
      </w:r>
      <w:r w:rsidR="0098758A" w:rsidRPr="00D52ED1">
        <w:t>_____</w:t>
      </w:r>
      <w:r w:rsidR="00AD6C64" w:rsidRPr="00D52ED1">
        <w:t>__________</w:t>
      </w:r>
      <w:r w:rsidR="00F06CD9" w:rsidRPr="00D52ED1">
        <w:t>______</w:t>
      </w:r>
      <w:r w:rsidRPr="00D52ED1">
        <w:t xml:space="preserve">     </w:t>
      </w:r>
      <w:r w:rsidR="00AD6C64" w:rsidRPr="00D52ED1">
        <w:t xml:space="preserve">                               </w:t>
      </w:r>
      <w:r w:rsidRPr="00D52ED1">
        <w:t>__________________</w:t>
      </w:r>
      <w:r w:rsidRPr="00D52ED1">
        <w:rPr>
          <w:sz w:val="28"/>
          <w:szCs w:val="28"/>
        </w:rPr>
        <w:t>__________</w:t>
      </w:r>
      <w:r w:rsidR="00AD6C64" w:rsidRPr="00D52ED1">
        <w:rPr>
          <w:sz w:val="28"/>
          <w:szCs w:val="28"/>
        </w:rPr>
        <w:t>__</w:t>
      </w:r>
      <w:r w:rsidRPr="00D52ED1">
        <w:rPr>
          <w:sz w:val="28"/>
          <w:szCs w:val="28"/>
        </w:rPr>
        <w:t>_</w:t>
      </w:r>
    </w:p>
    <w:p w:rsidR="005F127F" w:rsidRPr="00D52ED1" w:rsidRDefault="005F127F" w:rsidP="005F127F">
      <w:pPr>
        <w:autoSpaceDE w:val="0"/>
        <w:autoSpaceDN w:val="0"/>
        <w:adjustRightInd w:val="0"/>
        <w:rPr>
          <w:sz w:val="20"/>
          <w:szCs w:val="20"/>
        </w:rPr>
      </w:pPr>
      <w:r w:rsidRPr="00D52ED1">
        <w:rPr>
          <w:sz w:val="28"/>
          <w:szCs w:val="28"/>
        </w:rPr>
        <w:tab/>
      </w:r>
      <w:r w:rsidRPr="00D52ED1">
        <w:rPr>
          <w:sz w:val="28"/>
          <w:szCs w:val="28"/>
        </w:rPr>
        <w:tab/>
      </w:r>
      <w:r w:rsidRPr="00D52ED1">
        <w:rPr>
          <w:sz w:val="28"/>
          <w:szCs w:val="28"/>
        </w:rPr>
        <w:tab/>
      </w:r>
      <w:r w:rsidRPr="00D52ED1">
        <w:rPr>
          <w:sz w:val="28"/>
          <w:szCs w:val="28"/>
        </w:rPr>
        <w:tab/>
      </w:r>
      <w:r w:rsidRPr="00D52ED1">
        <w:rPr>
          <w:sz w:val="28"/>
          <w:szCs w:val="28"/>
        </w:rPr>
        <w:tab/>
      </w:r>
      <w:r w:rsidRPr="00D52ED1">
        <w:rPr>
          <w:sz w:val="28"/>
          <w:szCs w:val="28"/>
        </w:rPr>
        <w:tab/>
      </w:r>
      <w:r w:rsidRPr="00D52ED1">
        <w:rPr>
          <w:sz w:val="28"/>
          <w:szCs w:val="28"/>
        </w:rPr>
        <w:tab/>
      </w:r>
      <w:r w:rsidRPr="00D52ED1">
        <w:rPr>
          <w:sz w:val="28"/>
          <w:szCs w:val="28"/>
        </w:rPr>
        <w:tab/>
      </w:r>
      <w:r w:rsidRPr="00D52ED1">
        <w:rPr>
          <w:sz w:val="20"/>
          <w:szCs w:val="20"/>
        </w:rPr>
        <w:t>(адрес проживания, телефон)</w:t>
      </w:r>
    </w:p>
    <w:p w:rsidR="005F127F" w:rsidRPr="00D52ED1" w:rsidRDefault="005F127F" w:rsidP="005F127F">
      <w:pPr>
        <w:autoSpaceDE w:val="0"/>
        <w:autoSpaceDN w:val="0"/>
        <w:adjustRightInd w:val="0"/>
        <w:rPr>
          <w:sz w:val="20"/>
          <w:szCs w:val="20"/>
        </w:rPr>
      </w:pPr>
    </w:p>
    <w:p w:rsidR="00ED3497" w:rsidRPr="00D52ED1" w:rsidRDefault="00ED3497" w:rsidP="005F127F">
      <w:pPr>
        <w:pStyle w:val="ConsPlusNonformat"/>
        <w:widowControl/>
        <w:ind w:left="5400"/>
        <w:jc w:val="both"/>
        <w:rPr>
          <w:rFonts w:ascii="Times New Roman" w:hAnsi="Times New Roman" w:cs="Times New Roman"/>
          <w:sz w:val="28"/>
          <w:szCs w:val="28"/>
        </w:rPr>
      </w:pPr>
      <w:r w:rsidRPr="00D52ED1">
        <w:rPr>
          <w:rFonts w:ascii="Times New Roman" w:hAnsi="Times New Roman" w:cs="Times New Roman"/>
          <w:sz w:val="28"/>
          <w:szCs w:val="28"/>
        </w:rPr>
        <w:t xml:space="preserve">                                                </w:t>
      </w:r>
    </w:p>
    <w:p w:rsidR="00ED3497" w:rsidRPr="00D52ED1" w:rsidRDefault="00ED3497" w:rsidP="006948CE">
      <w:pPr>
        <w:pStyle w:val="ConsPlusNonformat"/>
        <w:widowControl/>
        <w:jc w:val="both"/>
        <w:outlineLvl w:val="0"/>
        <w:rPr>
          <w:rFonts w:ascii="Times New Roman" w:hAnsi="Times New Roman" w:cs="Times New Roman"/>
          <w:sz w:val="28"/>
          <w:szCs w:val="28"/>
        </w:rPr>
      </w:pPr>
    </w:p>
    <w:p w:rsidR="0098758A" w:rsidRPr="00D52ED1" w:rsidRDefault="0098758A" w:rsidP="0098758A">
      <w:pPr>
        <w:pStyle w:val="ConsPlusNonformat"/>
        <w:widowControl/>
        <w:jc w:val="center"/>
        <w:rPr>
          <w:rFonts w:ascii="Times New Roman" w:hAnsi="Times New Roman" w:cs="Times New Roman"/>
          <w:sz w:val="28"/>
          <w:szCs w:val="28"/>
        </w:rPr>
      </w:pPr>
      <w:r w:rsidRPr="00D52ED1">
        <w:rPr>
          <w:rFonts w:ascii="Times New Roman" w:hAnsi="Times New Roman" w:cs="Times New Roman"/>
          <w:sz w:val="28"/>
          <w:szCs w:val="28"/>
        </w:rPr>
        <w:t xml:space="preserve">Заявление </w:t>
      </w:r>
    </w:p>
    <w:p w:rsidR="0098758A" w:rsidRPr="00D52ED1" w:rsidRDefault="0098758A" w:rsidP="0098758A">
      <w:pPr>
        <w:pStyle w:val="ConsPlusNonformat"/>
        <w:widowControl/>
        <w:jc w:val="center"/>
        <w:rPr>
          <w:rFonts w:ascii="Times New Roman" w:hAnsi="Times New Roman" w:cs="Times New Roman"/>
          <w:sz w:val="28"/>
          <w:szCs w:val="28"/>
        </w:rPr>
      </w:pPr>
      <w:r w:rsidRPr="00D52ED1">
        <w:rPr>
          <w:rFonts w:ascii="Times New Roman" w:hAnsi="Times New Roman" w:cs="Times New Roman"/>
          <w:sz w:val="28"/>
          <w:szCs w:val="28"/>
        </w:rPr>
        <w:t xml:space="preserve">о переводе жилого помещения </w:t>
      </w:r>
    </w:p>
    <w:p w:rsidR="00ED3497" w:rsidRPr="00D52ED1" w:rsidRDefault="00ED3497" w:rsidP="005518E4">
      <w:pPr>
        <w:pStyle w:val="ConsPlusNonformat"/>
        <w:widowControl/>
        <w:rPr>
          <w:rFonts w:ascii="Times New Roman" w:hAnsi="Times New Roman" w:cs="Times New Roman"/>
          <w:sz w:val="28"/>
          <w:szCs w:val="28"/>
        </w:rPr>
      </w:pPr>
      <w:r w:rsidRPr="00D52ED1">
        <w:rPr>
          <w:rFonts w:ascii="Times New Roman" w:hAnsi="Times New Roman" w:cs="Times New Roman"/>
          <w:sz w:val="28"/>
          <w:szCs w:val="28"/>
        </w:rPr>
        <w:t>от __________________________________</w:t>
      </w:r>
      <w:r w:rsidR="00F06CD9" w:rsidRPr="00D52ED1">
        <w:rPr>
          <w:rFonts w:ascii="Times New Roman" w:hAnsi="Times New Roman" w:cs="Times New Roman"/>
          <w:sz w:val="28"/>
          <w:szCs w:val="28"/>
        </w:rPr>
        <w:t>______________________________</w:t>
      </w:r>
    </w:p>
    <w:p w:rsidR="00ED3497" w:rsidRPr="00D52ED1" w:rsidRDefault="00ED3497" w:rsidP="006948CE">
      <w:pPr>
        <w:pStyle w:val="ConsPlusNonformat"/>
        <w:widowControl/>
        <w:jc w:val="both"/>
        <w:rPr>
          <w:rFonts w:ascii="Times New Roman" w:hAnsi="Times New Roman" w:cs="Times New Roman"/>
          <w:sz w:val="22"/>
          <w:szCs w:val="22"/>
        </w:rPr>
      </w:pPr>
      <w:r w:rsidRPr="00D52ED1">
        <w:rPr>
          <w:rFonts w:ascii="Times New Roman" w:hAnsi="Times New Roman" w:cs="Times New Roman"/>
          <w:sz w:val="22"/>
          <w:szCs w:val="22"/>
        </w:rPr>
        <w:t xml:space="preserve">(указывается собственник помещения либо собственники помещения, находящегося в общей собственности двух и более лиц, в случае, если ни один из собственников не уполномочен в установленном порядке </w:t>
      </w:r>
      <w:proofErr w:type="gramStart"/>
      <w:r w:rsidRPr="00D52ED1">
        <w:rPr>
          <w:rFonts w:ascii="Times New Roman" w:hAnsi="Times New Roman" w:cs="Times New Roman"/>
          <w:sz w:val="22"/>
          <w:szCs w:val="22"/>
        </w:rPr>
        <w:t>представлять</w:t>
      </w:r>
      <w:proofErr w:type="gramEnd"/>
      <w:r w:rsidRPr="00D52ED1">
        <w:rPr>
          <w:rFonts w:ascii="Times New Roman" w:hAnsi="Times New Roman" w:cs="Times New Roman"/>
          <w:sz w:val="22"/>
          <w:szCs w:val="22"/>
        </w:rPr>
        <w:t xml:space="preserve"> их интересы)</w:t>
      </w:r>
    </w:p>
    <w:p w:rsidR="00ED3497" w:rsidRPr="00D52ED1" w:rsidRDefault="00ED3497" w:rsidP="006948CE">
      <w:pPr>
        <w:pStyle w:val="ConsPlusNonformat"/>
        <w:widowControl/>
        <w:jc w:val="both"/>
        <w:rPr>
          <w:rFonts w:ascii="Times New Roman" w:hAnsi="Times New Roman" w:cs="Times New Roman"/>
          <w:sz w:val="28"/>
          <w:szCs w:val="28"/>
        </w:rPr>
      </w:pPr>
      <w:r w:rsidRPr="00D52ED1">
        <w:rPr>
          <w:rFonts w:ascii="Times New Roman" w:hAnsi="Times New Roman" w:cs="Times New Roman"/>
          <w:sz w:val="28"/>
          <w:szCs w:val="28"/>
        </w:rPr>
        <w:t>____________________________________</w:t>
      </w:r>
      <w:r w:rsidR="00F06CD9" w:rsidRPr="00D52ED1">
        <w:rPr>
          <w:rFonts w:ascii="Times New Roman" w:hAnsi="Times New Roman" w:cs="Times New Roman"/>
          <w:sz w:val="28"/>
          <w:szCs w:val="28"/>
        </w:rPr>
        <w:t>____________________________</w:t>
      </w:r>
    </w:p>
    <w:p w:rsidR="00ED3497" w:rsidRPr="00D52ED1" w:rsidRDefault="00ED3497" w:rsidP="006948CE">
      <w:pPr>
        <w:pStyle w:val="ConsPlusNonformat"/>
        <w:widowControl/>
        <w:jc w:val="both"/>
        <w:rPr>
          <w:rFonts w:ascii="Times New Roman" w:hAnsi="Times New Roman" w:cs="Times New Roman"/>
          <w:sz w:val="28"/>
          <w:szCs w:val="28"/>
        </w:rPr>
      </w:pPr>
      <w:r w:rsidRPr="00D52ED1">
        <w:rPr>
          <w:rFonts w:ascii="Times New Roman" w:hAnsi="Times New Roman" w:cs="Times New Roman"/>
          <w:sz w:val="28"/>
          <w:szCs w:val="28"/>
        </w:rPr>
        <w:t>____________________________________</w:t>
      </w:r>
      <w:r w:rsidR="00F06CD9" w:rsidRPr="00D52ED1">
        <w:rPr>
          <w:rFonts w:ascii="Times New Roman" w:hAnsi="Times New Roman" w:cs="Times New Roman"/>
          <w:sz w:val="28"/>
          <w:szCs w:val="28"/>
        </w:rPr>
        <w:t>____________________________</w:t>
      </w:r>
    </w:p>
    <w:p w:rsidR="00ED3497" w:rsidRPr="00D52ED1" w:rsidRDefault="00ED3497" w:rsidP="006948CE">
      <w:pPr>
        <w:pStyle w:val="ConsPlusNonformat"/>
        <w:widowControl/>
        <w:jc w:val="both"/>
        <w:rPr>
          <w:rFonts w:ascii="Times New Roman" w:hAnsi="Times New Roman" w:cs="Times New Roman"/>
          <w:sz w:val="28"/>
          <w:szCs w:val="28"/>
        </w:rPr>
      </w:pPr>
      <w:r w:rsidRPr="00D52ED1">
        <w:rPr>
          <w:rFonts w:ascii="Times New Roman" w:hAnsi="Times New Roman" w:cs="Times New Roman"/>
          <w:sz w:val="28"/>
          <w:szCs w:val="28"/>
        </w:rPr>
        <w:t>____________________________________</w:t>
      </w:r>
      <w:r w:rsidR="00F06CD9" w:rsidRPr="00D52ED1">
        <w:rPr>
          <w:rFonts w:ascii="Times New Roman" w:hAnsi="Times New Roman" w:cs="Times New Roman"/>
          <w:sz w:val="28"/>
          <w:szCs w:val="28"/>
        </w:rPr>
        <w:t>____________________________</w:t>
      </w:r>
    </w:p>
    <w:p w:rsidR="00ED3497" w:rsidRPr="00D52ED1" w:rsidRDefault="00F06CD9" w:rsidP="006948CE">
      <w:pPr>
        <w:pStyle w:val="ConsPlusNonformat"/>
        <w:widowControl/>
        <w:jc w:val="both"/>
        <w:rPr>
          <w:rFonts w:ascii="Times New Roman" w:hAnsi="Times New Roman" w:cs="Times New Roman"/>
          <w:sz w:val="28"/>
          <w:szCs w:val="28"/>
        </w:rPr>
      </w:pPr>
      <w:r w:rsidRPr="00D52ED1">
        <w:rPr>
          <w:rFonts w:ascii="Times New Roman" w:hAnsi="Times New Roman" w:cs="Times New Roman"/>
          <w:sz w:val="28"/>
          <w:szCs w:val="28"/>
        </w:rPr>
        <w:t>__</w:t>
      </w:r>
      <w:r w:rsidR="00ED3497" w:rsidRPr="00D52ED1">
        <w:rPr>
          <w:rFonts w:ascii="Times New Roman" w:hAnsi="Times New Roman" w:cs="Times New Roman"/>
          <w:sz w:val="28"/>
          <w:szCs w:val="28"/>
        </w:rPr>
        <w:t>_________________________________</w:t>
      </w:r>
      <w:r w:rsidRPr="00D52ED1">
        <w:rPr>
          <w:rFonts w:ascii="Times New Roman" w:hAnsi="Times New Roman" w:cs="Times New Roman"/>
          <w:sz w:val="28"/>
          <w:szCs w:val="28"/>
        </w:rPr>
        <w:t>____________________________</w:t>
      </w:r>
    </w:p>
    <w:p w:rsidR="00ED3497" w:rsidRPr="00D52ED1" w:rsidRDefault="00ED3497" w:rsidP="006948CE">
      <w:pPr>
        <w:pStyle w:val="ConsPlusNonformat"/>
        <w:widowControl/>
        <w:jc w:val="both"/>
        <w:rPr>
          <w:rFonts w:ascii="Times New Roman" w:hAnsi="Times New Roman" w:cs="Times New Roman"/>
          <w:sz w:val="28"/>
          <w:szCs w:val="28"/>
        </w:rPr>
      </w:pPr>
      <w:r w:rsidRPr="00D52ED1">
        <w:rPr>
          <w:rFonts w:ascii="Times New Roman" w:hAnsi="Times New Roman" w:cs="Times New Roman"/>
          <w:sz w:val="28"/>
          <w:szCs w:val="28"/>
        </w:rPr>
        <w:t>____________________________________</w:t>
      </w:r>
      <w:r w:rsidR="00F06CD9" w:rsidRPr="00D52ED1">
        <w:rPr>
          <w:rFonts w:ascii="Times New Roman" w:hAnsi="Times New Roman" w:cs="Times New Roman"/>
          <w:sz w:val="28"/>
          <w:szCs w:val="28"/>
        </w:rPr>
        <w:t>____________________________</w:t>
      </w:r>
    </w:p>
    <w:p w:rsidR="00ED3497" w:rsidRPr="00D52ED1" w:rsidRDefault="00ED3497" w:rsidP="006948CE">
      <w:pPr>
        <w:pStyle w:val="ConsPlusNonformat"/>
        <w:widowControl/>
        <w:jc w:val="both"/>
        <w:rPr>
          <w:rFonts w:ascii="Times New Roman" w:hAnsi="Times New Roman" w:cs="Times New Roman"/>
          <w:sz w:val="28"/>
          <w:szCs w:val="28"/>
        </w:rPr>
      </w:pPr>
    </w:p>
    <w:p w:rsidR="00ED3497" w:rsidRPr="00D52ED1" w:rsidRDefault="00ED3497" w:rsidP="006948CE">
      <w:pPr>
        <w:pStyle w:val="ConsPlusNonformat"/>
        <w:widowControl/>
        <w:jc w:val="both"/>
        <w:rPr>
          <w:rFonts w:ascii="Times New Roman" w:hAnsi="Times New Roman" w:cs="Times New Roman"/>
          <w:sz w:val="22"/>
          <w:szCs w:val="22"/>
        </w:rPr>
      </w:pPr>
      <w:r w:rsidRPr="00D52ED1">
        <w:rPr>
          <w:rFonts w:ascii="Times New Roman" w:hAnsi="Times New Roman" w:cs="Times New Roman"/>
          <w:b/>
          <w:bCs/>
          <w:sz w:val="22"/>
          <w:szCs w:val="22"/>
        </w:rPr>
        <w:t>Примечание</w:t>
      </w:r>
      <w:r w:rsidRPr="00D52ED1">
        <w:rPr>
          <w:rFonts w:ascii="Times New Roman" w:hAnsi="Times New Roman" w:cs="Times New Roman"/>
          <w:sz w:val="22"/>
          <w:szCs w:val="22"/>
        </w:rPr>
        <w:t xml:space="preserve">. </w:t>
      </w:r>
      <w:r w:rsidRPr="00D52ED1">
        <w:rPr>
          <w:rFonts w:ascii="Times New Roman" w:hAnsi="Times New Roman" w:cs="Times New Roman"/>
          <w:sz w:val="22"/>
          <w:szCs w:val="22"/>
          <w:u w:val="single"/>
        </w:rPr>
        <w:t>Для  физических  лиц</w:t>
      </w:r>
      <w:r w:rsidRPr="00D52ED1">
        <w:rPr>
          <w:rFonts w:ascii="Times New Roman" w:hAnsi="Times New Roman" w:cs="Times New Roman"/>
          <w:sz w:val="22"/>
          <w:szCs w:val="22"/>
        </w:rPr>
        <w:t xml:space="preserve">  указываются:  фамилия, имя, отчество,</w:t>
      </w:r>
    </w:p>
    <w:p w:rsidR="00ED3497" w:rsidRPr="00D52ED1" w:rsidRDefault="00ED3497" w:rsidP="006948CE">
      <w:pPr>
        <w:pStyle w:val="ConsPlusNonformat"/>
        <w:widowControl/>
        <w:jc w:val="both"/>
        <w:rPr>
          <w:rFonts w:ascii="Times New Roman" w:hAnsi="Times New Roman" w:cs="Times New Roman"/>
          <w:sz w:val="22"/>
          <w:szCs w:val="22"/>
        </w:rPr>
      </w:pPr>
      <w:proofErr w:type="gramStart"/>
      <w:r w:rsidRPr="00D52ED1">
        <w:rPr>
          <w:rFonts w:ascii="Times New Roman" w:hAnsi="Times New Roman" w:cs="Times New Roman"/>
          <w:sz w:val="22"/>
          <w:szCs w:val="22"/>
        </w:rPr>
        <w:t>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D3497" w:rsidRPr="00D52ED1" w:rsidRDefault="00ED3497" w:rsidP="006948CE">
      <w:pPr>
        <w:pStyle w:val="ConsPlusNonformat"/>
        <w:widowControl/>
        <w:jc w:val="both"/>
        <w:rPr>
          <w:rFonts w:ascii="Times New Roman" w:hAnsi="Times New Roman" w:cs="Times New Roman"/>
          <w:sz w:val="22"/>
          <w:szCs w:val="22"/>
        </w:rPr>
      </w:pPr>
      <w:r w:rsidRPr="00D52ED1">
        <w:rPr>
          <w:rFonts w:ascii="Times New Roman" w:hAnsi="Times New Roman" w:cs="Times New Roman"/>
          <w:sz w:val="22"/>
          <w:szCs w:val="22"/>
          <w:u w:val="single"/>
        </w:rPr>
        <w:t>Для юридических лиц</w:t>
      </w:r>
      <w:r w:rsidRPr="00D52ED1">
        <w:rPr>
          <w:rFonts w:ascii="Times New Roman" w:hAnsi="Times New Roman" w:cs="Times New Roman"/>
          <w:sz w:val="22"/>
          <w:szCs w:val="22"/>
        </w:rPr>
        <w:t xml:space="preserve">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D3497" w:rsidRPr="00D52ED1" w:rsidRDefault="00ED3497" w:rsidP="006948CE">
      <w:pPr>
        <w:pStyle w:val="ConsPlusNonformat"/>
        <w:widowControl/>
        <w:jc w:val="both"/>
        <w:rPr>
          <w:rFonts w:ascii="Times New Roman" w:hAnsi="Times New Roman" w:cs="Times New Roman"/>
          <w:sz w:val="28"/>
          <w:szCs w:val="28"/>
        </w:rPr>
      </w:pPr>
    </w:p>
    <w:p w:rsidR="00ED3497" w:rsidRPr="00D52ED1" w:rsidRDefault="00ED3497" w:rsidP="006948CE">
      <w:pPr>
        <w:pStyle w:val="ConsPlusNonformat"/>
        <w:widowControl/>
        <w:ind w:firstLine="540"/>
        <w:jc w:val="both"/>
        <w:rPr>
          <w:rFonts w:ascii="Times New Roman" w:hAnsi="Times New Roman" w:cs="Times New Roman"/>
          <w:sz w:val="28"/>
          <w:szCs w:val="28"/>
        </w:rPr>
      </w:pPr>
      <w:r w:rsidRPr="00D52ED1">
        <w:rPr>
          <w:rFonts w:ascii="Times New Roman" w:hAnsi="Times New Roman" w:cs="Times New Roman"/>
          <w:sz w:val="28"/>
          <w:szCs w:val="28"/>
        </w:rPr>
        <w:t xml:space="preserve">Место нахождения помещения:  </w:t>
      </w:r>
    </w:p>
    <w:p w:rsidR="00ED3497" w:rsidRPr="00D52ED1" w:rsidRDefault="00ED3497" w:rsidP="006948CE">
      <w:pPr>
        <w:pStyle w:val="ConsPlusNonformat"/>
        <w:widowControl/>
        <w:ind w:firstLine="540"/>
        <w:jc w:val="both"/>
        <w:rPr>
          <w:rFonts w:ascii="Times New Roman" w:hAnsi="Times New Roman" w:cs="Times New Roman"/>
          <w:sz w:val="28"/>
          <w:szCs w:val="28"/>
        </w:rPr>
      </w:pPr>
      <w:r w:rsidRPr="00D52ED1">
        <w:rPr>
          <w:rFonts w:ascii="Times New Roman" w:hAnsi="Times New Roman" w:cs="Times New Roman"/>
          <w:sz w:val="28"/>
          <w:szCs w:val="28"/>
        </w:rPr>
        <w:t>_________________________________</w:t>
      </w:r>
      <w:r w:rsidR="00F06CD9" w:rsidRPr="00D52ED1">
        <w:rPr>
          <w:rFonts w:ascii="Times New Roman" w:hAnsi="Times New Roman" w:cs="Times New Roman"/>
          <w:sz w:val="28"/>
          <w:szCs w:val="28"/>
        </w:rPr>
        <w:t>___________________________</w:t>
      </w:r>
    </w:p>
    <w:p w:rsidR="00ED3497" w:rsidRPr="00D52ED1" w:rsidRDefault="00ED3497" w:rsidP="006948CE">
      <w:pPr>
        <w:pStyle w:val="ConsPlusNonformat"/>
        <w:widowControl/>
        <w:jc w:val="both"/>
        <w:rPr>
          <w:rFonts w:ascii="Times New Roman" w:hAnsi="Times New Roman" w:cs="Times New Roman"/>
          <w:sz w:val="22"/>
          <w:szCs w:val="22"/>
        </w:rPr>
      </w:pPr>
      <w:r w:rsidRPr="00D52ED1">
        <w:rPr>
          <w:rFonts w:ascii="Times New Roman" w:hAnsi="Times New Roman" w:cs="Times New Roman"/>
          <w:sz w:val="22"/>
          <w:szCs w:val="22"/>
        </w:rPr>
        <w:t xml:space="preserve">     </w:t>
      </w:r>
      <w:proofErr w:type="gramStart"/>
      <w:r w:rsidRPr="00D52ED1">
        <w:rPr>
          <w:rFonts w:ascii="Times New Roman" w:hAnsi="Times New Roman" w:cs="Times New Roman"/>
          <w:sz w:val="22"/>
          <w:szCs w:val="22"/>
        </w:rPr>
        <w:t>(указываются населенный пункт, улица, дом, корпус, строение, квартира (комната), подъезд, этаж)</w:t>
      </w:r>
      <w:proofErr w:type="gramEnd"/>
    </w:p>
    <w:p w:rsidR="00ED3497" w:rsidRPr="00D52ED1" w:rsidRDefault="00ED3497" w:rsidP="006948CE">
      <w:pPr>
        <w:pStyle w:val="ConsPlusNonformat"/>
        <w:widowControl/>
        <w:jc w:val="both"/>
        <w:rPr>
          <w:rFonts w:ascii="Times New Roman" w:hAnsi="Times New Roman" w:cs="Times New Roman"/>
          <w:sz w:val="28"/>
          <w:szCs w:val="28"/>
        </w:rPr>
      </w:pPr>
      <w:r w:rsidRPr="00D52ED1">
        <w:rPr>
          <w:rFonts w:ascii="Times New Roman" w:hAnsi="Times New Roman" w:cs="Times New Roman"/>
          <w:sz w:val="28"/>
          <w:szCs w:val="28"/>
        </w:rPr>
        <w:t>______________________________________________________</w:t>
      </w:r>
      <w:r w:rsidR="000D5A04" w:rsidRPr="00D52ED1">
        <w:rPr>
          <w:rFonts w:ascii="Times New Roman" w:hAnsi="Times New Roman" w:cs="Times New Roman"/>
          <w:sz w:val="28"/>
          <w:szCs w:val="28"/>
        </w:rPr>
        <w:t>________</w:t>
      </w:r>
      <w:r w:rsidR="00F06CD9" w:rsidRPr="00D52ED1">
        <w:rPr>
          <w:rFonts w:ascii="Times New Roman" w:hAnsi="Times New Roman" w:cs="Times New Roman"/>
          <w:sz w:val="28"/>
          <w:szCs w:val="28"/>
        </w:rPr>
        <w:t>__</w:t>
      </w:r>
    </w:p>
    <w:p w:rsidR="00ED3497" w:rsidRPr="00D52ED1" w:rsidRDefault="00ED3497" w:rsidP="006948CE">
      <w:pPr>
        <w:pStyle w:val="ConsPlusNonformat"/>
        <w:widowControl/>
        <w:ind w:firstLine="540"/>
        <w:rPr>
          <w:rFonts w:ascii="Times New Roman" w:hAnsi="Times New Roman" w:cs="Times New Roman"/>
          <w:sz w:val="28"/>
          <w:szCs w:val="28"/>
        </w:rPr>
      </w:pPr>
      <w:r w:rsidRPr="00D52ED1">
        <w:rPr>
          <w:rFonts w:ascii="Times New Roman" w:hAnsi="Times New Roman" w:cs="Times New Roman"/>
          <w:sz w:val="28"/>
          <w:szCs w:val="28"/>
        </w:rPr>
        <w:t>Собственни</w:t>
      </w:r>
      <w:proofErr w:type="gramStart"/>
      <w:r w:rsidRPr="00D52ED1">
        <w:rPr>
          <w:rFonts w:ascii="Times New Roman" w:hAnsi="Times New Roman" w:cs="Times New Roman"/>
          <w:sz w:val="28"/>
          <w:szCs w:val="28"/>
        </w:rPr>
        <w:t>к(</w:t>
      </w:r>
      <w:proofErr w:type="gramEnd"/>
      <w:r w:rsidRPr="00D52ED1">
        <w:rPr>
          <w:rFonts w:ascii="Times New Roman" w:hAnsi="Times New Roman" w:cs="Times New Roman"/>
          <w:sz w:val="28"/>
          <w:szCs w:val="28"/>
        </w:rPr>
        <w:t>и) помещения:</w:t>
      </w:r>
      <w:r w:rsidR="00AD6C64" w:rsidRPr="00D52ED1">
        <w:rPr>
          <w:rFonts w:ascii="Times New Roman" w:hAnsi="Times New Roman" w:cs="Times New Roman"/>
          <w:sz w:val="28"/>
          <w:szCs w:val="28"/>
        </w:rPr>
        <w:t xml:space="preserve"> </w:t>
      </w:r>
      <w:r w:rsidRPr="00D52ED1">
        <w:rPr>
          <w:rFonts w:ascii="Times New Roman" w:hAnsi="Times New Roman" w:cs="Times New Roman"/>
          <w:sz w:val="28"/>
          <w:szCs w:val="28"/>
        </w:rPr>
        <w:t>______________________________________</w:t>
      </w:r>
    </w:p>
    <w:p w:rsidR="00ED3497" w:rsidRPr="00D52ED1" w:rsidRDefault="00ED3497" w:rsidP="006948CE">
      <w:pPr>
        <w:pStyle w:val="ConsPlusNonformat"/>
        <w:widowControl/>
        <w:jc w:val="both"/>
        <w:rPr>
          <w:rFonts w:ascii="Times New Roman" w:hAnsi="Times New Roman" w:cs="Times New Roman"/>
          <w:sz w:val="28"/>
          <w:szCs w:val="28"/>
        </w:rPr>
      </w:pPr>
      <w:r w:rsidRPr="00D52ED1">
        <w:rPr>
          <w:rFonts w:ascii="Times New Roman" w:hAnsi="Times New Roman" w:cs="Times New Roman"/>
          <w:sz w:val="28"/>
          <w:szCs w:val="28"/>
        </w:rPr>
        <w:lastRenderedPageBreak/>
        <w:t>_____________________________________</w:t>
      </w:r>
      <w:r w:rsidR="00F06CD9" w:rsidRPr="00D52ED1">
        <w:rPr>
          <w:rFonts w:ascii="Times New Roman" w:hAnsi="Times New Roman" w:cs="Times New Roman"/>
          <w:sz w:val="28"/>
          <w:szCs w:val="28"/>
        </w:rPr>
        <w:t>___________________________</w:t>
      </w:r>
    </w:p>
    <w:p w:rsidR="00ED3497" w:rsidRPr="00D52ED1" w:rsidRDefault="00ED3497" w:rsidP="006948CE">
      <w:pPr>
        <w:pStyle w:val="ConsPlusNonformat"/>
        <w:widowControl/>
        <w:jc w:val="both"/>
        <w:rPr>
          <w:rFonts w:ascii="Times New Roman" w:hAnsi="Times New Roman" w:cs="Times New Roman"/>
          <w:sz w:val="28"/>
          <w:szCs w:val="28"/>
        </w:rPr>
      </w:pPr>
      <w:r w:rsidRPr="00D52ED1">
        <w:rPr>
          <w:rFonts w:ascii="Times New Roman" w:hAnsi="Times New Roman" w:cs="Times New Roman"/>
          <w:sz w:val="28"/>
          <w:szCs w:val="28"/>
        </w:rPr>
        <w:t>__________________________________________________________________________________________________________</w:t>
      </w:r>
      <w:r w:rsidR="000D5A04" w:rsidRPr="00D52ED1">
        <w:rPr>
          <w:rFonts w:ascii="Times New Roman" w:hAnsi="Times New Roman" w:cs="Times New Roman"/>
          <w:sz w:val="28"/>
          <w:szCs w:val="28"/>
        </w:rPr>
        <w:t>___________</w:t>
      </w:r>
      <w:r w:rsidR="00F06CD9" w:rsidRPr="00D52ED1">
        <w:rPr>
          <w:rFonts w:ascii="Times New Roman" w:hAnsi="Times New Roman" w:cs="Times New Roman"/>
          <w:sz w:val="28"/>
          <w:szCs w:val="28"/>
        </w:rPr>
        <w:t>___________</w:t>
      </w:r>
    </w:p>
    <w:p w:rsidR="00ED3497" w:rsidRPr="00D52ED1" w:rsidRDefault="00ED3497" w:rsidP="006948CE">
      <w:pPr>
        <w:pStyle w:val="ConsPlusNonformat"/>
        <w:widowControl/>
        <w:ind w:firstLine="540"/>
        <w:jc w:val="both"/>
        <w:rPr>
          <w:rFonts w:ascii="Times New Roman" w:hAnsi="Times New Roman" w:cs="Times New Roman"/>
          <w:sz w:val="28"/>
          <w:szCs w:val="28"/>
        </w:rPr>
      </w:pPr>
      <w:r w:rsidRPr="00D52ED1">
        <w:rPr>
          <w:rFonts w:ascii="Times New Roman" w:hAnsi="Times New Roman" w:cs="Times New Roman"/>
          <w:sz w:val="28"/>
          <w:szCs w:val="28"/>
        </w:rPr>
        <w:t>Прошу разрешить перевод нежилого помещения в жилое помещение, занимаемого на основании права собственности.</w:t>
      </w:r>
    </w:p>
    <w:p w:rsidR="00ED3497" w:rsidRPr="00D52ED1" w:rsidRDefault="00ED3497" w:rsidP="006948CE">
      <w:pPr>
        <w:pStyle w:val="ConsPlusNonformat"/>
        <w:widowControl/>
        <w:jc w:val="both"/>
        <w:rPr>
          <w:rFonts w:ascii="Times New Roman" w:hAnsi="Times New Roman" w:cs="Times New Roman"/>
          <w:sz w:val="28"/>
          <w:szCs w:val="28"/>
        </w:rPr>
      </w:pPr>
    </w:p>
    <w:p w:rsidR="00ED3497" w:rsidRPr="00D52ED1" w:rsidRDefault="00ED3497" w:rsidP="006948CE">
      <w:pPr>
        <w:pStyle w:val="ConsPlusNonformat"/>
        <w:widowControl/>
        <w:ind w:firstLine="540"/>
        <w:jc w:val="both"/>
        <w:rPr>
          <w:rFonts w:ascii="Times New Roman" w:hAnsi="Times New Roman" w:cs="Times New Roman"/>
          <w:sz w:val="28"/>
          <w:szCs w:val="28"/>
        </w:rPr>
      </w:pPr>
      <w:r w:rsidRPr="00D52ED1">
        <w:rPr>
          <w:rFonts w:ascii="Times New Roman" w:hAnsi="Times New Roman" w:cs="Times New Roman"/>
          <w:sz w:val="28"/>
          <w:szCs w:val="28"/>
        </w:rPr>
        <w:t>Заверяю, что право собственности  на  помещение  не  обременено правами каких-либо лиц. Обязуюсь  использовать  данное  помещение, не нарушая прав и охраняемых законом интересов других лиц  согласно  действующему в Российской Федерации законодательству,  участвовать  в  расходах  по  совместной  эксплуатации и обслуживанию всего строения, соразмерно занимаемой площади.</w:t>
      </w:r>
    </w:p>
    <w:p w:rsidR="00ED3497" w:rsidRPr="00D52ED1" w:rsidRDefault="00ED3497" w:rsidP="006948CE">
      <w:pPr>
        <w:pStyle w:val="ConsPlusNonformat"/>
        <w:widowControl/>
        <w:ind w:firstLine="540"/>
        <w:jc w:val="both"/>
        <w:rPr>
          <w:rFonts w:ascii="Times New Roman" w:hAnsi="Times New Roman" w:cs="Times New Roman"/>
          <w:sz w:val="28"/>
          <w:szCs w:val="28"/>
        </w:rPr>
      </w:pPr>
    </w:p>
    <w:p w:rsidR="00ED3497" w:rsidRPr="00D52ED1" w:rsidRDefault="00ED3497" w:rsidP="006948CE">
      <w:pPr>
        <w:pStyle w:val="ConsPlusNonformat"/>
        <w:widowControl/>
        <w:jc w:val="both"/>
        <w:rPr>
          <w:rFonts w:ascii="Times New Roman" w:hAnsi="Times New Roman" w:cs="Times New Roman"/>
          <w:sz w:val="28"/>
          <w:szCs w:val="28"/>
        </w:rPr>
      </w:pPr>
      <w:r w:rsidRPr="00D52ED1">
        <w:rPr>
          <w:rFonts w:ascii="Times New Roman" w:hAnsi="Times New Roman" w:cs="Times New Roman"/>
          <w:sz w:val="28"/>
          <w:szCs w:val="28"/>
        </w:rPr>
        <w:t>К заявлению прилагаются следующие документы:</w:t>
      </w:r>
    </w:p>
    <w:p w:rsidR="00ED3497" w:rsidRPr="00D52ED1" w:rsidRDefault="00ED3497" w:rsidP="006948CE">
      <w:pPr>
        <w:pStyle w:val="ConsPlusNonformat"/>
        <w:widowControl/>
        <w:rPr>
          <w:rFonts w:ascii="Times New Roman" w:hAnsi="Times New Roman" w:cs="Times New Roman"/>
          <w:sz w:val="28"/>
          <w:szCs w:val="28"/>
        </w:rPr>
      </w:pPr>
      <w:r w:rsidRPr="00D52ED1">
        <w:rPr>
          <w:rFonts w:ascii="Times New Roman" w:hAnsi="Times New Roman" w:cs="Times New Roman"/>
          <w:sz w:val="28"/>
          <w:szCs w:val="28"/>
        </w:rPr>
        <w:t>1) _______________________________</w:t>
      </w:r>
      <w:r w:rsidR="005A4038" w:rsidRPr="00D52ED1">
        <w:rPr>
          <w:rFonts w:ascii="Times New Roman" w:hAnsi="Times New Roman" w:cs="Times New Roman"/>
          <w:sz w:val="28"/>
          <w:szCs w:val="28"/>
        </w:rPr>
        <w:t>_______________________________</w:t>
      </w:r>
    </w:p>
    <w:p w:rsidR="00ED3497" w:rsidRPr="00D52ED1" w:rsidRDefault="00ED3497" w:rsidP="006948CE">
      <w:pPr>
        <w:pStyle w:val="ConsPlusNonformat"/>
        <w:widowControl/>
        <w:jc w:val="both"/>
        <w:rPr>
          <w:rFonts w:ascii="Times New Roman" w:hAnsi="Times New Roman" w:cs="Times New Roman"/>
          <w:sz w:val="22"/>
          <w:szCs w:val="22"/>
        </w:rPr>
      </w:pPr>
      <w:proofErr w:type="gramStart"/>
      <w:r w:rsidRPr="00D52ED1">
        <w:rPr>
          <w:rFonts w:ascii="Times New Roman" w:hAnsi="Times New Roman" w:cs="Times New Roman"/>
          <w:sz w:val="22"/>
          <w:szCs w:val="22"/>
        </w:rPr>
        <w:t xml:space="preserve">(указываются вид и реквизиты правоустанавливающего документа на переводимое помещение </w:t>
      </w:r>
      <w:proofErr w:type="gramEnd"/>
    </w:p>
    <w:p w:rsidR="00ED3497" w:rsidRPr="00D52ED1" w:rsidRDefault="00ED3497" w:rsidP="006948CE">
      <w:pPr>
        <w:pStyle w:val="ConsPlusNonformat"/>
        <w:widowControl/>
        <w:jc w:val="both"/>
        <w:rPr>
          <w:rFonts w:ascii="Times New Roman" w:hAnsi="Times New Roman" w:cs="Times New Roman"/>
          <w:sz w:val="22"/>
          <w:szCs w:val="22"/>
        </w:rPr>
      </w:pPr>
      <w:r w:rsidRPr="00D52ED1">
        <w:rPr>
          <w:rFonts w:ascii="Times New Roman" w:hAnsi="Times New Roman" w:cs="Times New Roman"/>
          <w:sz w:val="22"/>
          <w:szCs w:val="22"/>
        </w:rPr>
        <w:t>(с отметкой: подлинник или нотариально заверенная копия)</w:t>
      </w:r>
    </w:p>
    <w:p w:rsidR="00ED3497" w:rsidRPr="00D52ED1" w:rsidRDefault="00ED3497" w:rsidP="006948CE">
      <w:pPr>
        <w:pStyle w:val="ConsPlusNonformat"/>
        <w:widowControl/>
        <w:jc w:val="both"/>
        <w:rPr>
          <w:rFonts w:ascii="Times New Roman" w:hAnsi="Times New Roman" w:cs="Times New Roman"/>
          <w:sz w:val="28"/>
          <w:szCs w:val="28"/>
        </w:rPr>
      </w:pPr>
      <w:r w:rsidRPr="00D52ED1">
        <w:rPr>
          <w:rFonts w:ascii="Times New Roman" w:hAnsi="Times New Roman" w:cs="Times New Roman"/>
          <w:sz w:val="28"/>
          <w:szCs w:val="28"/>
        </w:rPr>
        <w:t>_____________________________________________________ на ____ листах;</w:t>
      </w:r>
    </w:p>
    <w:p w:rsidR="00ED3497" w:rsidRPr="00D52ED1" w:rsidRDefault="00ED3497" w:rsidP="006948CE">
      <w:pPr>
        <w:pStyle w:val="ConsPlusNonformat"/>
        <w:widowControl/>
        <w:rPr>
          <w:rFonts w:ascii="Times New Roman" w:hAnsi="Times New Roman" w:cs="Times New Roman"/>
          <w:sz w:val="28"/>
          <w:szCs w:val="28"/>
        </w:rPr>
      </w:pPr>
      <w:r w:rsidRPr="00D52ED1">
        <w:rPr>
          <w:rFonts w:ascii="Times New Roman" w:hAnsi="Times New Roman" w:cs="Times New Roman"/>
          <w:sz w:val="28"/>
          <w:szCs w:val="28"/>
        </w:rPr>
        <w:t xml:space="preserve">2) </w:t>
      </w:r>
      <w:r w:rsidR="00F606B0" w:rsidRPr="00D52ED1">
        <w:rPr>
          <w:rFonts w:ascii="Times New Roman" w:hAnsi="Times New Roman" w:cs="Times New Roman"/>
          <w:sz w:val="28"/>
          <w:szCs w:val="28"/>
        </w:rPr>
        <w:t xml:space="preserve">План переводимого помещения с его техническим описанием </w:t>
      </w:r>
      <w:r w:rsidRPr="00D52ED1">
        <w:rPr>
          <w:rFonts w:ascii="Times New Roman" w:hAnsi="Times New Roman" w:cs="Times New Roman"/>
          <w:sz w:val="28"/>
          <w:szCs w:val="28"/>
        </w:rPr>
        <w:t xml:space="preserve">на </w:t>
      </w:r>
      <w:proofErr w:type="spellStart"/>
      <w:r w:rsidRPr="00D52ED1">
        <w:rPr>
          <w:rFonts w:ascii="Times New Roman" w:hAnsi="Times New Roman" w:cs="Times New Roman"/>
          <w:sz w:val="28"/>
          <w:szCs w:val="28"/>
        </w:rPr>
        <w:t>___листах</w:t>
      </w:r>
      <w:proofErr w:type="spellEnd"/>
      <w:r w:rsidRPr="00D52ED1">
        <w:rPr>
          <w:rFonts w:ascii="Times New Roman" w:hAnsi="Times New Roman" w:cs="Times New Roman"/>
          <w:sz w:val="28"/>
          <w:szCs w:val="28"/>
        </w:rPr>
        <w:t>;</w:t>
      </w:r>
    </w:p>
    <w:p w:rsidR="00ED3497" w:rsidRPr="00D52ED1" w:rsidRDefault="00ED3497" w:rsidP="006948CE">
      <w:pPr>
        <w:pStyle w:val="ConsPlusNonformat"/>
        <w:widowControl/>
        <w:rPr>
          <w:rFonts w:ascii="Times New Roman" w:hAnsi="Times New Roman" w:cs="Times New Roman"/>
          <w:sz w:val="28"/>
          <w:szCs w:val="28"/>
        </w:rPr>
      </w:pPr>
      <w:r w:rsidRPr="00D52ED1">
        <w:rPr>
          <w:rFonts w:ascii="Times New Roman" w:hAnsi="Times New Roman" w:cs="Times New Roman"/>
          <w:sz w:val="28"/>
          <w:szCs w:val="28"/>
        </w:rPr>
        <w:t>3) поэтажный план дома, в котором находится переводимое помещение на             ____ листах.</w:t>
      </w:r>
    </w:p>
    <w:p w:rsidR="00ED3497" w:rsidRPr="00D52ED1" w:rsidRDefault="00ED3497" w:rsidP="006948CE">
      <w:pPr>
        <w:pStyle w:val="ConsPlusNonformat"/>
        <w:widowControl/>
        <w:jc w:val="both"/>
        <w:rPr>
          <w:rFonts w:ascii="Times New Roman" w:hAnsi="Times New Roman" w:cs="Times New Roman"/>
          <w:sz w:val="28"/>
          <w:szCs w:val="28"/>
        </w:rPr>
      </w:pPr>
      <w:r w:rsidRPr="00D52ED1">
        <w:rPr>
          <w:rFonts w:ascii="Times New Roman" w:hAnsi="Times New Roman" w:cs="Times New Roman"/>
          <w:sz w:val="28"/>
          <w:szCs w:val="28"/>
        </w:rPr>
        <w:t>4) Проект переустройства и (или) перепланировки на _____ листах.</w:t>
      </w:r>
    </w:p>
    <w:p w:rsidR="00ED3497" w:rsidRPr="00D52ED1" w:rsidRDefault="00ED3497" w:rsidP="006948CE">
      <w:pPr>
        <w:pStyle w:val="ConsPlusNonformat"/>
        <w:widowControl/>
        <w:rPr>
          <w:rFonts w:ascii="Times New Roman" w:hAnsi="Times New Roman" w:cs="Times New Roman"/>
          <w:sz w:val="28"/>
          <w:szCs w:val="28"/>
        </w:rPr>
      </w:pPr>
      <w:r w:rsidRPr="00D52ED1">
        <w:rPr>
          <w:rFonts w:ascii="Times New Roman" w:hAnsi="Times New Roman" w:cs="Times New Roman"/>
          <w:sz w:val="28"/>
          <w:szCs w:val="28"/>
        </w:rPr>
        <w:t>5) Иные документы: ________________________________________________</w:t>
      </w:r>
    </w:p>
    <w:p w:rsidR="00ED3497" w:rsidRPr="00D52ED1" w:rsidRDefault="00ED3497" w:rsidP="006948CE">
      <w:pPr>
        <w:pStyle w:val="ConsPlusNonformat"/>
        <w:widowControl/>
        <w:jc w:val="center"/>
        <w:rPr>
          <w:rFonts w:ascii="Times New Roman" w:hAnsi="Times New Roman" w:cs="Times New Roman"/>
          <w:sz w:val="22"/>
          <w:szCs w:val="22"/>
        </w:rPr>
      </w:pPr>
      <w:r w:rsidRPr="00D52ED1">
        <w:rPr>
          <w:rFonts w:ascii="Times New Roman" w:hAnsi="Times New Roman" w:cs="Times New Roman"/>
          <w:sz w:val="22"/>
          <w:szCs w:val="22"/>
        </w:rPr>
        <w:t>(доверенности, выписки из уставов и др.)</w:t>
      </w:r>
    </w:p>
    <w:p w:rsidR="00ED3497" w:rsidRPr="00D52ED1" w:rsidRDefault="00ED3497" w:rsidP="006948CE">
      <w:pPr>
        <w:pStyle w:val="ConsPlusNonformat"/>
        <w:widowControl/>
        <w:jc w:val="both"/>
        <w:rPr>
          <w:rFonts w:ascii="Times New Roman" w:hAnsi="Times New Roman" w:cs="Times New Roman"/>
          <w:sz w:val="28"/>
          <w:szCs w:val="28"/>
        </w:rPr>
      </w:pPr>
      <w:r w:rsidRPr="00D52ED1">
        <w:rPr>
          <w:rFonts w:ascii="Times New Roman" w:hAnsi="Times New Roman" w:cs="Times New Roman"/>
          <w:sz w:val="28"/>
          <w:szCs w:val="28"/>
        </w:rPr>
        <w:t xml:space="preserve">Уведомление о принятом </w:t>
      </w:r>
      <w:proofErr w:type="gramStart"/>
      <w:r w:rsidRPr="00D52ED1">
        <w:rPr>
          <w:rFonts w:ascii="Times New Roman" w:hAnsi="Times New Roman" w:cs="Times New Roman"/>
          <w:sz w:val="28"/>
          <w:szCs w:val="28"/>
        </w:rPr>
        <w:t>решении</w:t>
      </w:r>
      <w:proofErr w:type="gramEnd"/>
      <w:r w:rsidRPr="00D52ED1">
        <w:rPr>
          <w:rFonts w:ascii="Times New Roman" w:hAnsi="Times New Roman" w:cs="Times New Roman"/>
          <w:sz w:val="28"/>
          <w:szCs w:val="28"/>
        </w:rPr>
        <w:t xml:space="preserve"> о переводе помещения прошу</w:t>
      </w:r>
    </w:p>
    <w:p w:rsidR="00ED3497" w:rsidRPr="00D52ED1" w:rsidRDefault="00ED3497" w:rsidP="006948CE">
      <w:pPr>
        <w:pStyle w:val="ConsPlusNonformat"/>
        <w:widowControl/>
        <w:jc w:val="both"/>
        <w:rPr>
          <w:rFonts w:ascii="Times New Roman" w:hAnsi="Times New Roman" w:cs="Times New Roman"/>
          <w:sz w:val="28"/>
          <w:szCs w:val="28"/>
        </w:rPr>
      </w:pPr>
      <w:r w:rsidRPr="00D52ED1">
        <w:rPr>
          <w:rFonts w:ascii="Times New Roman" w:hAnsi="Times New Roman" w:cs="Times New Roman"/>
          <w:sz w:val="28"/>
          <w:szCs w:val="28"/>
        </w:rPr>
        <w:t>__________________________________</w:t>
      </w:r>
      <w:r w:rsidR="00F06CD9" w:rsidRPr="00D52ED1">
        <w:rPr>
          <w:rFonts w:ascii="Times New Roman" w:hAnsi="Times New Roman" w:cs="Times New Roman"/>
          <w:sz w:val="28"/>
          <w:szCs w:val="28"/>
        </w:rPr>
        <w:t>______________________________</w:t>
      </w:r>
    </w:p>
    <w:p w:rsidR="00ED3497" w:rsidRPr="00D52ED1" w:rsidRDefault="00ED3497" w:rsidP="006948CE">
      <w:pPr>
        <w:pStyle w:val="ConsPlusNonformat"/>
        <w:widowControl/>
        <w:jc w:val="center"/>
        <w:rPr>
          <w:rFonts w:ascii="Times New Roman" w:hAnsi="Times New Roman" w:cs="Times New Roman"/>
          <w:sz w:val="22"/>
          <w:szCs w:val="22"/>
        </w:rPr>
      </w:pPr>
      <w:r w:rsidRPr="00D52ED1">
        <w:rPr>
          <w:rFonts w:ascii="Times New Roman" w:hAnsi="Times New Roman" w:cs="Times New Roman"/>
          <w:sz w:val="22"/>
          <w:szCs w:val="22"/>
        </w:rPr>
        <w:t>(</w:t>
      </w:r>
      <w:proofErr w:type="gramStart"/>
      <w:r w:rsidRPr="00D52ED1">
        <w:rPr>
          <w:rFonts w:ascii="Times New Roman" w:hAnsi="Times New Roman" w:cs="Times New Roman"/>
          <w:sz w:val="22"/>
          <w:szCs w:val="22"/>
        </w:rPr>
        <w:t>направить по почте/выдать</w:t>
      </w:r>
      <w:proofErr w:type="gramEnd"/>
      <w:r w:rsidRPr="00D52ED1">
        <w:rPr>
          <w:rFonts w:ascii="Times New Roman" w:hAnsi="Times New Roman" w:cs="Times New Roman"/>
          <w:sz w:val="22"/>
          <w:szCs w:val="22"/>
        </w:rPr>
        <w:t xml:space="preserve"> на руки)</w:t>
      </w:r>
    </w:p>
    <w:p w:rsidR="00ED3497" w:rsidRPr="00D52ED1" w:rsidRDefault="00ED3497" w:rsidP="006948CE">
      <w:pPr>
        <w:pStyle w:val="ConsPlusNonformat"/>
        <w:widowControl/>
        <w:jc w:val="both"/>
        <w:rPr>
          <w:rFonts w:ascii="Times New Roman" w:hAnsi="Times New Roman" w:cs="Times New Roman"/>
          <w:sz w:val="28"/>
          <w:szCs w:val="28"/>
        </w:rPr>
      </w:pPr>
    </w:p>
    <w:p w:rsidR="00ED3497" w:rsidRPr="00D52ED1" w:rsidRDefault="00ED3497" w:rsidP="006948CE">
      <w:pPr>
        <w:pStyle w:val="ConsPlusNonformat"/>
        <w:widowControl/>
        <w:jc w:val="both"/>
        <w:rPr>
          <w:rFonts w:ascii="Times New Roman" w:hAnsi="Times New Roman" w:cs="Times New Roman"/>
          <w:sz w:val="28"/>
          <w:szCs w:val="28"/>
        </w:rPr>
      </w:pPr>
      <w:r w:rsidRPr="00D52ED1">
        <w:rPr>
          <w:rFonts w:ascii="Times New Roman" w:hAnsi="Times New Roman" w:cs="Times New Roman"/>
          <w:sz w:val="28"/>
          <w:szCs w:val="28"/>
        </w:rPr>
        <w:t>Подписи лиц, подавших заявление:</w:t>
      </w:r>
    </w:p>
    <w:p w:rsidR="00ED3497" w:rsidRPr="00D52ED1" w:rsidRDefault="00ED3497" w:rsidP="006948CE">
      <w:pPr>
        <w:pStyle w:val="ConsPlusNonformat"/>
        <w:widowControl/>
        <w:rPr>
          <w:rFonts w:ascii="Times New Roman" w:hAnsi="Times New Roman" w:cs="Times New Roman"/>
          <w:sz w:val="28"/>
          <w:szCs w:val="28"/>
        </w:rPr>
      </w:pPr>
      <w:r w:rsidRPr="00D52ED1">
        <w:rPr>
          <w:rFonts w:ascii="Times New Roman" w:hAnsi="Times New Roman" w:cs="Times New Roman"/>
          <w:sz w:val="28"/>
          <w:szCs w:val="28"/>
        </w:rPr>
        <w:t>"___" __________ 20__ г.  _______________________________________</w:t>
      </w:r>
      <w:r w:rsidR="00F06CD9" w:rsidRPr="00D52ED1">
        <w:rPr>
          <w:rFonts w:ascii="Times New Roman" w:hAnsi="Times New Roman" w:cs="Times New Roman"/>
          <w:sz w:val="28"/>
          <w:szCs w:val="28"/>
        </w:rPr>
        <w:t>_____________________</w:t>
      </w:r>
      <w:r w:rsidRPr="00D52ED1">
        <w:rPr>
          <w:rFonts w:ascii="Times New Roman" w:hAnsi="Times New Roman" w:cs="Times New Roman"/>
          <w:sz w:val="28"/>
          <w:szCs w:val="28"/>
        </w:rPr>
        <w:t>____</w:t>
      </w:r>
    </w:p>
    <w:p w:rsidR="00ED3497" w:rsidRPr="00D52ED1" w:rsidRDefault="00ED3497" w:rsidP="006948CE">
      <w:pPr>
        <w:pStyle w:val="ConsPlusNonformat"/>
        <w:widowControl/>
        <w:ind w:firstLine="708"/>
        <w:rPr>
          <w:rFonts w:ascii="Times New Roman" w:hAnsi="Times New Roman" w:cs="Times New Roman"/>
          <w:sz w:val="22"/>
          <w:szCs w:val="22"/>
        </w:rPr>
      </w:pPr>
      <w:r w:rsidRPr="00D52ED1">
        <w:rPr>
          <w:rFonts w:ascii="Times New Roman" w:hAnsi="Times New Roman" w:cs="Times New Roman"/>
          <w:sz w:val="22"/>
          <w:szCs w:val="22"/>
        </w:rPr>
        <w:t xml:space="preserve">(дата)            </w:t>
      </w:r>
      <w:r w:rsidRPr="00D52ED1">
        <w:rPr>
          <w:rFonts w:ascii="Times New Roman" w:hAnsi="Times New Roman" w:cs="Times New Roman"/>
          <w:sz w:val="22"/>
          <w:szCs w:val="22"/>
        </w:rPr>
        <w:tab/>
      </w:r>
      <w:r w:rsidRPr="00D52ED1">
        <w:rPr>
          <w:rFonts w:ascii="Times New Roman" w:hAnsi="Times New Roman" w:cs="Times New Roman"/>
          <w:sz w:val="22"/>
          <w:szCs w:val="22"/>
        </w:rPr>
        <w:tab/>
      </w:r>
      <w:r w:rsidRPr="00D52ED1">
        <w:rPr>
          <w:rFonts w:ascii="Times New Roman" w:hAnsi="Times New Roman" w:cs="Times New Roman"/>
          <w:sz w:val="22"/>
          <w:szCs w:val="22"/>
        </w:rPr>
        <w:tab/>
      </w:r>
      <w:r w:rsidRPr="00D52ED1">
        <w:rPr>
          <w:rFonts w:ascii="Times New Roman" w:hAnsi="Times New Roman" w:cs="Times New Roman"/>
          <w:sz w:val="22"/>
          <w:szCs w:val="22"/>
        </w:rPr>
        <w:tab/>
        <w:t xml:space="preserve">   (подпись)     (расшифровка подписи заявителя)</w:t>
      </w:r>
    </w:p>
    <w:p w:rsidR="00ED3497" w:rsidRPr="00D52ED1" w:rsidRDefault="00ED3497" w:rsidP="006948CE">
      <w:pPr>
        <w:pStyle w:val="ConsPlusNonformat"/>
        <w:widowControl/>
        <w:jc w:val="both"/>
        <w:rPr>
          <w:rFonts w:ascii="Times New Roman" w:hAnsi="Times New Roman" w:cs="Times New Roman"/>
          <w:sz w:val="28"/>
          <w:szCs w:val="28"/>
        </w:rPr>
      </w:pPr>
    </w:p>
    <w:p w:rsidR="00ED3497" w:rsidRPr="00D52ED1" w:rsidRDefault="00ED3497" w:rsidP="006948CE">
      <w:pPr>
        <w:pStyle w:val="ConsPlusNonformat"/>
        <w:widowControl/>
        <w:jc w:val="both"/>
        <w:rPr>
          <w:rFonts w:ascii="Times New Roman" w:hAnsi="Times New Roman" w:cs="Times New Roman"/>
          <w:sz w:val="28"/>
          <w:szCs w:val="28"/>
        </w:rPr>
      </w:pPr>
    </w:p>
    <w:p w:rsidR="00ED3497" w:rsidRPr="00D52ED1" w:rsidRDefault="00ED3497" w:rsidP="006948CE">
      <w:pPr>
        <w:pStyle w:val="ConsPlusNonformat"/>
        <w:widowControl/>
        <w:rPr>
          <w:rFonts w:ascii="Times New Roman" w:hAnsi="Times New Roman" w:cs="Times New Roman"/>
          <w:sz w:val="28"/>
          <w:szCs w:val="28"/>
        </w:rPr>
      </w:pPr>
      <w:r w:rsidRPr="00D52ED1">
        <w:rPr>
          <w:rFonts w:ascii="Times New Roman" w:hAnsi="Times New Roman" w:cs="Times New Roman"/>
          <w:sz w:val="28"/>
          <w:szCs w:val="28"/>
        </w:rPr>
        <w:t>Документы представлены на приеме       "____" ___________________ 20__ г.</w:t>
      </w:r>
    </w:p>
    <w:p w:rsidR="00ED3497" w:rsidRPr="00D52ED1" w:rsidRDefault="00ED3497" w:rsidP="006948CE">
      <w:pPr>
        <w:pStyle w:val="ConsPlusNonformat"/>
        <w:widowControl/>
        <w:rPr>
          <w:rFonts w:ascii="Times New Roman" w:hAnsi="Times New Roman" w:cs="Times New Roman"/>
          <w:sz w:val="28"/>
          <w:szCs w:val="28"/>
        </w:rPr>
      </w:pPr>
    </w:p>
    <w:p w:rsidR="00ED3497" w:rsidRPr="00D52ED1" w:rsidRDefault="00ED3497" w:rsidP="006948CE">
      <w:pPr>
        <w:pStyle w:val="ConsPlusNonformat"/>
        <w:widowControl/>
        <w:rPr>
          <w:rFonts w:ascii="Times New Roman" w:hAnsi="Times New Roman" w:cs="Times New Roman"/>
          <w:sz w:val="28"/>
          <w:szCs w:val="28"/>
        </w:rPr>
      </w:pPr>
      <w:r w:rsidRPr="00D52ED1">
        <w:rPr>
          <w:rFonts w:ascii="Times New Roman" w:hAnsi="Times New Roman" w:cs="Times New Roman"/>
          <w:sz w:val="28"/>
          <w:szCs w:val="28"/>
        </w:rPr>
        <w:t>Входящий номер регистрации заявления _______________________________</w:t>
      </w:r>
    </w:p>
    <w:p w:rsidR="00ED3497" w:rsidRPr="00D52ED1" w:rsidRDefault="00ED3497" w:rsidP="006948CE">
      <w:pPr>
        <w:pStyle w:val="ConsPlusNonformat"/>
        <w:widowControl/>
        <w:rPr>
          <w:rFonts w:ascii="Times New Roman" w:hAnsi="Times New Roman" w:cs="Times New Roman"/>
          <w:sz w:val="28"/>
          <w:szCs w:val="28"/>
        </w:rPr>
      </w:pPr>
      <w:r w:rsidRPr="00D52ED1">
        <w:rPr>
          <w:rFonts w:ascii="Times New Roman" w:hAnsi="Times New Roman" w:cs="Times New Roman"/>
          <w:sz w:val="28"/>
          <w:szCs w:val="28"/>
        </w:rPr>
        <w:t>Выдана расписка в получении документов "____" _________________ 20__ г.</w:t>
      </w:r>
    </w:p>
    <w:p w:rsidR="00ED3497" w:rsidRPr="00D52ED1" w:rsidRDefault="00ED3497" w:rsidP="006948CE">
      <w:pPr>
        <w:pStyle w:val="ConsPlusNonformat"/>
        <w:widowControl/>
        <w:ind w:left="4956"/>
        <w:rPr>
          <w:rFonts w:ascii="Times New Roman" w:hAnsi="Times New Roman" w:cs="Times New Roman"/>
          <w:sz w:val="28"/>
          <w:szCs w:val="28"/>
        </w:rPr>
      </w:pPr>
      <w:r w:rsidRPr="00D52ED1">
        <w:rPr>
          <w:rFonts w:ascii="Times New Roman" w:hAnsi="Times New Roman" w:cs="Times New Roman"/>
          <w:sz w:val="28"/>
          <w:szCs w:val="28"/>
        </w:rPr>
        <w:t xml:space="preserve">   </w:t>
      </w:r>
    </w:p>
    <w:p w:rsidR="00ED3497" w:rsidRPr="00D52ED1" w:rsidRDefault="00ED3497" w:rsidP="006948CE">
      <w:pPr>
        <w:pStyle w:val="ConsPlusNonformat"/>
        <w:widowControl/>
        <w:rPr>
          <w:rFonts w:ascii="Times New Roman" w:hAnsi="Times New Roman" w:cs="Times New Roman"/>
          <w:sz w:val="28"/>
          <w:szCs w:val="28"/>
        </w:rPr>
      </w:pPr>
      <w:r w:rsidRPr="00D52ED1">
        <w:rPr>
          <w:rFonts w:ascii="Times New Roman" w:hAnsi="Times New Roman" w:cs="Times New Roman"/>
          <w:sz w:val="28"/>
          <w:szCs w:val="28"/>
        </w:rPr>
        <w:t>Расписку получил                "____" _________________ 20__ г.</w:t>
      </w:r>
    </w:p>
    <w:p w:rsidR="00F06CD9" w:rsidRPr="00D52ED1" w:rsidRDefault="00ED3497" w:rsidP="00F06CD9">
      <w:pPr>
        <w:pStyle w:val="ConsPlusNonformat"/>
        <w:widowControl/>
        <w:ind w:firstLine="4"/>
        <w:rPr>
          <w:rFonts w:ascii="Times New Roman" w:hAnsi="Times New Roman" w:cs="Times New Roman"/>
          <w:sz w:val="28"/>
          <w:szCs w:val="28"/>
        </w:rPr>
      </w:pPr>
      <w:r w:rsidRPr="00D52ED1">
        <w:rPr>
          <w:rFonts w:ascii="Times New Roman" w:hAnsi="Times New Roman" w:cs="Times New Roman"/>
          <w:sz w:val="28"/>
          <w:szCs w:val="28"/>
        </w:rPr>
        <w:t>____________________________________</w:t>
      </w:r>
    </w:p>
    <w:p w:rsidR="00ED3497" w:rsidRPr="00D52ED1" w:rsidRDefault="00F06CD9" w:rsidP="00F06CD9">
      <w:pPr>
        <w:pStyle w:val="ConsPlusNonformat"/>
        <w:widowControl/>
        <w:ind w:firstLine="4"/>
        <w:rPr>
          <w:rFonts w:ascii="Times New Roman" w:hAnsi="Times New Roman" w:cs="Times New Roman"/>
          <w:sz w:val="22"/>
          <w:szCs w:val="22"/>
        </w:rPr>
      </w:pPr>
      <w:r w:rsidRPr="00D52ED1">
        <w:rPr>
          <w:rFonts w:ascii="Times New Roman" w:hAnsi="Times New Roman" w:cs="Times New Roman"/>
          <w:sz w:val="22"/>
          <w:szCs w:val="22"/>
        </w:rPr>
        <w:t xml:space="preserve">                 </w:t>
      </w:r>
      <w:r w:rsidR="00ED3497" w:rsidRPr="00D52ED1">
        <w:rPr>
          <w:rFonts w:ascii="Times New Roman" w:hAnsi="Times New Roman" w:cs="Times New Roman"/>
          <w:sz w:val="22"/>
          <w:szCs w:val="22"/>
        </w:rPr>
        <w:t>(подпись заявителя)</w:t>
      </w:r>
    </w:p>
    <w:p w:rsidR="00ED3497" w:rsidRPr="00D52ED1" w:rsidRDefault="00ED3497" w:rsidP="006948CE">
      <w:pPr>
        <w:pStyle w:val="ConsPlusNonformat"/>
        <w:widowControl/>
        <w:rPr>
          <w:rFonts w:ascii="Times New Roman" w:hAnsi="Times New Roman" w:cs="Times New Roman"/>
          <w:sz w:val="28"/>
          <w:szCs w:val="28"/>
        </w:rPr>
      </w:pPr>
      <w:r w:rsidRPr="00D52ED1">
        <w:rPr>
          <w:rFonts w:ascii="Times New Roman" w:hAnsi="Times New Roman" w:cs="Times New Roman"/>
          <w:sz w:val="28"/>
          <w:szCs w:val="28"/>
        </w:rPr>
        <w:t>___________________________________</w:t>
      </w:r>
    </w:p>
    <w:p w:rsidR="00ED3497" w:rsidRPr="00D52ED1" w:rsidRDefault="00ED3497" w:rsidP="006948CE">
      <w:pPr>
        <w:pStyle w:val="ConsPlusNonformat"/>
        <w:widowControl/>
        <w:ind w:left="708" w:firstLine="708"/>
        <w:rPr>
          <w:rFonts w:ascii="Times New Roman" w:hAnsi="Times New Roman" w:cs="Times New Roman"/>
          <w:sz w:val="22"/>
          <w:szCs w:val="22"/>
        </w:rPr>
      </w:pPr>
      <w:r w:rsidRPr="00D52ED1">
        <w:rPr>
          <w:rFonts w:ascii="Times New Roman" w:hAnsi="Times New Roman" w:cs="Times New Roman"/>
          <w:sz w:val="22"/>
          <w:szCs w:val="22"/>
        </w:rPr>
        <w:t>(должность)</w:t>
      </w:r>
    </w:p>
    <w:p w:rsidR="00ED3497" w:rsidRPr="00D52ED1" w:rsidRDefault="00ED3497" w:rsidP="006948CE">
      <w:pPr>
        <w:pStyle w:val="ConsPlusNonformat"/>
        <w:widowControl/>
        <w:rPr>
          <w:rFonts w:ascii="Times New Roman" w:hAnsi="Times New Roman" w:cs="Times New Roman"/>
          <w:sz w:val="28"/>
          <w:szCs w:val="28"/>
        </w:rPr>
      </w:pPr>
      <w:r w:rsidRPr="00D52ED1">
        <w:rPr>
          <w:rFonts w:ascii="Times New Roman" w:hAnsi="Times New Roman" w:cs="Times New Roman"/>
          <w:sz w:val="28"/>
          <w:szCs w:val="28"/>
        </w:rPr>
        <w:t>__________________________       ___________________________</w:t>
      </w:r>
    </w:p>
    <w:p w:rsidR="00ED3497" w:rsidRPr="00D52ED1" w:rsidRDefault="00ED3497" w:rsidP="006948CE">
      <w:pPr>
        <w:pStyle w:val="ConsPlusNonformat"/>
        <w:widowControl/>
        <w:rPr>
          <w:rFonts w:ascii="Times New Roman" w:hAnsi="Times New Roman" w:cs="Times New Roman"/>
          <w:sz w:val="22"/>
          <w:szCs w:val="22"/>
        </w:rPr>
      </w:pPr>
      <w:r w:rsidRPr="00D52ED1">
        <w:rPr>
          <w:rFonts w:ascii="Times New Roman" w:hAnsi="Times New Roman" w:cs="Times New Roman"/>
          <w:sz w:val="22"/>
          <w:szCs w:val="22"/>
        </w:rPr>
        <w:t xml:space="preserve">Ф.И.О. должностного лица, принявшего        </w:t>
      </w:r>
      <w:r w:rsidRPr="00D52ED1">
        <w:rPr>
          <w:rFonts w:ascii="Times New Roman" w:hAnsi="Times New Roman" w:cs="Times New Roman"/>
          <w:sz w:val="22"/>
          <w:szCs w:val="22"/>
        </w:rPr>
        <w:tab/>
      </w:r>
      <w:r w:rsidRPr="00D52ED1">
        <w:rPr>
          <w:rFonts w:ascii="Times New Roman" w:hAnsi="Times New Roman" w:cs="Times New Roman"/>
          <w:sz w:val="22"/>
          <w:szCs w:val="22"/>
        </w:rPr>
        <w:tab/>
      </w:r>
      <w:r w:rsidRPr="00D52ED1">
        <w:rPr>
          <w:rFonts w:ascii="Times New Roman" w:hAnsi="Times New Roman" w:cs="Times New Roman"/>
          <w:sz w:val="22"/>
          <w:szCs w:val="22"/>
        </w:rPr>
        <w:tab/>
      </w:r>
      <w:r w:rsidRPr="00D52ED1">
        <w:rPr>
          <w:rFonts w:ascii="Times New Roman" w:hAnsi="Times New Roman" w:cs="Times New Roman"/>
          <w:sz w:val="22"/>
          <w:szCs w:val="22"/>
        </w:rPr>
        <w:tab/>
        <w:t xml:space="preserve">          (подпись)</w:t>
      </w:r>
    </w:p>
    <w:p w:rsidR="00ED3497" w:rsidRPr="00D52ED1" w:rsidRDefault="00ED3497" w:rsidP="006948CE">
      <w:pPr>
        <w:pStyle w:val="ConsPlusNonformat"/>
        <w:widowControl/>
        <w:jc w:val="both"/>
        <w:rPr>
          <w:rFonts w:ascii="Times New Roman" w:hAnsi="Times New Roman" w:cs="Times New Roman"/>
          <w:sz w:val="22"/>
          <w:szCs w:val="22"/>
        </w:rPr>
      </w:pPr>
      <w:r w:rsidRPr="00D52ED1">
        <w:rPr>
          <w:rFonts w:ascii="Times New Roman" w:hAnsi="Times New Roman" w:cs="Times New Roman"/>
          <w:sz w:val="22"/>
          <w:szCs w:val="22"/>
        </w:rPr>
        <w:t xml:space="preserve">                      заявление)</w:t>
      </w:r>
    </w:p>
    <w:p w:rsidR="00ED3497" w:rsidRPr="00D52ED1" w:rsidRDefault="00ED3497" w:rsidP="00DA758E">
      <w:pPr>
        <w:ind w:left="4820" w:firstLine="6"/>
        <w:jc w:val="both"/>
      </w:pPr>
      <w:r w:rsidRPr="00D52ED1">
        <w:lastRenderedPageBreak/>
        <w:t xml:space="preserve">Приложение № </w:t>
      </w:r>
      <w:r w:rsidR="0098758A" w:rsidRPr="00D52ED1">
        <w:t>3</w:t>
      </w:r>
    </w:p>
    <w:p w:rsidR="00ED3497" w:rsidRPr="00D52ED1" w:rsidRDefault="00ED3497" w:rsidP="006948CE">
      <w:pPr>
        <w:ind w:left="4860"/>
        <w:jc w:val="both"/>
      </w:pPr>
      <w:proofErr w:type="gramStart"/>
      <w:r w:rsidRPr="00D52ED1">
        <w:t>к административному регламенту  предоставления муниципальной услуги «Принятие  решений о переводе жилых помещений в нежилые и нежилых помещения в жилые на территории муниципального образования «Пинежский муниципальный район» »</w:t>
      </w:r>
      <w:proofErr w:type="gramEnd"/>
    </w:p>
    <w:p w:rsidR="00ED3497" w:rsidRPr="00D52ED1" w:rsidRDefault="00ED3497" w:rsidP="006948CE">
      <w:pPr>
        <w:pStyle w:val="ConsPlusNonformat"/>
        <w:widowControl/>
        <w:jc w:val="center"/>
        <w:rPr>
          <w:rFonts w:ascii="Times New Roman" w:hAnsi="Times New Roman" w:cs="Times New Roman"/>
          <w:sz w:val="28"/>
          <w:szCs w:val="28"/>
        </w:rPr>
      </w:pPr>
    </w:p>
    <w:p w:rsidR="00ED3497" w:rsidRPr="00D52ED1" w:rsidRDefault="00ED3497" w:rsidP="006948CE">
      <w:pPr>
        <w:pStyle w:val="ConsPlusNonformat"/>
        <w:widowControl/>
        <w:jc w:val="center"/>
        <w:rPr>
          <w:rFonts w:ascii="Times New Roman" w:hAnsi="Times New Roman" w:cs="Times New Roman"/>
          <w:b/>
          <w:sz w:val="28"/>
          <w:szCs w:val="28"/>
        </w:rPr>
      </w:pPr>
      <w:r w:rsidRPr="00D52ED1">
        <w:rPr>
          <w:rFonts w:ascii="Times New Roman" w:hAnsi="Times New Roman" w:cs="Times New Roman"/>
          <w:b/>
          <w:sz w:val="28"/>
          <w:szCs w:val="28"/>
        </w:rPr>
        <w:t>Форма</w:t>
      </w:r>
    </w:p>
    <w:p w:rsidR="00ED3497" w:rsidRPr="00D52ED1" w:rsidRDefault="00ED3497" w:rsidP="006948CE">
      <w:pPr>
        <w:pStyle w:val="ConsPlusNonformat"/>
        <w:widowControl/>
        <w:jc w:val="center"/>
        <w:rPr>
          <w:rFonts w:ascii="Times New Roman" w:hAnsi="Times New Roman" w:cs="Times New Roman"/>
          <w:b/>
          <w:sz w:val="28"/>
          <w:szCs w:val="28"/>
        </w:rPr>
      </w:pPr>
      <w:r w:rsidRPr="00D52ED1">
        <w:rPr>
          <w:rFonts w:ascii="Times New Roman" w:hAnsi="Times New Roman" w:cs="Times New Roman"/>
          <w:b/>
          <w:sz w:val="28"/>
          <w:szCs w:val="28"/>
        </w:rPr>
        <w:t>расписки в получении документов на перевод</w:t>
      </w:r>
    </w:p>
    <w:p w:rsidR="00ED3497" w:rsidRPr="00D52ED1" w:rsidRDefault="00ED3497" w:rsidP="006948CE">
      <w:pPr>
        <w:pStyle w:val="ConsPlusNonformat"/>
        <w:widowControl/>
        <w:jc w:val="center"/>
        <w:rPr>
          <w:rFonts w:ascii="Times New Roman" w:hAnsi="Times New Roman" w:cs="Times New Roman"/>
          <w:b/>
          <w:sz w:val="28"/>
          <w:szCs w:val="28"/>
        </w:rPr>
      </w:pPr>
      <w:r w:rsidRPr="00D52ED1">
        <w:rPr>
          <w:rFonts w:ascii="Times New Roman" w:hAnsi="Times New Roman" w:cs="Times New Roman"/>
          <w:b/>
          <w:sz w:val="28"/>
          <w:szCs w:val="28"/>
        </w:rPr>
        <w:t>нежилого помещения в жилое помещение</w:t>
      </w:r>
    </w:p>
    <w:p w:rsidR="00ED3497" w:rsidRPr="00D52ED1" w:rsidRDefault="00ED3497" w:rsidP="006948CE">
      <w:pPr>
        <w:pStyle w:val="ConsPlusNonformat"/>
        <w:widowControl/>
        <w:outlineLvl w:val="0"/>
        <w:rPr>
          <w:rFonts w:ascii="Times New Roman" w:hAnsi="Times New Roman" w:cs="Times New Roman"/>
          <w:sz w:val="28"/>
          <w:szCs w:val="28"/>
        </w:rPr>
      </w:pPr>
    </w:p>
    <w:p w:rsidR="00ED3497" w:rsidRPr="00D52ED1" w:rsidRDefault="00ED3497" w:rsidP="006948CE">
      <w:pPr>
        <w:pStyle w:val="ConsPlusNonformat"/>
        <w:widowControl/>
        <w:jc w:val="center"/>
        <w:rPr>
          <w:rFonts w:ascii="Times New Roman" w:hAnsi="Times New Roman" w:cs="Times New Roman"/>
          <w:sz w:val="28"/>
          <w:szCs w:val="28"/>
        </w:rPr>
      </w:pPr>
      <w:r w:rsidRPr="00D52ED1">
        <w:rPr>
          <w:rFonts w:ascii="Times New Roman" w:hAnsi="Times New Roman" w:cs="Times New Roman"/>
          <w:sz w:val="28"/>
          <w:szCs w:val="28"/>
        </w:rPr>
        <w:t>РАСПИСКА</w:t>
      </w:r>
    </w:p>
    <w:p w:rsidR="00ED3497" w:rsidRPr="00D52ED1" w:rsidRDefault="00ED3497" w:rsidP="006948CE">
      <w:pPr>
        <w:pStyle w:val="ConsPlusNonformat"/>
        <w:widowControl/>
        <w:jc w:val="center"/>
        <w:rPr>
          <w:rFonts w:ascii="Times New Roman" w:hAnsi="Times New Roman" w:cs="Times New Roman"/>
          <w:sz w:val="28"/>
          <w:szCs w:val="28"/>
        </w:rPr>
      </w:pPr>
      <w:r w:rsidRPr="00D52ED1">
        <w:rPr>
          <w:rFonts w:ascii="Times New Roman" w:hAnsi="Times New Roman" w:cs="Times New Roman"/>
          <w:sz w:val="28"/>
          <w:szCs w:val="28"/>
        </w:rPr>
        <w:t>в получении документов на перевод</w:t>
      </w:r>
    </w:p>
    <w:p w:rsidR="00ED3497" w:rsidRPr="00D52ED1" w:rsidRDefault="00ED3497" w:rsidP="006948CE">
      <w:pPr>
        <w:pStyle w:val="ConsPlusNonformat"/>
        <w:widowControl/>
        <w:jc w:val="center"/>
        <w:rPr>
          <w:rFonts w:ascii="Times New Roman" w:hAnsi="Times New Roman" w:cs="Times New Roman"/>
          <w:sz w:val="28"/>
          <w:szCs w:val="28"/>
        </w:rPr>
      </w:pPr>
      <w:r w:rsidRPr="00D52ED1">
        <w:rPr>
          <w:rFonts w:ascii="Times New Roman" w:hAnsi="Times New Roman" w:cs="Times New Roman"/>
          <w:sz w:val="28"/>
          <w:szCs w:val="28"/>
        </w:rPr>
        <w:t>нежилого помещения в жилое помещение,</w:t>
      </w:r>
    </w:p>
    <w:p w:rsidR="00ED3497" w:rsidRPr="00D52ED1" w:rsidRDefault="00ED3497" w:rsidP="006948CE">
      <w:pPr>
        <w:pStyle w:val="ConsPlusNonformat"/>
        <w:widowControl/>
        <w:jc w:val="center"/>
        <w:rPr>
          <w:rFonts w:ascii="Times New Roman" w:hAnsi="Times New Roman" w:cs="Times New Roman"/>
          <w:sz w:val="28"/>
          <w:szCs w:val="28"/>
        </w:rPr>
      </w:pPr>
      <w:proofErr w:type="gramStart"/>
      <w:r w:rsidRPr="00D52ED1">
        <w:rPr>
          <w:rFonts w:ascii="Times New Roman" w:hAnsi="Times New Roman" w:cs="Times New Roman"/>
          <w:sz w:val="28"/>
          <w:szCs w:val="28"/>
        </w:rPr>
        <w:t>расположенного</w:t>
      </w:r>
      <w:proofErr w:type="gramEnd"/>
      <w:r w:rsidRPr="00D52ED1">
        <w:rPr>
          <w:rFonts w:ascii="Times New Roman" w:hAnsi="Times New Roman" w:cs="Times New Roman"/>
          <w:sz w:val="28"/>
          <w:szCs w:val="28"/>
        </w:rPr>
        <w:t xml:space="preserve"> по адресу: ____________________________________</w:t>
      </w:r>
    </w:p>
    <w:p w:rsidR="00ED3497" w:rsidRPr="00D52ED1" w:rsidRDefault="00ED3497" w:rsidP="006948CE">
      <w:pPr>
        <w:autoSpaceDE w:val="0"/>
        <w:autoSpaceDN w:val="0"/>
        <w:adjustRightInd w:val="0"/>
        <w:jc w:val="center"/>
        <w:rPr>
          <w:sz w:val="28"/>
          <w:szCs w:val="28"/>
        </w:rPr>
      </w:pPr>
    </w:p>
    <w:tbl>
      <w:tblPr>
        <w:tblW w:w="9540" w:type="dxa"/>
        <w:tblInd w:w="2" w:type="dxa"/>
        <w:tblLayout w:type="fixed"/>
        <w:tblCellMar>
          <w:left w:w="70" w:type="dxa"/>
          <w:right w:w="70" w:type="dxa"/>
        </w:tblCellMar>
        <w:tblLook w:val="00A0"/>
      </w:tblPr>
      <w:tblGrid>
        <w:gridCol w:w="540"/>
        <w:gridCol w:w="3766"/>
        <w:gridCol w:w="1080"/>
        <w:gridCol w:w="1215"/>
        <w:gridCol w:w="945"/>
        <w:gridCol w:w="1994"/>
      </w:tblGrid>
      <w:tr w:rsidR="00ED3497" w:rsidRPr="00D52ED1">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rPr>
            </w:pPr>
            <w:r w:rsidRPr="00D52ED1">
              <w:rPr>
                <w:rFonts w:ascii="Times New Roman" w:hAnsi="Times New Roman" w:cs="Times New Roman"/>
              </w:rPr>
              <w:t xml:space="preserve">N </w:t>
            </w:r>
            <w:r w:rsidRPr="00D52ED1">
              <w:rPr>
                <w:rFonts w:ascii="Times New Roman" w:hAnsi="Times New Roman" w:cs="Times New Roman"/>
              </w:rPr>
              <w:br/>
            </w:r>
            <w:proofErr w:type="spellStart"/>
            <w:proofErr w:type="gramStart"/>
            <w:r w:rsidRPr="00D52ED1">
              <w:rPr>
                <w:rFonts w:ascii="Times New Roman" w:hAnsi="Times New Roman" w:cs="Times New Roman"/>
              </w:rPr>
              <w:t>п</w:t>
            </w:r>
            <w:proofErr w:type="spellEnd"/>
            <w:proofErr w:type="gramEnd"/>
            <w:r w:rsidRPr="00D52ED1">
              <w:rPr>
                <w:rFonts w:ascii="Times New Roman" w:hAnsi="Times New Roman" w:cs="Times New Roman"/>
              </w:rPr>
              <w:t>/</w:t>
            </w:r>
            <w:proofErr w:type="spellStart"/>
            <w:r w:rsidRPr="00D52ED1">
              <w:rPr>
                <w:rFonts w:ascii="Times New Roman" w:hAnsi="Times New Roman" w:cs="Times New Roman"/>
              </w:rPr>
              <w:t>п</w:t>
            </w:r>
            <w:proofErr w:type="spellEnd"/>
          </w:p>
        </w:tc>
        <w:tc>
          <w:tcPr>
            <w:tcW w:w="3766" w:type="dxa"/>
            <w:vMerge w:val="restart"/>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jc w:val="center"/>
              <w:rPr>
                <w:rFonts w:ascii="Times New Roman" w:hAnsi="Times New Roman" w:cs="Times New Roman"/>
              </w:rPr>
            </w:pPr>
            <w:r w:rsidRPr="00D52ED1">
              <w:rPr>
                <w:rFonts w:ascii="Times New Roman" w:hAnsi="Times New Roman" w:cs="Times New Roman"/>
              </w:rPr>
              <w:t xml:space="preserve">Наименование и    </w:t>
            </w:r>
            <w:r w:rsidRPr="00D52ED1">
              <w:rPr>
                <w:rFonts w:ascii="Times New Roman" w:hAnsi="Times New Roman" w:cs="Times New Roman"/>
              </w:rPr>
              <w:br/>
              <w:t>реквизиты документов</w:t>
            </w:r>
          </w:p>
        </w:tc>
        <w:tc>
          <w:tcPr>
            <w:tcW w:w="3240" w:type="dxa"/>
            <w:gridSpan w:val="3"/>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rPr>
            </w:pPr>
            <w:r w:rsidRPr="00D52ED1">
              <w:rPr>
                <w:rFonts w:ascii="Times New Roman" w:hAnsi="Times New Roman" w:cs="Times New Roman"/>
              </w:rPr>
              <w:t xml:space="preserve">Количество экз.    </w:t>
            </w:r>
          </w:p>
        </w:tc>
        <w:tc>
          <w:tcPr>
            <w:tcW w:w="1994" w:type="dxa"/>
            <w:vMerge w:val="restart"/>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jc w:val="center"/>
              <w:rPr>
                <w:rFonts w:ascii="Times New Roman" w:hAnsi="Times New Roman" w:cs="Times New Roman"/>
              </w:rPr>
            </w:pPr>
            <w:r w:rsidRPr="00D52ED1">
              <w:rPr>
                <w:rFonts w:ascii="Times New Roman" w:hAnsi="Times New Roman" w:cs="Times New Roman"/>
              </w:rPr>
              <w:t>Количество листов</w:t>
            </w:r>
          </w:p>
        </w:tc>
      </w:tr>
      <w:tr w:rsidR="00ED3497" w:rsidRPr="00D52ED1">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tcPr>
          <w:p w:rsidR="00ED3497" w:rsidRPr="00D52ED1" w:rsidRDefault="00ED3497" w:rsidP="006948CE"/>
        </w:tc>
        <w:tc>
          <w:tcPr>
            <w:tcW w:w="3766" w:type="dxa"/>
            <w:vMerge/>
            <w:tcBorders>
              <w:top w:val="single" w:sz="6" w:space="0" w:color="auto"/>
              <w:left w:val="single" w:sz="6" w:space="0" w:color="auto"/>
              <w:bottom w:val="single" w:sz="6" w:space="0" w:color="auto"/>
              <w:right w:val="single" w:sz="6" w:space="0" w:color="auto"/>
            </w:tcBorders>
            <w:vAlign w:val="center"/>
          </w:tcPr>
          <w:p w:rsidR="00ED3497" w:rsidRPr="00D52ED1" w:rsidRDefault="00ED3497" w:rsidP="006948CE"/>
        </w:tc>
        <w:tc>
          <w:tcPr>
            <w:tcW w:w="1080"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rPr>
            </w:pPr>
            <w:proofErr w:type="spellStart"/>
            <w:r w:rsidRPr="00D52ED1">
              <w:rPr>
                <w:rFonts w:ascii="Times New Roman" w:hAnsi="Times New Roman" w:cs="Times New Roman"/>
              </w:rPr>
              <w:t>Подлин</w:t>
            </w:r>
            <w:proofErr w:type="spellEnd"/>
          </w:p>
          <w:p w:rsidR="00ED3497" w:rsidRPr="00D52ED1" w:rsidRDefault="00ED3497" w:rsidP="006948CE">
            <w:pPr>
              <w:pStyle w:val="ConsPlusCell"/>
              <w:widowControl/>
              <w:rPr>
                <w:rFonts w:ascii="Times New Roman" w:hAnsi="Times New Roman" w:cs="Times New Roman"/>
              </w:rPr>
            </w:pPr>
            <w:r w:rsidRPr="00D52ED1">
              <w:rPr>
                <w:rFonts w:ascii="Times New Roman" w:hAnsi="Times New Roman" w:cs="Times New Roman"/>
              </w:rPr>
              <w:t>ник</w:t>
            </w:r>
          </w:p>
        </w:tc>
        <w:tc>
          <w:tcPr>
            <w:tcW w:w="1215"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rPr>
            </w:pPr>
            <w:proofErr w:type="spellStart"/>
            <w:r w:rsidRPr="00D52ED1">
              <w:rPr>
                <w:rFonts w:ascii="Times New Roman" w:hAnsi="Times New Roman" w:cs="Times New Roman"/>
              </w:rPr>
              <w:t>Нотар</w:t>
            </w:r>
            <w:proofErr w:type="spellEnd"/>
            <w:r w:rsidRPr="00D52ED1">
              <w:rPr>
                <w:rFonts w:ascii="Times New Roman" w:hAnsi="Times New Roman" w:cs="Times New Roman"/>
              </w:rPr>
              <w:t xml:space="preserve">. </w:t>
            </w:r>
            <w:r w:rsidRPr="00D52ED1">
              <w:rPr>
                <w:rFonts w:ascii="Times New Roman" w:hAnsi="Times New Roman" w:cs="Times New Roman"/>
              </w:rPr>
              <w:br/>
              <w:t>заверен</w:t>
            </w:r>
            <w:proofErr w:type="gramStart"/>
            <w:r w:rsidRPr="00D52ED1">
              <w:rPr>
                <w:rFonts w:ascii="Times New Roman" w:hAnsi="Times New Roman" w:cs="Times New Roman"/>
              </w:rPr>
              <w:t>.</w:t>
            </w:r>
            <w:proofErr w:type="gramEnd"/>
            <w:r w:rsidRPr="00D52ED1">
              <w:rPr>
                <w:rFonts w:ascii="Times New Roman" w:hAnsi="Times New Roman" w:cs="Times New Roman"/>
              </w:rPr>
              <w:br/>
            </w:r>
            <w:proofErr w:type="gramStart"/>
            <w:r w:rsidRPr="00D52ED1">
              <w:rPr>
                <w:rFonts w:ascii="Times New Roman" w:hAnsi="Times New Roman" w:cs="Times New Roman"/>
              </w:rPr>
              <w:t>к</w:t>
            </w:r>
            <w:proofErr w:type="gramEnd"/>
            <w:r w:rsidRPr="00D52ED1">
              <w:rPr>
                <w:rFonts w:ascii="Times New Roman" w:hAnsi="Times New Roman" w:cs="Times New Roman"/>
              </w:rPr>
              <w:t xml:space="preserve">опия  </w:t>
            </w:r>
          </w:p>
        </w:tc>
        <w:tc>
          <w:tcPr>
            <w:tcW w:w="945"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rPr>
            </w:pPr>
            <w:proofErr w:type="spellStart"/>
            <w:r w:rsidRPr="00D52ED1">
              <w:rPr>
                <w:rFonts w:ascii="Times New Roman" w:hAnsi="Times New Roman" w:cs="Times New Roman"/>
              </w:rPr>
              <w:t>Ксер</w:t>
            </w:r>
            <w:proofErr w:type="gramStart"/>
            <w:r w:rsidRPr="00D52ED1">
              <w:rPr>
                <w:rFonts w:ascii="Times New Roman" w:hAnsi="Times New Roman" w:cs="Times New Roman"/>
              </w:rPr>
              <w:t>о</w:t>
            </w:r>
            <w:proofErr w:type="spellEnd"/>
            <w:r w:rsidRPr="00D52ED1">
              <w:rPr>
                <w:rFonts w:ascii="Times New Roman" w:hAnsi="Times New Roman" w:cs="Times New Roman"/>
              </w:rPr>
              <w:t>-</w:t>
            </w:r>
            <w:proofErr w:type="gramEnd"/>
            <w:r w:rsidRPr="00D52ED1">
              <w:rPr>
                <w:rFonts w:ascii="Times New Roman" w:hAnsi="Times New Roman" w:cs="Times New Roman"/>
              </w:rPr>
              <w:br/>
              <w:t xml:space="preserve">копия </w:t>
            </w:r>
          </w:p>
        </w:tc>
        <w:tc>
          <w:tcPr>
            <w:tcW w:w="1994" w:type="dxa"/>
            <w:vMerge/>
            <w:tcBorders>
              <w:top w:val="single" w:sz="6" w:space="0" w:color="auto"/>
              <w:left w:val="single" w:sz="6" w:space="0" w:color="auto"/>
              <w:bottom w:val="single" w:sz="6" w:space="0" w:color="auto"/>
              <w:right w:val="single" w:sz="6" w:space="0" w:color="auto"/>
            </w:tcBorders>
            <w:vAlign w:val="center"/>
          </w:tcPr>
          <w:p w:rsidR="00ED3497" w:rsidRPr="00D52ED1" w:rsidRDefault="00ED3497" w:rsidP="006948CE"/>
        </w:tc>
      </w:tr>
      <w:tr w:rsidR="00ED3497" w:rsidRPr="00D52ED1">
        <w:trPr>
          <w:cantSplit/>
          <w:trHeight w:val="240"/>
        </w:trPr>
        <w:tc>
          <w:tcPr>
            <w:tcW w:w="540"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3766"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994"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r>
      <w:tr w:rsidR="00ED3497" w:rsidRPr="00D52ED1">
        <w:trPr>
          <w:cantSplit/>
          <w:trHeight w:val="240"/>
        </w:trPr>
        <w:tc>
          <w:tcPr>
            <w:tcW w:w="540"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3766"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994"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r>
      <w:tr w:rsidR="00ED3497" w:rsidRPr="00D52ED1">
        <w:trPr>
          <w:cantSplit/>
          <w:trHeight w:val="240"/>
        </w:trPr>
        <w:tc>
          <w:tcPr>
            <w:tcW w:w="540"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3766"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994"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r>
      <w:tr w:rsidR="00ED3497" w:rsidRPr="00D52ED1">
        <w:trPr>
          <w:cantSplit/>
          <w:trHeight w:val="240"/>
        </w:trPr>
        <w:tc>
          <w:tcPr>
            <w:tcW w:w="540"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3766"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994"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r>
      <w:tr w:rsidR="00ED3497" w:rsidRPr="00D52ED1">
        <w:trPr>
          <w:cantSplit/>
          <w:trHeight w:val="240"/>
        </w:trPr>
        <w:tc>
          <w:tcPr>
            <w:tcW w:w="540"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3766"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994"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r>
      <w:tr w:rsidR="00ED3497" w:rsidRPr="00D52ED1">
        <w:trPr>
          <w:cantSplit/>
          <w:trHeight w:val="240"/>
        </w:trPr>
        <w:tc>
          <w:tcPr>
            <w:tcW w:w="540"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3766"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994"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r>
      <w:tr w:rsidR="00ED3497" w:rsidRPr="00D52ED1">
        <w:trPr>
          <w:cantSplit/>
          <w:trHeight w:val="240"/>
        </w:trPr>
        <w:tc>
          <w:tcPr>
            <w:tcW w:w="540"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3766"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c>
          <w:tcPr>
            <w:tcW w:w="1994" w:type="dxa"/>
            <w:tcBorders>
              <w:top w:val="single" w:sz="6" w:space="0" w:color="auto"/>
              <w:left w:val="single" w:sz="6" w:space="0" w:color="auto"/>
              <w:bottom w:val="single" w:sz="6" w:space="0" w:color="auto"/>
              <w:right w:val="single" w:sz="6" w:space="0" w:color="auto"/>
            </w:tcBorders>
          </w:tcPr>
          <w:p w:rsidR="00ED3497" w:rsidRPr="00D52ED1" w:rsidRDefault="00ED3497" w:rsidP="006948CE">
            <w:pPr>
              <w:pStyle w:val="ConsPlusCell"/>
              <w:widowControl/>
              <w:rPr>
                <w:rFonts w:ascii="Times New Roman" w:hAnsi="Times New Roman" w:cs="Times New Roman"/>
                <w:sz w:val="28"/>
                <w:szCs w:val="28"/>
              </w:rPr>
            </w:pPr>
          </w:p>
        </w:tc>
      </w:tr>
    </w:tbl>
    <w:p w:rsidR="00ED3497" w:rsidRPr="00D52ED1" w:rsidRDefault="00ED3497" w:rsidP="006948CE">
      <w:pPr>
        <w:autoSpaceDE w:val="0"/>
        <w:autoSpaceDN w:val="0"/>
        <w:adjustRightInd w:val="0"/>
        <w:jc w:val="both"/>
        <w:rPr>
          <w:sz w:val="28"/>
          <w:szCs w:val="28"/>
        </w:rPr>
      </w:pPr>
    </w:p>
    <w:p w:rsidR="00ED3497" w:rsidRPr="00D52ED1" w:rsidRDefault="00ED3497" w:rsidP="006948CE">
      <w:pPr>
        <w:pStyle w:val="ConsPlusNonformat"/>
        <w:widowControl/>
        <w:rPr>
          <w:rFonts w:ascii="Times New Roman" w:hAnsi="Times New Roman" w:cs="Times New Roman"/>
          <w:sz w:val="28"/>
          <w:szCs w:val="28"/>
        </w:rPr>
      </w:pPr>
      <w:r w:rsidRPr="00D52ED1">
        <w:rPr>
          <w:rFonts w:ascii="Times New Roman" w:hAnsi="Times New Roman" w:cs="Times New Roman"/>
          <w:sz w:val="28"/>
          <w:szCs w:val="28"/>
        </w:rPr>
        <w:t>Заявитель: _______________________________    _______________</w:t>
      </w:r>
    </w:p>
    <w:p w:rsidR="00ED3497" w:rsidRPr="00D52ED1" w:rsidRDefault="00ED3497" w:rsidP="006948CE">
      <w:pPr>
        <w:pStyle w:val="ConsPlusNonformat"/>
        <w:widowControl/>
        <w:rPr>
          <w:rFonts w:ascii="Times New Roman" w:hAnsi="Times New Roman" w:cs="Times New Roman"/>
          <w:sz w:val="24"/>
          <w:szCs w:val="24"/>
        </w:rPr>
      </w:pPr>
      <w:r w:rsidRPr="00D52ED1">
        <w:rPr>
          <w:rFonts w:ascii="Times New Roman" w:hAnsi="Times New Roman" w:cs="Times New Roman"/>
          <w:sz w:val="24"/>
          <w:szCs w:val="24"/>
        </w:rPr>
        <w:t xml:space="preserve">                                            (фамилия, имя, отчество)                  (подпись)</w:t>
      </w:r>
    </w:p>
    <w:p w:rsidR="00ED3497" w:rsidRPr="00D52ED1" w:rsidRDefault="00ED3497" w:rsidP="006948CE">
      <w:pPr>
        <w:pStyle w:val="ConsPlusNonformat"/>
        <w:widowControl/>
        <w:rPr>
          <w:rFonts w:ascii="Times New Roman" w:hAnsi="Times New Roman" w:cs="Times New Roman"/>
          <w:sz w:val="28"/>
          <w:szCs w:val="28"/>
        </w:rPr>
      </w:pPr>
    </w:p>
    <w:p w:rsidR="00ED3497" w:rsidRPr="00D52ED1" w:rsidRDefault="00ED3497" w:rsidP="006948CE">
      <w:pPr>
        <w:pStyle w:val="ConsPlusNonformat"/>
        <w:widowControl/>
        <w:rPr>
          <w:rFonts w:ascii="Times New Roman" w:hAnsi="Times New Roman" w:cs="Times New Roman"/>
          <w:sz w:val="28"/>
          <w:szCs w:val="28"/>
        </w:rPr>
      </w:pPr>
      <w:r w:rsidRPr="00D52ED1">
        <w:rPr>
          <w:rFonts w:ascii="Times New Roman" w:hAnsi="Times New Roman" w:cs="Times New Roman"/>
          <w:sz w:val="28"/>
          <w:szCs w:val="28"/>
        </w:rPr>
        <w:t>Администрация МО «Пинежский район»:</w:t>
      </w:r>
    </w:p>
    <w:p w:rsidR="00ED3497" w:rsidRPr="00D52ED1" w:rsidRDefault="00ED3497" w:rsidP="006948CE">
      <w:pPr>
        <w:pStyle w:val="ConsPlusNonformat"/>
        <w:widowControl/>
        <w:rPr>
          <w:rFonts w:ascii="Times New Roman" w:hAnsi="Times New Roman" w:cs="Times New Roman"/>
          <w:sz w:val="28"/>
          <w:szCs w:val="28"/>
        </w:rPr>
      </w:pPr>
      <w:r w:rsidRPr="00D52ED1">
        <w:rPr>
          <w:rFonts w:ascii="Times New Roman" w:hAnsi="Times New Roman" w:cs="Times New Roman"/>
          <w:sz w:val="28"/>
          <w:szCs w:val="28"/>
        </w:rPr>
        <w:t>____________________________________________    __________________</w:t>
      </w:r>
    </w:p>
    <w:p w:rsidR="00ED3497" w:rsidRPr="00D52ED1" w:rsidRDefault="00ED3497" w:rsidP="006948CE">
      <w:pPr>
        <w:pStyle w:val="ConsPlusNonformat"/>
        <w:widowControl/>
        <w:rPr>
          <w:rFonts w:ascii="Times New Roman" w:hAnsi="Times New Roman" w:cs="Times New Roman"/>
          <w:sz w:val="24"/>
          <w:szCs w:val="24"/>
        </w:rPr>
      </w:pPr>
      <w:r w:rsidRPr="00D52ED1">
        <w:rPr>
          <w:rFonts w:ascii="Times New Roman" w:hAnsi="Times New Roman" w:cs="Times New Roman"/>
          <w:sz w:val="24"/>
          <w:szCs w:val="24"/>
        </w:rPr>
        <w:t xml:space="preserve">     </w:t>
      </w:r>
      <w:proofErr w:type="gramStart"/>
      <w:r w:rsidRPr="00D52ED1">
        <w:rPr>
          <w:rFonts w:ascii="Times New Roman" w:hAnsi="Times New Roman" w:cs="Times New Roman"/>
          <w:sz w:val="24"/>
          <w:szCs w:val="24"/>
        </w:rPr>
        <w:t xml:space="preserve">(должность, фамилия, имя, отчество работника,            </w:t>
      </w:r>
      <w:r w:rsidRPr="00D52ED1">
        <w:rPr>
          <w:rFonts w:ascii="Times New Roman" w:hAnsi="Times New Roman" w:cs="Times New Roman"/>
          <w:sz w:val="24"/>
          <w:szCs w:val="24"/>
        </w:rPr>
        <w:tab/>
      </w:r>
      <w:r w:rsidRPr="00D52ED1">
        <w:rPr>
          <w:rFonts w:ascii="Times New Roman" w:hAnsi="Times New Roman" w:cs="Times New Roman"/>
          <w:sz w:val="24"/>
          <w:szCs w:val="24"/>
        </w:rPr>
        <w:tab/>
        <w:t xml:space="preserve"> (подпись)</w:t>
      </w:r>
      <w:proofErr w:type="gramEnd"/>
    </w:p>
    <w:p w:rsidR="00ED3497" w:rsidRPr="00D52ED1" w:rsidRDefault="00ED3497" w:rsidP="006948CE">
      <w:pPr>
        <w:pStyle w:val="ConsPlusNonformat"/>
        <w:widowControl/>
        <w:rPr>
          <w:rFonts w:ascii="Times New Roman" w:hAnsi="Times New Roman" w:cs="Times New Roman"/>
          <w:sz w:val="24"/>
          <w:szCs w:val="24"/>
        </w:rPr>
      </w:pPr>
      <w:r w:rsidRPr="00D52ED1">
        <w:rPr>
          <w:rFonts w:ascii="Times New Roman" w:hAnsi="Times New Roman" w:cs="Times New Roman"/>
          <w:sz w:val="24"/>
          <w:szCs w:val="24"/>
        </w:rPr>
        <w:t xml:space="preserve">                  </w:t>
      </w:r>
      <w:proofErr w:type="gramStart"/>
      <w:r w:rsidRPr="00D52ED1">
        <w:rPr>
          <w:rFonts w:ascii="Times New Roman" w:hAnsi="Times New Roman" w:cs="Times New Roman"/>
          <w:sz w:val="24"/>
          <w:szCs w:val="24"/>
        </w:rPr>
        <w:t>принявшего</w:t>
      </w:r>
      <w:proofErr w:type="gramEnd"/>
      <w:r w:rsidRPr="00D52ED1">
        <w:rPr>
          <w:rFonts w:ascii="Times New Roman" w:hAnsi="Times New Roman" w:cs="Times New Roman"/>
          <w:sz w:val="24"/>
          <w:szCs w:val="24"/>
        </w:rPr>
        <w:t xml:space="preserve"> документы)</w:t>
      </w:r>
    </w:p>
    <w:p w:rsidR="00ED3497" w:rsidRPr="00D52ED1" w:rsidRDefault="00ED3497" w:rsidP="006948CE">
      <w:pPr>
        <w:pStyle w:val="ConsPlusNonformat"/>
        <w:widowControl/>
        <w:rPr>
          <w:rFonts w:ascii="Times New Roman" w:hAnsi="Times New Roman" w:cs="Times New Roman"/>
          <w:sz w:val="28"/>
          <w:szCs w:val="28"/>
        </w:rPr>
      </w:pPr>
      <w:r w:rsidRPr="00D52ED1">
        <w:rPr>
          <w:rFonts w:ascii="Times New Roman" w:hAnsi="Times New Roman" w:cs="Times New Roman"/>
          <w:sz w:val="28"/>
          <w:szCs w:val="28"/>
        </w:rPr>
        <w:t xml:space="preserve">                                         </w:t>
      </w:r>
      <w:r w:rsidRPr="00D52ED1">
        <w:rPr>
          <w:rFonts w:ascii="Times New Roman" w:hAnsi="Times New Roman" w:cs="Times New Roman"/>
          <w:sz w:val="28"/>
          <w:szCs w:val="28"/>
        </w:rPr>
        <w:tab/>
      </w:r>
      <w:r w:rsidRPr="00D52ED1">
        <w:rPr>
          <w:rFonts w:ascii="Times New Roman" w:hAnsi="Times New Roman" w:cs="Times New Roman"/>
          <w:sz w:val="28"/>
          <w:szCs w:val="28"/>
        </w:rPr>
        <w:tab/>
      </w:r>
      <w:r w:rsidRPr="00D52ED1">
        <w:rPr>
          <w:rFonts w:ascii="Times New Roman" w:hAnsi="Times New Roman" w:cs="Times New Roman"/>
          <w:sz w:val="28"/>
          <w:szCs w:val="28"/>
        </w:rPr>
        <w:tab/>
        <w:t xml:space="preserve"> "___" _________________ 20 ___ г.</w:t>
      </w:r>
    </w:p>
    <w:p w:rsidR="00ED3497" w:rsidRPr="00D52ED1" w:rsidRDefault="00ED3497" w:rsidP="006948CE">
      <w:pPr>
        <w:pStyle w:val="ConsPlusNonformat"/>
        <w:widowControl/>
        <w:rPr>
          <w:rFonts w:ascii="Times New Roman" w:hAnsi="Times New Roman" w:cs="Times New Roman"/>
          <w:sz w:val="24"/>
          <w:szCs w:val="24"/>
        </w:rPr>
      </w:pPr>
      <w:r w:rsidRPr="00D52ED1">
        <w:rPr>
          <w:rFonts w:ascii="Times New Roman" w:hAnsi="Times New Roman" w:cs="Times New Roman"/>
          <w:sz w:val="24"/>
          <w:szCs w:val="24"/>
        </w:rPr>
        <w:t xml:space="preserve">                                          </w:t>
      </w:r>
      <w:r w:rsidRPr="00D52ED1">
        <w:rPr>
          <w:rFonts w:ascii="Times New Roman" w:hAnsi="Times New Roman" w:cs="Times New Roman"/>
          <w:sz w:val="24"/>
          <w:szCs w:val="24"/>
        </w:rPr>
        <w:tab/>
      </w:r>
      <w:r w:rsidRPr="00D52ED1">
        <w:rPr>
          <w:rFonts w:ascii="Times New Roman" w:hAnsi="Times New Roman" w:cs="Times New Roman"/>
          <w:sz w:val="24"/>
          <w:szCs w:val="24"/>
        </w:rPr>
        <w:tab/>
      </w:r>
      <w:r w:rsidRPr="00D52ED1">
        <w:rPr>
          <w:rFonts w:ascii="Times New Roman" w:hAnsi="Times New Roman" w:cs="Times New Roman"/>
          <w:sz w:val="24"/>
          <w:szCs w:val="24"/>
        </w:rPr>
        <w:tab/>
      </w:r>
      <w:r w:rsidRPr="00D52ED1">
        <w:rPr>
          <w:rFonts w:ascii="Times New Roman" w:hAnsi="Times New Roman" w:cs="Times New Roman"/>
          <w:sz w:val="24"/>
          <w:szCs w:val="24"/>
        </w:rPr>
        <w:tab/>
      </w:r>
      <w:r w:rsidR="00C93C31" w:rsidRPr="00D52ED1">
        <w:rPr>
          <w:rFonts w:ascii="Times New Roman" w:hAnsi="Times New Roman" w:cs="Times New Roman"/>
          <w:sz w:val="24"/>
          <w:szCs w:val="24"/>
        </w:rPr>
        <w:t xml:space="preserve">    </w:t>
      </w:r>
      <w:r w:rsidRPr="00D52ED1">
        <w:rPr>
          <w:rFonts w:ascii="Times New Roman" w:hAnsi="Times New Roman" w:cs="Times New Roman"/>
          <w:sz w:val="24"/>
          <w:szCs w:val="24"/>
        </w:rPr>
        <w:t xml:space="preserve"> (дата выдачи расписки)</w:t>
      </w:r>
    </w:p>
    <w:p w:rsidR="00ED3497" w:rsidRPr="00D52ED1" w:rsidRDefault="00ED3497" w:rsidP="006948CE">
      <w:pPr>
        <w:pStyle w:val="ConsPlusNonformat"/>
        <w:widowControl/>
        <w:rPr>
          <w:rFonts w:ascii="Times New Roman" w:hAnsi="Times New Roman" w:cs="Times New Roman"/>
          <w:sz w:val="28"/>
          <w:szCs w:val="28"/>
        </w:rPr>
      </w:pPr>
      <w:r w:rsidRPr="00D52ED1">
        <w:rPr>
          <w:rFonts w:ascii="Times New Roman" w:hAnsi="Times New Roman" w:cs="Times New Roman"/>
          <w:sz w:val="28"/>
          <w:szCs w:val="28"/>
        </w:rPr>
        <w:t>Документы возвращены Заявителю в полном объеме.</w:t>
      </w:r>
    </w:p>
    <w:p w:rsidR="00ED3497" w:rsidRPr="00D52ED1" w:rsidRDefault="00ED3497" w:rsidP="006948CE">
      <w:pPr>
        <w:pStyle w:val="ConsPlusNonformat"/>
        <w:widowControl/>
        <w:rPr>
          <w:rFonts w:ascii="Times New Roman" w:hAnsi="Times New Roman" w:cs="Times New Roman"/>
          <w:sz w:val="28"/>
          <w:szCs w:val="28"/>
        </w:rPr>
      </w:pPr>
      <w:r w:rsidRPr="00D52ED1">
        <w:rPr>
          <w:rFonts w:ascii="Times New Roman" w:hAnsi="Times New Roman" w:cs="Times New Roman"/>
          <w:sz w:val="28"/>
          <w:szCs w:val="28"/>
        </w:rPr>
        <w:t>_____________________</w:t>
      </w:r>
      <w:r w:rsidRPr="00D52ED1">
        <w:rPr>
          <w:rFonts w:ascii="Times New Roman" w:hAnsi="Times New Roman" w:cs="Times New Roman"/>
          <w:sz w:val="28"/>
          <w:szCs w:val="28"/>
        </w:rPr>
        <w:tab/>
      </w:r>
      <w:r w:rsidRPr="00D52ED1">
        <w:rPr>
          <w:rFonts w:ascii="Times New Roman" w:hAnsi="Times New Roman" w:cs="Times New Roman"/>
          <w:sz w:val="28"/>
          <w:szCs w:val="28"/>
        </w:rPr>
        <w:tab/>
      </w:r>
      <w:r w:rsidRPr="00D52ED1">
        <w:rPr>
          <w:rFonts w:ascii="Times New Roman" w:hAnsi="Times New Roman" w:cs="Times New Roman"/>
          <w:sz w:val="28"/>
          <w:szCs w:val="28"/>
        </w:rPr>
        <w:tab/>
      </w:r>
      <w:r w:rsidRPr="00D52ED1">
        <w:rPr>
          <w:rFonts w:ascii="Times New Roman" w:hAnsi="Times New Roman" w:cs="Times New Roman"/>
          <w:sz w:val="28"/>
          <w:szCs w:val="28"/>
        </w:rPr>
        <w:tab/>
        <w:t>_______________________</w:t>
      </w:r>
    </w:p>
    <w:p w:rsidR="00ED3497" w:rsidRPr="00D52ED1" w:rsidRDefault="00ED3497" w:rsidP="006948CE">
      <w:pPr>
        <w:pStyle w:val="ConsPlusNonformat"/>
        <w:widowControl/>
        <w:rPr>
          <w:rFonts w:ascii="Times New Roman" w:hAnsi="Times New Roman" w:cs="Times New Roman"/>
          <w:sz w:val="24"/>
          <w:szCs w:val="24"/>
        </w:rPr>
      </w:pPr>
      <w:proofErr w:type="gramStart"/>
      <w:r w:rsidRPr="00D52ED1">
        <w:rPr>
          <w:rFonts w:ascii="Times New Roman" w:hAnsi="Times New Roman" w:cs="Times New Roman"/>
          <w:sz w:val="24"/>
          <w:szCs w:val="24"/>
        </w:rPr>
        <w:t xml:space="preserve">(должность, Ф.И.О. работника,                                      </w:t>
      </w:r>
      <w:r w:rsidRPr="00D52ED1">
        <w:rPr>
          <w:rFonts w:ascii="Times New Roman" w:hAnsi="Times New Roman" w:cs="Times New Roman"/>
          <w:sz w:val="24"/>
          <w:szCs w:val="24"/>
        </w:rPr>
        <w:tab/>
      </w:r>
      <w:r w:rsidRPr="00D52ED1">
        <w:rPr>
          <w:rFonts w:ascii="Times New Roman" w:hAnsi="Times New Roman" w:cs="Times New Roman"/>
          <w:sz w:val="24"/>
          <w:szCs w:val="24"/>
        </w:rPr>
        <w:tab/>
        <w:t xml:space="preserve">  (Ф.И.О., подпись лица,</w:t>
      </w:r>
      <w:proofErr w:type="gramEnd"/>
    </w:p>
    <w:p w:rsidR="00ED3497" w:rsidRPr="00D52ED1" w:rsidRDefault="00ED3497" w:rsidP="006948CE">
      <w:pPr>
        <w:pStyle w:val="ConsPlusNonformat"/>
        <w:widowControl/>
        <w:rPr>
          <w:rFonts w:ascii="Times New Roman" w:hAnsi="Times New Roman" w:cs="Times New Roman"/>
          <w:sz w:val="24"/>
          <w:szCs w:val="24"/>
        </w:rPr>
      </w:pPr>
      <w:r w:rsidRPr="00D52ED1">
        <w:rPr>
          <w:rFonts w:ascii="Times New Roman" w:hAnsi="Times New Roman" w:cs="Times New Roman"/>
          <w:sz w:val="24"/>
          <w:szCs w:val="24"/>
        </w:rPr>
        <w:t xml:space="preserve">  </w:t>
      </w:r>
      <w:proofErr w:type="gramStart"/>
      <w:r w:rsidRPr="00D52ED1">
        <w:rPr>
          <w:rFonts w:ascii="Times New Roman" w:hAnsi="Times New Roman" w:cs="Times New Roman"/>
          <w:sz w:val="24"/>
          <w:szCs w:val="24"/>
        </w:rPr>
        <w:t xml:space="preserve">выдавшего документы)                 </w:t>
      </w:r>
      <w:r w:rsidRPr="00D52ED1">
        <w:rPr>
          <w:rFonts w:ascii="Times New Roman" w:hAnsi="Times New Roman" w:cs="Times New Roman"/>
          <w:sz w:val="24"/>
          <w:szCs w:val="24"/>
        </w:rPr>
        <w:tab/>
      </w:r>
      <w:r w:rsidRPr="00D52ED1">
        <w:rPr>
          <w:rFonts w:ascii="Times New Roman" w:hAnsi="Times New Roman" w:cs="Times New Roman"/>
          <w:sz w:val="24"/>
          <w:szCs w:val="24"/>
        </w:rPr>
        <w:tab/>
      </w:r>
      <w:r w:rsidRPr="00D52ED1">
        <w:rPr>
          <w:rFonts w:ascii="Times New Roman" w:hAnsi="Times New Roman" w:cs="Times New Roman"/>
          <w:sz w:val="24"/>
          <w:szCs w:val="24"/>
        </w:rPr>
        <w:tab/>
      </w:r>
      <w:r w:rsidRPr="00D52ED1">
        <w:rPr>
          <w:rFonts w:ascii="Times New Roman" w:hAnsi="Times New Roman" w:cs="Times New Roman"/>
          <w:sz w:val="24"/>
          <w:szCs w:val="24"/>
        </w:rPr>
        <w:tab/>
      </w:r>
      <w:r w:rsidRPr="00D52ED1">
        <w:rPr>
          <w:rFonts w:ascii="Times New Roman" w:hAnsi="Times New Roman" w:cs="Times New Roman"/>
          <w:sz w:val="24"/>
          <w:szCs w:val="24"/>
        </w:rPr>
        <w:tab/>
        <w:t>получившего документы)</w:t>
      </w:r>
      <w:proofErr w:type="gramEnd"/>
    </w:p>
    <w:p w:rsidR="00ED3497" w:rsidRPr="00D52ED1" w:rsidRDefault="00ED3497" w:rsidP="006948CE">
      <w:pPr>
        <w:pStyle w:val="ConsPlusNonformat"/>
        <w:widowControl/>
        <w:ind w:left="1416" w:firstLine="708"/>
        <w:rPr>
          <w:rFonts w:ascii="Times New Roman" w:hAnsi="Times New Roman" w:cs="Times New Roman"/>
          <w:sz w:val="28"/>
          <w:szCs w:val="28"/>
        </w:rPr>
      </w:pPr>
      <w:r w:rsidRPr="00D52ED1">
        <w:rPr>
          <w:rFonts w:ascii="Times New Roman" w:hAnsi="Times New Roman" w:cs="Times New Roman"/>
          <w:sz w:val="28"/>
          <w:szCs w:val="28"/>
        </w:rPr>
        <w:t xml:space="preserve">                                         "___" _________________ 20 ___ г.</w:t>
      </w:r>
    </w:p>
    <w:p w:rsidR="00ED3497" w:rsidRPr="00D52ED1" w:rsidRDefault="00ED3497" w:rsidP="0098758A">
      <w:pPr>
        <w:pStyle w:val="ConsPlusNonformat"/>
        <w:widowControl/>
        <w:rPr>
          <w:rFonts w:cs="Times New Roman"/>
        </w:rPr>
      </w:pPr>
      <w:r w:rsidRPr="00D52ED1">
        <w:rPr>
          <w:rFonts w:ascii="Times New Roman" w:hAnsi="Times New Roman" w:cs="Times New Roman"/>
          <w:sz w:val="24"/>
          <w:szCs w:val="24"/>
        </w:rPr>
        <w:t xml:space="preserve">                         </w:t>
      </w:r>
      <w:r w:rsidRPr="00D52ED1">
        <w:rPr>
          <w:rFonts w:ascii="Times New Roman" w:hAnsi="Times New Roman" w:cs="Times New Roman"/>
          <w:sz w:val="24"/>
          <w:szCs w:val="24"/>
        </w:rPr>
        <w:tab/>
      </w:r>
      <w:r w:rsidRPr="00D52ED1">
        <w:rPr>
          <w:rFonts w:ascii="Times New Roman" w:hAnsi="Times New Roman" w:cs="Times New Roman"/>
          <w:sz w:val="24"/>
          <w:szCs w:val="24"/>
        </w:rPr>
        <w:tab/>
      </w:r>
      <w:r w:rsidRPr="00D52ED1">
        <w:rPr>
          <w:rFonts w:ascii="Times New Roman" w:hAnsi="Times New Roman" w:cs="Times New Roman"/>
          <w:sz w:val="24"/>
          <w:szCs w:val="24"/>
        </w:rPr>
        <w:tab/>
        <w:t xml:space="preserve">                </w:t>
      </w:r>
      <w:r w:rsidR="00C93C31" w:rsidRPr="00D52ED1">
        <w:rPr>
          <w:rFonts w:ascii="Times New Roman" w:hAnsi="Times New Roman" w:cs="Times New Roman"/>
          <w:sz w:val="24"/>
          <w:szCs w:val="24"/>
        </w:rPr>
        <w:t xml:space="preserve">           </w:t>
      </w:r>
      <w:r w:rsidRPr="00D52ED1">
        <w:rPr>
          <w:rFonts w:ascii="Times New Roman" w:hAnsi="Times New Roman" w:cs="Times New Roman"/>
          <w:sz w:val="24"/>
          <w:szCs w:val="24"/>
        </w:rPr>
        <w:t xml:space="preserve"> (дата выдачи документов)</w:t>
      </w:r>
    </w:p>
    <w:p w:rsidR="00F06CD9" w:rsidRDefault="00F06CD9" w:rsidP="005A4038">
      <w:pPr>
        <w:ind w:left="4820" w:firstLine="6"/>
        <w:jc w:val="both"/>
      </w:pPr>
    </w:p>
    <w:p w:rsidR="00743CDD" w:rsidRDefault="00743CDD" w:rsidP="005A4038">
      <w:pPr>
        <w:ind w:left="4820" w:firstLine="6"/>
        <w:jc w:val="both"/>
      </w:pPr>
    </w:p>
    <w:p w:rsidR="00743CDD" w:rsidRPr="00D52ED1" w:rsidRDefault="00743CDD" w:rsidP="005A4038">
      <w:pPr>
        <w:ind w:left="4820" w:firstLine="6"/>
        <w:jc w:val="both"/>
      </w:pPr>
    </w:p>
    <w:p w:rsidR="005518E4" w:rsidRPr="00D52ED1" w:rsidRDefault="005518E4" w:rsidP="005A4038">
      <w:pPr>
        <w:ind w:left="4820" w:firstLine="6"/>
        <w:jc w:val="both"/>
      </w:pPr>
      <w:r w:rsidRPr="00D52ED1">
        <w:lastRenderedPageBreak/>
        <w:t>Приложение № 4</w:t>
      </w:r>
    </w:p>
    <w:p w:rsidR="005518E4" w:rsidRPr="00D52ED1" w:rsidRDefault="005518E4" w:rsidP="005518E4">
      <w:pPr>
        <w:ind w:left="4860"/>
        <w:jc w:val="both"/>
      </w:pPr>
      <w:proofErr w:type="gramStart"/>
      <w:r w:rsidRPr="00D52ED1">
        <w:t>к административному регламенту  предоставления муниципальной услуги «Принятие  решений о переводе жилых помещений в нежилые и нежилых помещения в жилые на территории муниципального образования «Пинежский муниципальный район» »</w:t>
      </w:r>
      <w:proofErr w:type="gramEnd"/>
    </w:p>
    <w:p w:rsidR="00ED3497" w:rsidRPr="00D52ED1" w:rsidRDefault="00ED3497" w:rsidP="006948CE">
      <w:pPr>
        <w:pStyle w:val="ConsPlusNormal"/>
        <w:widowControl/>
        <w:ind w:firstLine="0"/>
        <w:jc w:val="both"/>
        <w:rPr>
          <w:rFonts w:cs="Times New Roman"/>
        </w:rPr>
      </w:pPr>
    </w:p>
    <w:p w:rsidR="00ED3497" w:rsidRPr="00D52ED1" w:rsidRDefault="00ED3497" w:rsidP="006948CE">
      <w:pPr>
        <w:pStyle w:val="ConsPlusNormal"/>
        <w:widowControl/>
        <w:ind w:firstLine="0"/>
        <w:jc w:val="both"/>
        <w:rPr>
          <w:rFonts w:cs="Times New Roman"/>
        </w:rPr>
      </w:pPr>
    </w:p>
    <w:p w:rsidR="005518E4" w:rsidRPr="00D52ED1" w:rsidRDefault="005518E4" w:rsidP="005518E4">
      <w:pPr>
        <w:spacing w:before="480" w:after="240"/>
        <w:jc w:val="center"/>
        <w:rPr>
          <w:b/>
          <w:bCs/>
          <w:sz w:val="26"/>
          <w:szCs w:val="26"/>
        </w:rPr>
      </w:pPr>
      <w:r w:rsidRPr="00D52ED1">
        <w:rPr>
          <w:b/>
          <w:bCs/>
          <w:sz w:val="26"/>
          <w:szCs w:val="26"/>
        </w:rPr>
        <w:t>ФОРМА</w:t>
      </w:r>
      <w:r w:rsidRPr="00D52ED1">
        <w:rPr>
          <w:b/>
          <w:bCs/>
          <w:sz w:val="26"/>
          <w:szCs w:val="26"/>
        </w:rPr>
        <w:br/>
        <w:t>уведомления о переводе (отказе в переводе) жилого (нежилого)</w:t>
      </w:r>
      <w:r w:rsidRPr="00D52ED1">
        <w:rPr>
          <w:b/>
          <w:bCs/>
          <w:sz w:val="26"/>
          <w:szCs w:val="26"/>
        </w:rPr>
        <w:br/>
        <w:t>помещения в нежилое (жилое) помещение</w:t>
      </w:r>
    </w:p>
    <w:p w:rsidR="005518E4" w:rsidRPr="00D52ED1" w:rsidRDefault="005518E4" w:rsidP="005518E4">
      <w:pPr>
        <w:ind w:left="5245"/>
      </w:pPr>
      <w:r w:rsidRPr="00D52ED1">
        <w:t xml:space="preserve">Кому  </w:t>
      </w:r>
    </w:p>
    <w:p w:rsidR="005518E4" w:rsidRPr="00D52ED1" w:rsidRDefault="005518E4" w:rsidP="00AD6C64">
      <w:pPr>
        <w:pBdr>
          <w:top w:val="single" w:sz="4" w:space="1" w:color="auto"/>
        </w:pBdr>
        <w:ind w:left="5245"/>
        <w:jc w:val="center"/>
      </w:pPr>
      <w:proofErr w:type="gramStart"/>
      <w:r w:rsidRPr="00D52ED1">
        <w:t xml:space="preserve">(фамилия, имя, отчество – </w:t>
      </w:r>
      <w:proofErr w:type="gramEnd"/>
    </w:p>
    <w:p w:rsidR="005518E4" w:rsidRPr="00D52ED1" w:rsidRDefault="005518E4" w:rsidP="005518E4">
      <w:pPr>
        <w:ind w:left="5245"/>
      </w:pPr>
    </w:p>
    <w:p w:rsidR="005518E4" w:rsidRPr="00D52ED1" w:rsidRDefault="005518E4" w:rsidP="005518E4">
      <w:pPr>
        <w:pBdr>
          <w:top w:val="single" w:sz="4" w:space="1" w:color="auto"/>
        </w:pBdr>
        <w:ind w:left="5245"/>
        <w:jc w:val="center"/>
      </w:pPr>
      <w:r w:rsidRPr="00D52ED1">
        <w:t>для граждан;</w:t>
      </w:r>
    </w:p>
    <w:p w:rsidR="005518E4" w:rsidRPr="00D52ED1" w:rsidRDefault="005518E4" w:rsidP="005518E4">
      <w:pPr>
        <w:ind w:left="5245"/>
      </w:pPr>
    </w:p>
    <w:p w:rsidR="005518E4" w:rsidRPr="00D52ED1" w:rsidRDefault="005518E4" w:rsidP="005518E4">
      <w:pPr>
        <w:pBdr>
          <w:top w:val="single" w:sz="4" w:space="1" w:color="auto"/>
        </w:pBdr>
        <w:ind w:left="5245"/>
        <w:jc w:val="center"/>
      </w:pPr>
      <w:r w:rsidRPr="00D52ED1">
        <w:t xml:space="preserve">полное наименование организации – </w:t>
      </w:r>
    </w:p>
    <w:p w:rsidR="005518E4" w:rsidRPr="00D52ED1" w:rsidRDefault="005518E4" w:rsidP="005518E4">
      <w:pPr>
        <w:ind w:left="5245"/>
      </w:pPr>
    </w:p>
    <w:p w:rsidR="005518E4" w:rsidRPr="00D52ED1" w:rsidRDefault="005518E4" w:rsidP="005518E4">
      <w:pPr>
        <w:pBdr>
          <w:top w:val="single" w:sz="4" w:space="1" w:color="auto"/>
        </w:pBdr>
        <w:ind w:left="5245"/>
        <w:jc w:val="center"/>
      </w:pPr>
      <w:r w:rsidRPr="00D52ED1">
        <w:t>для юридических лиц)</w:t>
      </w:r>
    </w:p>
    <w:p w:rsidR="005518E4" w:rsidRPr="00D52ED1" w:rsidRDefault="005518E4" w:rsidP="005518E4">
      <w:pPr>
        <w:spacing w:before="240"/>
        <w:ind w:left="5245"/>
      </w:pPr>
      <w:r w:rsidRPr="00D52ED1">
        <w:t xml:space="preserve">Куда  </w:t>
      </w:r>
    </w:p>
    <w:p w:rsidR="005518E4" w:rsidRPr="00D52ED1" w:rsidRDefault="005518E4" w:rsidP="005518E4">
      <w:pPr>
        <w:pBdr>
          <w:top w:val="single" w:sz="4" w:space="1" w:color="auto"/>
        </w:pBdr>
        <w:ind w:left="5868"/>
        <w:jc w:val="center"/>
      </w:pPr>
      <w:proofErr w:type="gramStart"/>
      <w:r w:rsidRPr="00D52ED1">
        <w:t>(почтовый индекс и адрес</w:t>
      </w:r>
      <w:proofErr w:type="gramEnd"/>
    </w:p>
    <w:p w:rsidR="005518E4" w:rsidRPr="00D52ED1" w:rsidRDefault="005518E4" w:rsidP="005518E4">
      <w:pPr>
        <w:ind w:left="5245"/>
      </w:pPr>
    </w:p>
    <w:p w:rsidR="005518E4" w:rsidRPr="00D52ED1" w:rsidRDefault="005518E4" w:rsidP="005518E4">
      <w:pPr>
        <w:pBdr>
          <w:top w:val="single" w:sz="4" w:space="1" w:color="auto"/>
        </w:pBdr>
        <w:ind w:left="5245"/>
        <w:jc w:val="center"/>
      </w:pPr>
      <w:r w:rsidRPr="00D52ED1">
        <w:t>заявителя согласно заявлению</w:t>
      </w:r>
    </w:p>
    <w:p w:rsidR="005518E4" w:rsidRPr="00D52ED1" w:rsidRDefault="005518E4" w:rsidP="005518E4">
      <w:pPr>
        <w:ind w:left="5245"/>
      </w:pPr>
    </w:p>
    <w:p w:rsidR="005518E4" w:rsidRPr="00D52ED1" w:rsidRDefault="005518E4" w:rsidP="005518E4">
      <w:pPr>
        <w:pBdr>
          <w:top w:val="single" w:sz="4" w:space="1" w:color="auto"/>
        </w:pBdr>
        <w:ind w:left="5245"/>
        <w:jc w:val="center"/>
      </w:pPr>
      <w:r w:rsidRPr="00D52ED1">
        <w:t>о переводе)</w:t>
      </w:r>
    </w:p>
    <w:p w:rsidR="005518E4" w:rsidRPr="00D52ED1" w:rsidRDefault="005518E4" w:rsidP="005518E4">
      <w:pPr>
        <w:ind w:left="5245"/>
      </w:pPr>
    </w:p>
    <w:p w:rsidR="005518E4" w:rsidRPr="00D52ED1" w:rsidRDefault="005518E4" w:rsidP="005518E4">
      <w:pPr>
        <w:pBdr>
          <w:top w:val="single" w:sz="4" w:space="1" w:color="auto"/>
        </w:pBdr>
        <w:ind w:left="5245"/>
        <w:rPr>
          <w:sz w:val="2"/>
          <w:szCs w:val="2"/>
        </w:rPr>
      </w:pPr>
    </w:p>
    <w:p w:rsidR="005518E4" w:rsidRPr="00D52ED1" w:rsidRDefault="005518E4" w:rsidP="005518E4">
      <w:pPr>
        <w:spacing w:before="240" w:after="240"/>
        <w:jc w:val="center"/>
        <w:rPr>
          <w:b/>
          <w:bCs/>
          <w:sz w:val="26"/>
          <w:szCs w:val="26"/>
        </w:rPr>
      </w:pPr>
      <w:r w:rsidRPr="00D52ED1">
        <w:rPr>
          <w:b/>
          <w:bCs/>
          <w:sz w:val="26"/>
          <w:szCs w:val="26"/>
        </w:rPr>
        <w:t>УВЕДОМЛЕНИЕ</w:t>
      </w:r>
      <w:r w:rsidRPr="00D52ED1">
        <w:rPr>
          <w:b/>
          <w:bCs/>
          <w:sz w:val="26"/>
          <w:szCs w:val="26"/>
        </w:rPr>
        <w:br/>
        <w:t>о переводе (отказе в переводе) жилого (нежилого)</w:t>
      </w:r>
      <w:r w:rsidRPr="00D52ED1">
        <w:rPr>
          <w:b/>
          <w:bCs/>
          <w:sz w:val="26"/>
          <w:szCs w:val="26"/>
        </w:rPr>
        <w:br/>
        <w:t>помещения в нежилое (жилое) помещение</w:t>
      </w:r>
    </w:p>
    <w:p w:rsidR="005518E4" w:rsidRPr="00D52ED1" w:rsidRDefault="005518E4" w:rsidP="005518E4"/>
    <w:p w:rsidR="005518E4" w:rsidRPr="00D52ED1" w:rsidRDefault="005518E4" w:rsidP="005518E4">
      <w:pPr>
        <w:pBdr>
          <w:top w:val="single" w:sz="4" w:space="1" w:color="auto"/>
        </w:pBdr>
        <w:jc w:val="center"/>
      </w:pPr>
      <w:proofErr w:type="gramStart"/>
      <w:r w:rsidRPr="00D52ED1">
        <w:t>(полное наименование органа местного самоуправления,</w:t>
      </w:r>
      <w:proofErr w:type="gramEnd"/>
    </w:p>
    <w:p w:rsidR="005518E4" w:rsidRPr="00D52ED1" w:rsidRDefault="005518E4" w:rsidP="00AD6C64">
      <w:pPr>
        <w:tabs>
          <w:tab w:val="right" w:pos="9072"/>
        </w:tabs>
      </w:pPr>
      <w:r w:rsidRPr="00D52ED1">
        <w:tab/>
        <w:t>,</w:t>
      </w:r>
    </w:p>
    <w:p w:rsidR="005518E4" w:rsidRPr="00D52ED1" w:rsidRDefault="005518E4" w:rsidP="005518E4">
      <w:pPr>
        <w:pBdr>
          <w:top w:val="single" w:sz="4" w:space="1" w:color="auto"/>
        </w:pBdr>
        <w:ind w:right="113"/>
        <w:jc w:val="center"/>
      </w:pPr>
      <w:r w:rsidRPr="00D52ED1">
        <w:t>осуществляющего перевод помещения)</w:t>
      </w:r>
    </w:p>
    <w:p w:rsidR="005518E4" w:rsidRPr="00D52ED1" w:rsidRDefault="005518E4" w:rsidP="005518E4">
      <w:pPr>
        <w:tabs>
          <w:tab w:val="center" w:pos="7994"/>
          <w:tab w:val="right" w:pos="10205"/>
        </w:tabs>
        <w:jc w:val="both"/>
      </w:pPr>
      <w:r w:rsidRPr="00D52ED1">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D52ED1">
        <w:tab/>
        <w:t>кв. м,</w:t>
      </w:r>
    </w:p>
    <w:p w:rsidR="005518E4" w:rsidRPr="00D52ED1" w:rsidRDefault="005518E4" w:rsidP="005518E4">
      <w:pPr>
        <w:pBdr>
          <w:top w:val="single" w:sz="4" w:space="1" w:color="auto"/>
        </w:pBdr>
        <w:ind w:left="6663" w:right="707"/>
        <w:rPr>
          <w:sz w:val="2"/>
          <w:szCs w:val="2"/>
        </w:rPr>
      </w:pPr>
    </w:p>
    <w:p w:rsidR="005518E4" w:rsidRPr="00D52ED1" w:rsidRDefault="005518E4" w:rsidP="005518E4">
      <w:proofErr w:type="gramStart"/>
      <w:r w:rsidRPr="00D52ED1">
        <w:t>находящегося</w:t>
      </w:r>
      <w:proofErr w:type="gramEnd"/>
      <w:r w:rsidRPr="00D52ED1">
        <w:t xml:space="preserve"> по адресу:</w:t>
      </w:r>
    </w:p>
    <w:p w:rsidR="005518E4" w:rsidRPr="00D52ED1" w:rsidRDefault="005518E4" w:rsidP="005518E4"/>
    <w:p w:rsidR="005518E4" w:rsidRPr="00D52ED1" w:rsidRDefault="005518E4" w:rsidP="005518E4">
      <w:pPr>
        <w:pBdr>
          <w:top w:val="single" w:sz="4" w:space="1" w:color="auto"/>
        </w:pBdr>
        <w:jc w:val="center"/>
      </w:pPr>
      <w:r w:rsidRPr="00D52ED1">
        <w:t>(наименование городского или сельского поселения)</w:t>
      </w:r>
    </w:p>
    <w:p w:rsidR="005518E4" w:rsidRPr="00D52ED1" w:rsidRDefault="005518E4" w:rsidP="005518E4"/>
    <w:p w:rsidR="005518E4" w:rsidRPr="00D52ED1" w:rsidRDefault="005518E4" w:rsidP="005518E4">
      <w:pPr>
        <w:pBdr>
          <w:top w:val="single" w:sz="4" w:space="1" w:color="auto"/>
        </w:pBdr>
        <w:jc w:val="center"/>
      </w:pPr>
      <w:r w:rsidRPr="00D52ED1">
        <w:t>(наименование улицы, площади, проспекта, бульвара, проезда и т.п.)</w:t>
      </w:r>
    </w:p>
    <w:tbl>
      <w:tblPr>
        <w:tblW w:w="9242" w:type="dxa"/>
        <w:tblLayout w:type="fixed"/>
        <w:tblCellMar>
          <w:left w:w="28" w:type="dxa"/>
          <w:right w:w="28" w:type="dxa"/>
        </w:tblCellMar>
        <w:tblLook w:val="0000"/>
      </w:tblPr>
      <w:tblGrid>
        <w:gridCol w:w="532"/>
        <w:gridCol w:w="624"/>
        <w:gridCol w:w="198"/>
        <w:gridCol w:w="3119"/>
        <w:gridCol w:w="567"/>
        <w:gridCol w:w="624"/>
        <w:gridCol w:w="198"/>
        <w:gridCol w:w="3380"/>
      </w:tblGrid>
      <w:tr w:rsidR="005518E4" w:rsidRPr="00D52ED1" w:rsidTr="00AD6C64">
        <w:trPr>
          <w:cantSplit/>
        </w:trPr>
        <w:tc>
          <w:tcPr>
            <w:tcW w:w="532" w:type="dxa"/>
            <w:tcBorders>
              <w:top w:val="nil"/>
              <w:left w:val="nil"/>
              <w:bottom w:val="nil"/>
              <w:right w:val="nil"/>
            </w:tcBorders>
            <w:vAlign w:val="bottom"/>
          </w:tcPr>
          <w:p w:rsidR="005518E4" w:rsidRPr="00D52ED1" w:rsidRDefault="005518E4" w:rsidP="005A4038">
            <w:r w:rsidRPr="00D52ED1">
              <w:t>дом</w:t>
            </w:r>
          </w:p>
        </w:tc>
        <w:tc>
          <w:tcPr>
            <w:tcW w:w="624" w:type="dxa"/>
            <w:tcBorders>
              <w:top w:val="nil"/>
              <w:left w:val="nil"/>
              <w:bottom w:val="single" w:sz="4" w:space="0" w:color="auto"/>
              <w:right w:val="nil"/>
            </w:tcBorders>
            <w:vAlign w:val="bottom"/>
          </w:tcPr>
          <w:p w:rsidR="005518E4" w:rsidRPr="00D52ED1" w:rsidRDefault="005518E4" w:rsidP="005A4038">
            <w:pPr>
              <w:jc w:val="center"/>
            </w:pPr>
          </w:p>
        </w:tc>
        <w:tc>
          <w:tcPr>
            <w:tcW w:w="198" w:type="dxa"/>
            <w:tcBorders>
              <w:top w:val="nil"/>
              <w:left w:val="nil"/>
              <w:bottom w:val="nil"/>
              <w:right w:val="nil"/>
            </w:tcBorders>
            <w:vAlign w:val="bottom"/>
          </w:tcPr>
          <w:p w:rsidR="005518E4" w:rsidRPr="00D52ED1" w:rsidRDefault="005518E4" w:rsidP="005A4038">
            <w:r w:rsidRPr="00D52ED1">
              <w:t>,</w:t>
            </w:r>
          </w:p>
        </w:tc>
        <w:tc>
          <w:tcPr>
            <w:tcW w:w="3119" w:type="dxa"/>
            <w:tcBorders>
              <w:top w:val="nil"/>
              <w:left w:val="nil"/>
              <w:bottom w:val="single" w:sz="4" w:space="0" w:color="auto"/>
              <w:right w:val="nil"/>
            </w:tcBorders>
            <w:vAlign w:val="bottom"/>
          </w:tcPr>
          <w:p w:rsidR="005518E4" w:rsidRPr="00D52ED1" w:rsidRDefault="005518E4" w:rsidP="005A4038">
            <w:pPr>
              <w:jc w:val="center"/>
            </w:pPr>
            <w:r w:rsidRPr="00D52ED1">
              <w:t>корпус (владение, строение)</w:t>
            </w:r>
          </w:p>
        </w:tc>
        <w:tc>
          <w:tcPr>
            <w:tcW w:w="567" w:type="dxa"/>
            <w:tcBorders>
              <w:top w:val="nil"/>
              <w:left w:val="nil"/>
              <w:bottom w:val="nil"/>
              <w:right w:val="nil"/>
            </w:tcBorders>
            <w:vAlign w:val="bottom"/>
          </w:tcPr>
          <w:p w:rsidR="005518E4" w:rsidRPr="00D52ED1" w:rsidRDefault="005518E4" w:rsidP="005A4038">
            <w:r w:rsidRPr="00D52ED1">
              <w:t>, кв.</w:t>
            </w:r>
          </w:p>
        </w:tc>
        <w:tc>
          <w:tcPr>
            <w:tcW w:w="624" w:type="dxa"/>
            <w:tcBorders>
              <w:top w:val="nil"/>
              <w:left w:val="nil"/>
              <w:bottom w:val="single" w:sz="4" w:space="0" w:color="auto"/>
              <w:right w:val="nil"/>
            </w:tcBorders>
            <w:vAlign w:val="bottom"/>
          </w:tcPr>
          <w:p w:rsidR="005518E4" w:rsidRPr="00D52ED1" w:rsidRDefault="005518E4" w:rsidP="005A4038">
            <w:pPr>
              <w:jc w:val="center"/>
            </w:pPr>
          </w:p>
        </w:tc>
        <w:tc>
          <w:tcPr>
            <w:tcW w:w="198" w:type="dxa"/>
            <w:tcBorders>
              <w:top w:val="nil"/>
              <w:left w:val="nil"/>
              <w:bottom w:val="nil"/>
              <w:right w:val="nil"/>
            </w:tcBorders>
            <w:vAlign w:val="bottom"/>
          </w:tcPr>
          <w:p w:rsidR="005518E4" w:rsidRPr="00D52ED1" w:rsidRDefault="005518E4" w:rsidP="005A4038">
            <w:r w:rsidRPr="00D52ED1">
              <w:t>,</w:t>
            </w:r>
          </w:p>
        </w:tc>
        <w:tc>
          <w:tcPr>
            <w:tcW w:w="3380" w:type="dxa"/>
            <w:tcBorders>
              <w:top w:val="nil"/>
              <w:left w:val="nil"/>
              <w:bottom w:val="single" w:sz="4" w:space="0" w:color="auto"/>
              <w:right w:val="nil"/>
            </w:tcBorders>
            <w:vAlign w:val="bottom"/>
          </w:tcPr>
          <w:p w:rsidR="005518E4" w:rsidRPr="00D52ED1" w:rsidRDefault="005518E4" w:rsidP="005A4038">
            <w:pPr>
              <w:jc w:val="right"/>
            </w:pPr>
            <w:r w:rsidRPr="00D52ED1">
              <w:t>из жилого (нежилого) в нежилое (жилое)</w:t>
            </w:r>
          </w:p>
        </w:tc>
      </w:tr>
      <w:tr w:rsidR="005518E4" w:rsidRPr="00D52ED1" w:rsidTr="00AD6C64">
        <w:trPr>
          <w:cantSplit/>
        </w:trPr>
        <w:tc>
          <w:tcPr>
            <w:tcW w:w="532" w:type="dxa"/>
            <w:tcBorders>
              <w:top w:val="nil"/>
              <w:left w:val="nil"/>
              <w:bottom w:val="nil"/>
              <w:right w:val="nil"/>
            </w:tcBorders>
          </w:tcPr>
          <w:p w:rsidR="005518E4" w:rsidRPr="00D52ED1" w:rsidRDefault="005518E4" w:rsidP="005A4038"/>
        </w:tc>
        <w:tc>
          <w:tcPr>
            <w:tcW w:w="624" w:type="dxa"/>
            <w:tcBorders>
              <w:top w:val="nil"/>
              <w:left w:val="nil"/>
              <w:bottom w:val="nil"/>
              <w:right w:val="nil"/>
            </w:tcBorders>
          </w:tcPr>
          <w:p w:rsidR="005518E4" w:rsidRPr="00D52ED1" w:rsidRDefault="005518E4" w:rsidP="005A4038">
            <w:pPr>
              <w:jc w:val="center"/>
            </w:pPr>
          </w:p>
        </w:tc>
        <w:tc>
          <w:tcPr>
            <w:tcW w:w="198" w:type="dxa"/>
            <w:tcBorders>
              <w:top w:val="nil"/>
              <w:left w:val="nil"/>
              <w:bottom w:val="nil"/>
              <w:right w:val="nil"/>
            </w:tcBorders>
          </w:tcPr>
          <w:p w:rsidR="005518E4" w:rsidRPr="00D52ED1" w:rsidRDefault="005518E4" w:rsidP="005A4038"/>
        </w:tc>
        <w:tc>
          <w:tcPr>
            <w:tcW w:w="3119" w:type="dxa"/>
            <w:tcBorders>
              <w:top w:val="nil"/>
              <w:left w:val="nil"/>
              <w:bottom w:val="nil"/>
              <w:right w:val="nil"/>
            </w:tcBorders>
          </w:tcPr>
          <w:p w:rsidR="005518E4" w:rsidRPr="00D52ED1" w:rsidRDefault="005518E4" w:rsidP="005A4038">
            <w:pPr>
              <w:jc w:val="center"/>
            </w:pPr>
            <w:r w:rsidRPr="00D52ED1">
              <w:t>(ненужное зачеркнуть)</w:t>
            </w:r>
          </w:p>
        </w:tc>
        <w:tc>
          <w:tcPr>
            <w:tcW w:w="567" w:type="dxa"/>
            <w:tcBorders>
              <w:top w:val="nil"/>
              <w:left w:val="nil"/>
              <w:bottom w:val="nil"/>
              <w:right w:val="nil"/>
            </w:tcBorders>
          </w:tcPr>
          <w:p w:rsidR="005518E4" w:rsidRPr="00D52ED1" w:rsidRDefault="005518E4" w:rsidP="005A4038"/>
        </w:tc>
        <w:tc>
          <w:tcPr>
            <w:tcW w:w="624" w:type="dxa"/>
            <w:tcBorders>
              <w:top w:val="nil"/>
              <w:left w:val="nil"/>
              <w:bottom w:val="nil"/>
              <w:right w:val="nil"/>
            </w:tcBorders>
          </w:tcPr>
          <w:p w:rsidR="005518E4" w:rsidRPr="00D52ED1" w:rsidRDefault="005518E4" w:rsidP="005A4038">
            <w:pPr>
              <w:jc w:val="center"/>
            </w:pPr>
          </w:p>
        </w:tc>
        <w:tc>
          <w:tcPr>
            <w:tcW w:w="198" w:type="dxa"/>
            <w:tcBorders>
              <w:top w:val="nil"/>
              <w:left w:val="nil"/>
              <w:bottom w:val="nil"/>
              <w:right w:val="nil"/>
            </w:tcBorders>
          </w:tcPr>
          <w:p w:rsidR="005518E4" w:rsidRPr="00D52ED1" w:rsidRDefault="005518E4" w:rsidP="005A4038">
            <w:pPr>
              <w:jc w:val="center"/>
            </w:pPr>
          </w:p>
        </w:tc>
        <w:tc>
          <w:tcPr>
            <w:tcW w:w="3380" w:type="dxa"/>
            <w:tcBorders>
              <w:top w:val="nil"/>
              <w:left w:val="nil"/>
              <w:bottom w:val="nil"/>
              <w:right w:val="nil"/>
            </w:tcBorders>
          </w:tcPr>
          <w:p w:rsidR="005518E4" w:rsidRPr="00D52ED1" w:rsidRDefault="005518E4" w:rsidP="005A4038">
            <w:pPr>
              <w:jc w:val="center"/>
            </w:pPr>
            <w:r w:rsidRPr="00D52ED1">
              <w:t>(ненужное зачеркнуть)</w:t>
            </w:r>
          </w:p>
        </w:tc>
      </w:tr>
    </w:tbl>
    <w:p w:rsidR="005518E4" w:rsidRPr="00D52ED1" w:rsidRDefault="005518E4" w:rsidP="005518E4">
      <w:r w:rsidRPr="00D52ED1">
        <w:lastRenderedPageBreak/>
        <w:t xml:space="preserve">в целях использования помещения в качестве  </w:t>
      </w:r>
    </w:p>
    <w:p w:rsidR="005518E4" w:rsidRPr="00D52ED1" w:rsidRDefault="005518E4" w:rsidP="00AD6C64">
      <w:pPr>
        <w:pBdr>
          <w:top w:val="single" w:sz="4" w:space="1" w:color="auto"/>
        </w:pBdr>
        <w:jc w:val="center"/>
      </w:pPr>
      <w:r w:rsidRPr="00D52ED1">
        <w:t>(вид использования помещения в соответствии</w:t>
      </w:r>
      <w:r w:rsidRPr="00D52ED1">
        <w:tab/>
        <w:t>с заявлением о переводе)</w:t>
      </w:r>
    </w:p>
    <w:tbl>
      <w:tblPr>
        <w:tblW w:w="9454" w:type="dxa"/>
        <w:tblLayout w:type="fixed"/>
        <w:tblCellMar>
          <w:left w:w="28" w:type="dxa"/>
          <w:right w:w="28" w:type="dxa"/>
        </w:tblCellMar>
        <w:tblLook w:val="0000"/>
      </w:tblPr>
      <w:tblGrid>
        <w:gridCol w:w="1063"/>
        <w:gridCol w:w="8179"/>
        <w:gridCol w:w="212"/>
      </w:tblGrid>
      <w:tr w:rsidR="005518E4" w:rsidRPr="00D52ED1" w:rsidTr="00AD6C64">
        <w:trPr>
          <w:cantSplit/>
        </w:trPr>
        <w:tc>
          <w:tcPr>
            <w:tcW w:w="1063" w:type="dxa"/>
            <w:tcBorders>
              <w:top w:val="nil"/>
              <w:left w:val="nil"/>
              <w:bottom w:val="nil"/>
              <w:right w:val="nil"/>
            </w:tcBorders>
            <w:vAlign w:val="bottom"/>
          </w:tcPr>
          <w:p w:rsidR="005518E4" w:rsidRPr="00D52ED1" w:rsidRDefault="005518E4" w:rsidP="005A4038">
            <w:proofErr w:type="gramStart"/>
            <w:r w:rsidRPr="00D52ED1">
              <w:t>РЕШИЛ (</w:t>
            </w:r>
            <w:proofErr w:type="gramEnd"/>
          </w:p>
        </w:tc>
        <w:tc>
          <w:tcPr>
            <w:tcW w:w="8179" w:type="dxa"/>
            <w:tcBorders>
              <w:top w:val="nil"/>
              <w:left w:val="nil"/>
              <w:bottom w:val="single" w:sz="4" w:space="0" w:color="auto"/>
              <w:right w:val="nil"/>
            </w:tcBorders>
            <w:vAlign w:val="bottom"/>
          </w:tcPr>
          <w:p w:rsidR="005518E4" w:rsidRPr="00D52ED1" w:rsidRDefault="005518E4" w:rsidP="005A4038">
            <w:pPr>
              <w:jc w:val="center"/>
            </w:pPr>
          </w:p>
        </w:tc>
        <w:tc>
          <w:tcPr>
            <w:tcW w:w="212" w:type="dxa"/>
            <w:tcBorders>
              <w:top w:val="nil"/>
              <w:left w:val="nil"/>
              <w:bottom w:val="nil"/>
              <w:right w:val="nil"/>
            </w:tcBorders>
            <w:vAlign w:val="bottom"/>
          </w:tcPr>
          <w:p w:rsidR="005518E4" w:rsidRPr="00D52ED1" w:rsidRDefault="005518E4" w:rsidP="005A4038">
            <w:pPr>
              <w:jc w:val="right"/>
            </w:pPr>
            <w:r w:rsidRPr="00D52ED1">
              <w:t>):</w:t>
            </w:r>
          </w:p>
        </w:tc>
      </w:tr>
      <w:tr w:rsidR="005518E4" w:rsidRPr="00D52ED1" w:rsidTr="00AD6C64">
        <w:trPr>
          <w:cantSplit/>
        </w:trPr>
        <w:tc>
          <w:tcPr>
            <w:tcW w:w="1063" w:type="dxa"/>
            <w:tcBorders>
              <w:top w:val="nil"/>
              <w:left w:val="nil"/>
              <w:bottom w:val="nil"/>
              <w:right w:val="nil"/>
            </w:tcBorders>
          </w:tcPr>
          <w:p w:rsidR="005518E4" w:rsidRPr="00D52ED1" w:rsidRDefault="005518E4" w:rsidP="005A4038">
            <w:pPr>
              <w:jc w:val="center"/>
            </w:pPr>
          </w:p>
        </w:tc>
        <w:tc>
          <w:tcPr>
            <w:tcW w:w="8179" w:type="dxa"/>
            <w:tcBorders>
              <w:top w:val="nil"/>
              <w:left w:val="nil"/>
              <w:bottom w:val="nil"/>
              <w:right w:val="nil"/>
            </w:tcBorders>
          </w:tcPr>
          <w:p w:rsidR="005518E4" w:rsidRPr="00D52ED1" w:rsidRDefault="005518E4" w:rsidP="005A4038">
            <w:pPr>
              <w:jc w:val="center"/>
            </w:pPr>
            <w:r w:rsidRPr="00D52ED1">
              <w:t>(наименование акта, дата его принятия и номер)</w:t>
            </w:r>
          </w:p>
        </w:tc>
        <w:tc>
          <w:tcPr>
            <w:tcW w:w="212" w:type="dxa"/>
            <w:tcBorders>
              <w:top w:val="nil"/>
              <w:left w:val="nil"/>
              <w:bottom w:val="nil"/>
              <w:right w:val="nil"/>
            </w:tcBorders>
          </w:tcPr>
          <w:p w:rsidR="005518E4" w:rsidRPr="00D52ED1" w:rsidRDefault="005518E4" w:rsidP="005A4038">
            <w:pPr>
              <w:jc w:val="center"/>
            </w:pPr>
          </w:p>
        </w:tc>
      </w:tr>
    </w:tbl>
    <w:p w:rsidR="005518E4" w:rsidRPr="00D52ED1" w:rsidRDefault="005518E4" w:rsidP="00DA758E">
      <w:pPr>
        <w:numPr>
          <w:ilvl w:val="0"/>
          <w:numId w:val="8"/>
        </w:numPr>
      </w:pPr>
      <w:r w:rsidRPr="00D52ED1">
        <w:t>Помещение на основании приложенных к заявлению документов:</w:t>
      </w:r>
    </w:p>
    <w:p w:rsidR="00DA758E" w:rsidRPr="00D52ED1" w:rsidRDefault="00DA758E" w:rsidP="00DA758E">
      <w:r w:rsidRPr="00D52ED1">
        <w:t xml:space="preserve">а) перевести из </w:t>
      </w:r>
      <w:proofErr w:type="gramStart"/>
      <w:r w:rsidRPr="00D52ED1">
        <w:t>жилого</w:t>
      </w:r>
      <w:proofErr w:type="gramEnd"/>
      <w:r w:rsidRPr="00D52ED1">
        <w:t xml:space="preserve"> (нежилого) в нежилое (жилое) без предварительных условий;</w:t>
      </w:r>
    </w:p>
    <w:p w:rsidR="00DA758E" w:rsidRPr="00D52ED1" w:rsidRDefault="00DA758E" w:rsidP="00DA758E">
      <w:r w:rsidRPr="00D52ED1">
        <w:t xml:space="preserve">                                                (нужное зачеркнуть)</w:t>
      </w:r>
    </w:p>
    <w:p w:rsidR="005518E4" w:rsidRPr="00D52ED1" w:rsidRDefault="005518E4" w:rsidP="00DA758E">
      <w:r w:rsidRPr="00D52ED1">
        <w:t xml:space="preserve">б) перевести из жилого (нежилого) в </w:t>
      </w:r>
      <w:proofErr w:type="gramStart"/>
      <w:r w:rsidRPr="00D52ED1">
        <w:t>нежилое</w:t>
      </w:r>
      <w:proofErr w:type="gramEnd"/>
      <w:r w:rsidRPr="00D52ED1">
        <w:t xml:space="preserve"> (жилое) при условии проведения в установленном порядке следующих видов работ:</w:t>
      </w:r>
    </w:p>
    <w:p w:rsidR="005518E4" w:rsidRPr="00D52ED1" w:rsidRDefault="005518E4" w:rsidP="005518E4"/>
    <w:p w:rsidR="005518E4" w:rsidRPr="00D52ED1" w:rsidRDefault="005518E4" w:rsidP="005518E4">
      <w:pPr>
        <w:pBdr>
          <w:top w:val="single" w:sz="4" w:space="1" w:color="auto"/>
        </w:pBdr>
        <w:jc w:val="center"/>
      </w:pPr>
      <w:proofErr w:type="gramStart"/>
      <w:r w:rsidRPr="00D52ED1">
        <w:t>(перечень работ по переустройству</w:t>
      </w:r>
      <w:proofErr w:type="gramEnd"/>
    </w:p>
    <w:p w:rsidR="005518E4" w:rsidRPr="00D52ED1" w:rsidRDefault="005518E4" w:rsidP="005518E4"/>
    <w:p w:rsidR="005518E4" w:rsidRPr="00D52ED1" w:rsidRDefault="005518E4" w:rsidP="005518E4">
      <w:pPr>
        <w:pBdr>
          <w:top w:val="single" w:sz="4" w:space="1" w:color="auto"/>
        </w:pBdr>
        <w:jc w:val="center"/>
      </w:pPr>
      <w:r w:rsidRPr="00D52ED1">
        <w:t>(перепланировке) помещения</w:t>
      </w:r>
    </w:p>
    <w:p w:rsidR="005518E4" w:rsidRPr="00D52ED1" w:rsidRDefault="005518E4" w:rsidP="005518E4"/>
    <w:p w:rsidR="005518E4" w:rsidRPr="00D52ED1" w:rsidRDefault="005518E4" w:rsidP="005518E4">
      <w:pPr>
        <w:pBdr>
          <w:top w:val="single" w:sz="4" w:space="1" w:color="auto"/>
        </w:pBdr>
        <w:jc w:val="center"/>
      </w:pPr>
      <w:r w:rsidRPr="00D52ED1">
        <w:t>или иных необходимых работ по ремонту, реконструкции, реставрации помещения)</w:t>
      </w:r>
    </w:p>
    <w:p w:rsidR="005518E4" w:rsidRPr="00D52ED1" w:rsidRDefault="005518E4" w:rsidP="005518E4">
      <w:pPr>
        <w:tabs>
          <w:tab w:val="right" w:pos="10205"/>
        </w:tabs>
      </w:pPr>
      <w:r w:rsidRPr="00D52ED1">
        <w:tab/>
      </w:r>
    </w:p>
    <w:p w:rsidR="005518E4" w:rsidRPr="00D52ED1" w:rsidRDefault="005518E4" w:rsidP="005518E4">
      <w:pPr>
        <w:pBdr>
          <w:top w:val="single" w:sz="4" w:space="1" w:color="auto"/>
        </w:pBdr>
        <w:spacing w:after="240"/>
        <w:ind w:right="113"/>
        <w:rPr>
          <w:sz w:val="2"/>
          <w:szCs w:val="2"/>
        </w:rPr>
      </w:pPr>
    </w:p>
    <w:p w:rsidR="005518E4" w:rsidRPr="00D52ED1" w:rsidRDefault="005518E4" w:rsidP="005518E4">
      <w:pPr>
        <w:ind w:firstLine="567"/>
        <w:jc w:val="both"/>
      </w:pPr>
      <w:r w:rsidRPr="00D52ED1">
        <w:t xml:space="preserve">2. Отказать в переводе указанного помещения из жилого (нежилого) в </w:t>
      </w:r>
      <w:proofErr w:type="gramStart"/>
      <w:r w:rsidRPr="00D52ED1">
        <w:t>нежилое</w:t>
      </w:r>
      <w:proofErr w:type="gramEnd"/>
      <w:r w:rsidRPr="00D52ED1">
        <w:t xml:space="preserve"> (жилое)</w:t>
      </w:r>
      <w:r w:rsidR="00AD6C64" w:rsidRPr="00D52ED1">
        <w:t xml:space="preserve"> </w:t>
      </w:r>
      <w:r w:rsidRPr="00D52ED1">
        <w:t xml:space="preserve">в связи с  </w:t>
      </w:r>
    </w:p>
    <w:p w:rsidR="005518E4" w:rsidRPr="00D52ED1" w:rsidRDefault="005518E4" w:rsidP="005518E4">
      <w:pPr>
        <w:pBdr>
          <w:top w:val="single" w:sz="4" w:space="1" w:color="auto"/>
        </w:pBdr>
        <w:ind w:left="993"/>
        <w:jc w:val="center"/>
      </w:pPr>
      <w:r w:rsidRPr="00D52ED1">
        <w:t>(основани</w:t>
      </w:r>
      <w:proofErr w:type="gramStart"/>
      <w:r w:rsidRPr="00D52ED1">
        <w:t>е(</w:t>
      </w:r>
      <w:proofErr w:type="gramEnd"/>
      <w:r w:rsidRPr="00D52ED1">
        <w:t>я), установленное частью 1 статьи 24 Жилищного кодекса Российской Федерации)</w:t>
      </w:r>
    </w:p>
    <w:p w:rsidR="005518E4" w:rsidRPr="00D52ED1" w:rsidRDefault="005518E4" w:rsidP="005518E4"/>
    <w:p w:rsidR="005518E4" w:rsidRPr="00D52ED1" w:rsidRDefault="005518E4" w:rsidP="005518E4">
      <w:pPr>
        <w:pBdr>
          <w:top w:val="single" w:sz="4" w:space="1" w:color="auto"/>
        </w:pBdr>
        <w:rPr>
          <w:sz w:val="2"/>
          <w:szCs w:val="2"/>
        </w:rPr>
      </w:pPr>
    </w:p>
    <w:p w:rsidR="005518E4" w:rsidRPr="00D52ED1" w:rsidRDefault="005518E4" w:rsidP="005518E4"/>
    <w:p w:rsidR="005518E4" w:rsidRPr="00D52ED1" w:rsidRDefault="005518E4" w:rsidP="005518E4">
      <w:pPr>
        <w:pBdr>
          <w:top w:val="single" w:sz="4" w:space="1" w:color="auto"/>
        </w:pBdr>
        <w:spacing w:after="480"/>
        <w:rPr>
          <w:sz w:val="2"/>
          <w:szCs w:val="2"/>
        </w:rPr>
      </w:pPr>
    </w:p>
    <w:tbl>
      <w:tblPr>
        <w:tblW w:w="9242" w:type="dxa"/>
        <w:tblLayout w:type="fixed"/>
        <w:tblCellMar>
          <w:left w:w="28" w:type="dxa"/>
          <w:right w:w="28" w:type="dxa"/>
        </w:tblCellMar>
        <w:tblLook w:val="0000"/>
      </w:tblPr>
      <w:tblGrid>
        <w:gridCol w:w="4139"/>
        <w:gridCol w:w="284"/>
        <w:gridCol w:w="1984"/>
        <w:gridCol w:w="284"/>
        <w:gridCol w:w="2551"/>
      </w:tblGrid>
      <w:tr w:rsidR="005518E4" w:rsidRPr="00D52ED1" w:rsidTr="00AD6C64">
        <w:tc>
          <w:tcPr>
            <w:tcW w:w="4139" w:type="dxa"/>
            <w:tcBorders>
              <w:top w:val="nil"/>
              <w:left w:val="nil"/>
              <w:bottom w:val="single" w:sz="4" w:space="0" w:color="auto"/>
              <w:right w:val="nil"/>
            </w:tcBorders>
            <w:vAlign w:val="bottom"/>
          </w:tcPr>
          <w:p w:rsidR="005518E4" w:rsidRPr="00D52ED1" w:rsidRDefault="005518E4" w:rsidP="005A4038">
            <w:pPr>
              <w:jc w:val="center"/>
            </w:pPr>
          </w:p>
        </w:tc>
        <w:tc>
          <w:tcPr>
            <w:tcW w:w="284" w:type="dxa"/>
            <w:tcBorders>
              <w:top w:val="nil"/>
              <w:left w:val="nil"/>
              <w:bottom w:val="nil"/>
              <w:right w:val="nil"/>
            </w:tcBorders>
            <w:vAlign w:val="bottom"/>
          </w:tcPr>
          <w:p w:rsidR="005518E4" w:rsidRPr="00D52ED1" w:rsidRDefault="005518E4" w:rsidP="005A4038">
            <w:pPr>
              <w:jc w:val="center"/>
            </w:pPr>
          </w:p>
        </w:tc>
        <w:tc>
          <w:tcPr>
            <w:tcW w:w="1984" w:type="dxa"/>
            <w:tcBorders>
              <w:top w:val="nil"/>
              <w:left w:val="nil"/>
              <w:bottom w:val="single" w:sz="4" w:space="0" w:color="auto"/>
              <w:right w:val="nil"/>
            </w:tcBorders>
            <w:vAlign w:val="bottom"/>
          </w:tcPr>
          <w:p w:rsidR="005518E4" w:rsidRPr="00D52ED1" w:rsidRDefault="005518E4" w:rsidP="005A4038">
            <w:pPr>
              <w:jc w:val="center"/>
            </w:pPr>
          </w:p>
        </w:tc>
        <w:tc>
          <w:tcPr>
            <w:tcW w:w="284" w:type="dxa"/>
            <w:tcBorders>
              <w:top w:val="nil"/>
              <w:left w:val="nil"/>
              <w:bottom w:val="nil"/>
              <w:right w:val="nil"/>
            </w:tcBorders>
            <w:vAlign w:val="bottom"/>
          </w:tcPr>
          <w:p w:rsidR="005518E4" w:rsidRPr="00D52ED1" w:rsidRDefault="005518E4" w:rsidP="005A4038">
            <w:pPr>
              <w:jc w:val="center"/>
            </w:pPr>
          </w:p>
        </w:tc>
        <w:tc>
          <w:tcPr>
            <w:tcW w:w="2551" w:type="dxa"/>
            <w:tcBorders>
              <w:top w:val="nil"/>
              <w:left w:val="nil"/>
              <w:bottom w:val="single" w:sz="4" w:space="0" w:color="auto"/>
              <w:right w:val="nil"/>
            </w:tcBorders>
            <w:vAlign w:val="bottom"/>
          </w:tcPr>
          <w:p w:rsidR="005518E4" w:rsidRPr="00D52ED1" w:rsidRDefault="005518E4" w:rsidP="005A4038">
            <w:pPr>
              <w:jc w:val="center"/>
            </w:pPr>
          </w:p>
        </w:tc>
      </w:tr>
      <w:tr w:rsidR="005518E4" w:rsidRPr="00D52ED1" w:rsidTr="00AD6C64">
        <w:tc>
          <w:tcPr>
            <w:tcW w:w="4139" w:type="dxa"/>
            <w:tcBorders>
              <w:top w:val="nil"/>
              <w:left w:val="nil"/>
              <w:bottom w:val="nil"/>
              <w:right w:val="nil"/>
            </w:tcBorders>
          </w:tcPr>
          <w:p w:rsidR="005518E4" w:rsidRPr="00D52ED1" w:rsidRDefault="005518E4" w:rsidP="005A4038">
            <w:pPr>
              <w:jc w:val="center"/>
            </w:pPr>
            <w:r w:rsidRPr="00D52ED1">
              <w:t>(должность лица,</w:t>
            </w:r>
            <w:r w:rsidRPr="00D52ED1">
              <w:rPr>
                <w:lang w:val="en-US"/>
              </w:rPr>
              <w:t xml:space="preserve"> </w:t>
            </w:r>
            <w:r w:rsidRPr="00D52ED1">
              <w:t>подписавшего уведомление)</w:t>
            </w:r>
          </w:p>
        </w:tc>
        <w:tc>
          <w:tcPr>
            <w:tcW w:w="284" w:type="dxa"/>
            <w:tcBorders>
              <w:top w:val="nil"/>
              <w:left w:val="nil"/>
              <w:bottom w:val="nil"/>
              <w:right w:val="nil"/>
            </w:tcBorders>
          </w:tcPr>
          <w:p w:rsidR="005518E4" w:rsidRPr="00D52ED1" w:rsidRDefault="005518E4" w:rsidP="005A4038">
            <w:pPr>
              <w:jc w:val="center"/>
            </w:pPr>
          </w:p>
        </w:tc>
        <w:tc>
          <w:tcPr>
            <w:tcW w:w="1984" w:type="dxa"/>
            <w:tcBorders>
              <w:top w:val="nil"/>
              <w:left w:val="nil"/>
              <w:bottom w:val="nil"/>
              <w:right w:val="nil"/>
            </w:tcBorders>
          </w:tcPr>
          <w:p w:rsidR="005518E4" w:rsidRPr="00D52ED1" w:rsidRDefault="005518E4" w:rsidP="005A4038">
            <w:pPr>
              <w:jc w:val="center"/>
            </w:pPr>
            <w:r w:rsidRPr="00D52ED1">
              <w:t>(подпись)</w:t>
            </w:r>
          </w:p>
        </w:tc>
        <w:tc>
          <w:tcPr>
            <w:tcW w:w="284" w:type="dxa"/>
            <w:tcBorders>
              <w:top w:val="nil"/>
              <w:left w:val="nil"/>
              <w:bottom w:val="nil"/>
              <w:right w:val="nil"/>
            </w:tcBorders>
          </w:tcPr>
          <w:p w:rsidR="005518E4" w:rsidRPr="00D52ED1" w:rsidRDefault="005518E4" w:rsidP="005A4038">
            <w:pPr>
              <w:jc w:val="center"/>
            </w:pPr>
          </w:p>
        </w:tc>
        <w:tc>
          <w:tcPr>
            <w:tcW w:w="2551" w:type="dxa"/>
            <w:tcBorders>
              <w:top w:val="nil"/>
              <w:left w:val="nil"/>
              <w:bottom w:val="nil"/>
              <w:right w:val="nil"/>
            </w:tcBorders>
          </w:tcPr>
          <w:p w:rsidR="005518E4" w:rsidRPr="00D52ED1" w:rsidRDefault="005518E4" w:rsidP="005A4038">
            <w:pPr>
              <w:jc w:val="center"/>
            </w:pPr>
            <w:r w:rsidRPr="00D52ED1">
              <w:t>(расшифровка подписи)</w:t>
            </w:r>
          </w:p>
        </w:tc>
      </w:tr>
    </w:tbl>
    <w:p w:rsidR="005518E4" w:rsidRPr="00D52ED1" w:rsidRDefault="005518E4" w:rsidP="005518E4"/>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5518E4" w:rsidRPr="00D52ED1" w:rsidTr="005A4038">
        <w:tc>
          <w:tcPr>
            <w:tcW w:w="170" w:type="dxa"/>
            <w:tcBorders>
              <w:top w:val="nil"/>
              <w:left w:val="nil"/>
              <w:bottom w:val="nil"/>
              <w:right w:val="nil"/>
            </w:tcBorders>
            <w:vAlign w:val="bottom"/>
          </w:tcPr>
          <w:p w:rsidR="005518E4" w:rsidRPr="00D52ED1" w:rsidRDefault="005518E4" w:rsidP="005A4038">
            <w:r w:rsidRPr="00D52ED1">
              <w:t>“</w:t>
            </w:r>
          </w:p>
        </w:tc>
        <w:tc>
          <w:tcPr>
            <w:tcW w:w="425" w:type="dxa"/>
            <w:tcBorders>
              <w:top w:val="nil"/>
              <w:left w:val="nil"/>
              <w:bottom w:val="single" w:sz="4" w:space="0" w:color="auto"/>
              <w:right w:val="nil"/>
            </w:tcBorders>
            <w:vAlign w:val="bottom"/>
          </w:tcPr>
          <w:p w:rsidR="005518E4" w:rsidRPr="00D52ED1" w:rsidRDefault="005518E4" w:rsidP="005A4038">
            <w:pPr>
              <w:jc w:val="center"/>
            </w:pPr>
          </w:p>
        </w:tc>
        <w:tc>
          <w:tcPr>
            <w:tcW w:w="284" w:type="dxa"/>
            <w:tcBorders>
              <w:top w:val="nil"/>
              <w:left w:val="nil"/>
              <w:bottom w:val="nil"/>
              <w:right w:val="nil"/>
            </w:tcBorders>
            <w:vAlign w:val="bottom"/>
          </w:tcPr>
          <w:p w:rsidR="005518E4" w:rsidRPr="00D52ED1" w:rsidRDefault="005518E4" w:rsidP="005A4038">
            <w:r w:rsidRPr="00D52ED1">
              <w:t>”</w:t>
            </w:r>
          </w:p>
        </w:tc>
        <w:tc>
          <w:tcPr>
            <w:tcW w:w="1984" w:type="dxa"/>
            <w:tcBorders>
              <w:top w:val="nil"/>
              <w:left w:val="nil"/>
              <w:bottom w:val="single" w:sz="4" w:space="0" w:color="auto"/>
              <w:right w:val="nil"/>
            </w:tcBorders>
            <w:vAlign w:val="bottom"/>
          </w:tcPr>
          <w:p w:rsidR="005518E4" w:rsidRPr="00D52ED1" w:rsidRDefault="005518E4" w:rsidP="005A4038">
            <w:pPr>
              <w:jc w:val="center"/>
            </w:pPr>
          </w:p>
        </w:tc>
        <w:tc>
          <w:tcPr>
            <w:tcW w:w="510" w:type="dxa"/>
            <w:tcBorders>
              <w:top w:val="nil"/>
              <w:left w:val="nil"/>
              <w:bottom w:val="nil"/>
              <w:right w:val="nil"/>
            </w:tcBorders>
            <w:vAlign w:val="bottom"/>
          </w:tcPr>
          <w:p w:rsidR="005518E4" w:rsidRPr="00D52ED1" w:rsidRDefault="005518E4" w:rsidP="00AD6C64">
            <w:pPr>
              <w:jc w:val="right"/>
            </w:pPr>
            <w:r w:rsidRPr="00D52ED1">
              <w:t>20</w:t>
            </w:r>
          </w:p>
        </w:tc>
        <w:tc>
          <w:tcPr>
            <w:tcW w:w="227" w:type="dxa"/>
            <w:tcBorders>
              <w:top w:val="nil"/>
              <w:left w:val="nil"/>
              <w:bottom w:val="single" w:sz="4" w:space="0" w:color="auto"/>
              <w:right w:val="nil"/>
            </w:tcBorders>
            <w:vAlign w:val="bottom"/>
          </w:tcPr>
          <w:p w:rsidR="005518E4" w:rsidRPr="00D52ED1" w:rsidRDefault="005518E4" w:rsidP="005A4038"/>
        </w:tc>
        <w:tc>
          <w:tcPr>
            <w:tcW w:w="6634" w:type="dxa"/>
            <w:tcBorders>
              <w:top w:val="nil"/>
              <w:left w:val="nil"/>
              <w:bottom w:val="nil"/>
              <w:right w:val="nil"/>
            </w:tcBorders>
            <w:vAlign w:val="bottom"/>
          </w:tcPr>
          <w:p w:rsidR="005518E4" w:rsidRPr="00D52ED1" w:rsidRDefault="005518E4" w:rsidP="005A4038">
            <w:r w:rsidRPr="00D52ED1">
              <w:t xml:space="preserve"> </w:t>
            </w:r>
            <w:proofErr w:type="gramStart"/>
            <w:r w:rsidRPr="00D52ED1">
              <w:t>г</w:t>
            </w:r>
            <w:proofErr w:type="gramEnd"/>
            <w:r w:rsidRPr="00D52ED1">
              <w:t>.</w:t>
            </w:r>
          </w:p>
        </w:tc>
      </w:tr>
    </w:tbl>
    <w:p w:rsidR="005518E4" w:rsidRPr="00D52ED1" w:rsidRDefault="005518E4" w:rsidP="005518E4">
      <w:pPr>
        <w:spacing w:before="240"/>
      </w:pPr>
      <w:r w:rsidRPr="00D52ED1">
        <w:t>М.П.</w:t>
      </w:r>
    </w:p>
    <w:p w:rsidR="005518E4" w:rsidRPr="00D52ED1" w:rsidRDefault="005518E4" w:rsidP="005518E4"/>
    <w:p w:rsidR="00ED3497" w:rsidRPr="00D52ED1" w:rsidRDefault="00ED3497" w:rsidP="006948CE">
      <w:pPr>
        <w:pStyle w:val="ConsPlusNormal"/>
        <w:widowControl/>
        <w:ind w:firstLine="0"/>
        <w:jc w:val="both"/>
        <w:rPr>
          <w:rFonts w:cs="Times New Roman"/>
        </w:rPr>
      </w:pPr>
    </w:p>
    <w:sectPr w:rsidR="00ED3497" w:rsidRPr="00D52ED1" w:rsidSect="00D52ED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Times NR Cyr MT Cyr">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6AE4"/>
    <w:multiLevelType w:val="hybridMultilevel"/>
    <w:tmpl w:val="EEDC228E"/>
    <w:lvl w:ilvl="0" w:tplc="C8481A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4C070A8"/>
    <w:multiLevelType w:val="multilevel"/>
    <w:tmpl w:val="3A3C7B60"/>
    <w:lvl w:ilvl="0">
      <w:start w:val="2"/>
      <w:numFmt w:val="decimal"/>
      <w:lvlText w:val="%1."/>
      <w:lvlJc w:val="left"/>
      <w:pPr>
        <w:tabs>
          <w:tab w:val="num" w:pos="570"/>
        </w:tabs>
        <w:ind w:left="570" w:hanging="570"/>
      </w:pPr>
    </w:lvl>
    <w:lvl w:ilvl="1">
      <w:start w:val="1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39912953"/>
    <w:multiLevelType w:val="hybridMultilevel"/>
    <w:tmpl w:val="AABEE5FC"/>
    <w:lvl w:ilvl="0" w:tplc="EA7E9A9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39F66190"/>
    <w:multiLevelType w:val="hybridMultilevel"/>
    <w:tmpl w:val="746E2EA6"/>
    <w:lvl w:ilvl="0" w:tplc="B8CCEFC2">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43E3285A"/>
    <w:multiLevelType w:val="hybridMultilevel"/>
    <w:tmpl w:val="9F1EEFE2"/>
    <w:lvl w:ilvl="0" w:tplc="E394538C">
      <w:start w:val="16"/>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5BB15140"/>
    <w:multiLevelType w:val="hybridMultilevel"/>
    <w:tmpl w:val="29B69E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8167F4"/>
    <w:multiLevelType w:val="hybridMultilevel"/>
    <w:tmpl w:val="DF4A9B84"/>
    <w:lvl w:ilvl="0" w:tplc="61185D12">
      <w:start w:val="1"/>
      <w:numFmt w:val="decimal"/>
      <w:lvlText w:val="%1)"/>
      <w:lvlJc w:val="left"/>
      <w:pPr>
        <w:ind w:left="1845" w:hanging="112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6D495809"/>
    <w:multiLevelType w:val="multilevel"/>
    <w:tmpl w:val="7ADA9564"/>
    <w:lvl w:ilvl="0">
      <w:start w:val="3"/>
      <w:numFmt w:val="decimal"/>
      <w:lvlText w:val="%1."/>
      <w:lvlJc w:val="left"/>
      <w:pPr>
        <w:tabs>
          <w:tab w:val="num" w:pos="720"/>
        </w:tabs>
        <w:ind w:left="720" w:hanging="360"/>
      </w:pPr>
    </w:lvl>
    <w:lvl w:ilvl="1">
      <w:start w:val="1"/>
      <w:numFmt w:val="decimal"/>
      <w:isLgl/>
      <w:lvlText w:val="%1.%2."/>
      <w:lvlJc w:val="left"/>
      <w:pPr>
        <w:tabs>
          <w:tab w:val="num" w:pos="1335"/>
        </w:tabs>
        <w:ind w:left="1335" w:hanging="975"/>
      </w:pPr>
    </w:lvl>
    <w:lvl w:ilvl="2">
      <w:start w:val="1"/>
      <w:numFmt w:val="decimal"/>
      <w:isLgl/>
      <w:lvlText w:val="%1.%2.%3."/>
      <w:lvlJc w:val="left"/>
      <w:pPr>
        <w:tabs>
          <w:tab w:val="num" w:pos="1335"/>
        </w:tabs>
        <w:ind w:left="1335" w:hanging="975"/>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defaultTabStop w:val="708"/>
  <w:doNotHyphenateCaps/>
  <w:characterSpacingControl w:val="doNotCompress"/>
  <w:doNotValidateAgainstSchema/>
  <w:doNotDemarcateInvalidXml/>
  <w:compat/>
  <w:rsids>
    <w:rsidRoot w:val="005620B7"/>
    <w:rsid w:val="0000057A"/>
    <w:rsid w:val="00001119"/>
    <w:rsid w:val="0000178F"/>
    <w:rsid w:val="00004965"/>
    <w:rsid w:val="000100EC"/>
    <w:rsid w:val="0001094E"/>
    <w:rsid w:val="000110EE"/>
    <w:rsid w:val="0001352E"/>
    <w:rsid w:val="00014339"/>
    <w:rsid w:val="0001598B"/>
    <w:rsid w:val="00015C5D"/>
    <w:rsid w:val="00016C19"/>
    <w:rsid w:val="000177BF"/>
    <w:rsid w:val="0002106C"/>
    <w:rsid w:val="00023F45"/>
    <w:rsid w:val="00023F9E"/>
    <w:rsid w:val="0002519F"/>
    <w:rsid w:val="00027DFF"/>
    <w:rsid w:val="00044833"/>
    <w:rsid w:val="000460A0"/>
    <w:rsid w:val="0004737D"/>
    <w:rsid w:val="000502B0"/>
    <w:rsid w:val="000505B4"/>
    <w:rsid w:val="00051FBC"/>
    <w:rsid w:val="000538F8"/>
    <w:rsid w:val="00054448"/>
    <w:rsid w:val="00054698"/>
    <w:rsid w:val="00055E36"/>
    <w:rsid w:val="00056678"/>
    <w:rsid w:val="00057E4B"/>
    <w:rsid w:val="00062FEA"/>
    <w:rsid w:val="000657F1"/>
    <w:rsid w:val="00065E6C"/>
    <w:rsid w:val="0006622B"/>
    <w:rsid w:val="0006694F"/>
    <w:rsid w:val="00066D02"/>
    <w:rsid w:val="00073B0E"/>
    <w:rsid w:val="000751D6"/>
    <w:rsid w:val="00080159"/>
    <w:rsid w:val="00083ADB"/>
    <w:rsid w:val="0008592C"/>
    <w:rsid w:val="0008656C"/>
    <w:rsid w:val="0008669C"/>
    <w:rsid w:val="000913D4"/>
    <w:rsid w:val="000916EE"/>
    <w:rsid w:val="000916EF"/>
    <w:rsid w:val="00093880"/>
    <w:rsid w:val="00094144"/>
    <w:rsid w:val="00096244"/>
    <w:rsid w:val="000968F8"/>
    <w:rsid w:val="00097F03"/>
    <w:rsid w:val="000A0C99"/>
    <w:rsid w:val="000A1DD4"/>
    <w:rsid w:val="000A1E94"/>
    <w:rsid w:val="000A43CE"/>
    <w:rsid w:val="000B2D1E"/>
    <w:rsid w:val="000B5875"/>
    <w:rsid w:val="000C1223"/>
    <w:rsid w:val="000C590C"/>
    <w:rsid w:val="000D2B95"/>
    <w:rsid w:val="000D3D94"/>
    <w:rsid w:val="000D4A0F"/>
    <w:rsid w:val="000D4CAB"/>
    <w:rsid w:val="000D5A04"/>
    <w:rsid w:val="000D6E66"/>
    <w:rsid w:val="000D7AD0"/>
    <w:rsid w:val="000E059A"/>
    <w:rsid w:val="000E342D"/>
    <w:rsid w:val="000E3AC9"/>
    <w:rsid w:val="000E3AF9"/>
    <w:rsid w:val="000E5D94"/>
    <w:rsid w:val="000E7506"/>
    <w:rsid w:val="000F2C2C"/>
    <w:rsid w:val="000F6E05"/>
    <w:rsid w:val="001020BF"/>
    <w:rsid w:val="001025E3"/>
    <w:rsid w:val="00103578"/>
    <w:rsid w:val="00103EA2"/>
    <w:rsid w:val="001058C4"/>
    <w:rsid w:val="00106D0B"/>
    <w:rsid w:val="001073D7"/>
    <w:rsid w:val="00107AC6"/>
    <w:rsid w:val="00110655"/>
    <w:rsid w:val="00111F47"/>
    <w:rsid w:val="0011231E"/>
    <w:rsid w:val="00113016"/>
    <w:rsid w:val="00113EEE"/>
    <w:rsid w:val="00114A44"/>
    <w:rsid w:val="0011586A"/>
    <w:rsid w:val="001205F1"/>
    <w:rsid w:val="00120D79"/>
    <w:rsid w:val="00124CA5"/>
    <w:rsid w:val="00126E83"/>
    <w:rsid w:val="001279F4"/>
    <w:rsid w:val="001303DD"/>
    <w:rsid w:val="0013083F"/>
    <w:rsid w:val="0013119D"/>
    <w:rsid w:val="00133135"/>
    <w:rsid w:val="00135DB8"/>
    <w:rsid w:val="00141F3D"/>
    <w:rsid w:val="001422D5"/>
    <w:rsid w:val="00143391"/>
    <w:rsid w:val="00143F1B"/>
    <w:rsid w:val="001462A1"/>
    <w:rsid w:val="0014728D"/>
    <w:rsid w:val="00147A75"/>
    <w:rsid w:val="00152AE6"/>
    <w:rsid w:val="00153983"/>
    <w:rsid w:val="00155156"/>
    <w:rsid w:val="001564E5"/>
    <w:rsid w:val="00156CE0"/>
    <w:rsid w:val="00157076"/>
    <w:rsid w:val="001612CA"/>
    <w:rsid w:val="001629C4"/>
    <w:rsid w:val="001655AA"/>
    <w:rsid w:val="00167DD5"/>
    <w:rsid w:val="0017178B"/>
    <w:rsid w:val="00172713"/>
    <w:rsid w:val="001729EA"/>
    <w:rsid w:val="00180228"/>
    <w:rsid w:val="0018207C"/>
    <w:rsid w:val="0018249D"/>
    <w:rsid w:val="00182CC3"/>
    <w:rsid w:val="00185EDB"/>
    <w:rsid w:val="0019373A"/>
    <w:rsid w:val="001966F8"/>
    <w:rsid w:val="0019795D"/>
    <w:rsid w:val="001A0F59"/>
    <w:rsid w:val="001A2F90"/>
    <w:rsid w:val="001A4CCE"/>
    <w:rsid w:val="001A7788"/>
    <w:rsid w:val="001B10B4"/>
    <w:rsid w:val="001B1F83"/>
    <w:rsid w:val="001B2CED"/>
    <w:rsid w:val="001B451B"/>
    <w:rsid w:val="001B77A5"/>
    <w:rsid w:val="001C3D41"/>
    <w:rsid w:val="001C4028"/>
    <w:rsid w:val="001D0B6C"/>
    <w:rsid w:val="001D138C"/>
    <w:rsid w:val="001D1746"/>
    <w:rsid w:val="001D28D7"/>
    <w:rsid w:val="001D4AC3"/>
    <w:rsid w:val="001D6FDA"/>
    <w:rsid w:val="001E5612"/>
    <w:rsid w:val="001E7CD2"/>
    <w:rsid w:val="001E7DF3"/>
    <w:rsid w:val="001F0033"/>
    <w:rsid w:val="001F12A7"/>
    <w:rsid w:val="001F16AE"/>
    <w:rsid w:val="001F5832"/>
    <w:rsid w:val="001F62EC"/>
    <w:rsid w:val="00200243"/>
    <w:rsid w:val="002014AB"/>
    <w:rsid w:val="00207741"/>
    <w:rsid w:val="0021450E"/>
    <w:rsid w:val="002150C2"/>
    <w:rsid w:val="00216C66"/>
    <w:rsid w:val="00217F39"/>
    <w:rsid w:val="00220C2B"/>
    <w:rsid w:val="00220FDD"/>
    <w:rsid w:val="002210B7"/>
    <w:rsid w:val="00221535"/>
    <w:rsid w:val="00221B53"/>
    <w:rsid w:val="00223343"/>
    <w:rsid w:val="00225D26"/>
    <w:rsid w:val="00225DE1"/>
    <w:rsid w:val="00225FB0"/>
    <w:rsid w:val="00226AE0"/>
    <w:rsid w:val="00234784"/>
    <w:rsid w:val="00234E5B"/>
    <w:rsid w:val="00242AFA"/>
    <w:rsid w:val="00243463"/>
    <w:rsid w:val="002443D5"/>
    <w:rsid w:val="00246552"/>
    <w:rsid w:val="0025023C"/>
    <w:rsid w:val="002511B8"/>
    <w:rsid w:val="00251B29"/>
    <w:rsid w:val="002526EB"/>
    <w:rsid w:val="00253BEE"/>
    <w:rsid w:val="0025618D"/>
    <w:rsid w:val="002565E2"/>
    <w:rsid w:val="00256C5C"/>
    <w:rsid w:val="00261265"/>
    <w:rsid w:val="00261B75"/>
    <w:rsid w:val="002634B8"/>
    <w:rsid w:val="0026350D"/>
    <w:rsid w:val="002724CB"/>
    <w:rsid w:val="00272539"/>
    <w:rsid w:val="00275E4C"/>
    <w:rsid w:val="00276641"/>
    <w:rsid w:val="00276E5E"/>
    <w:rsid w:val="002803F4"/>
    <w:rsid w:val="00281696"/>
    <w:rsid w:val="00281866"/>
    <w:rsid w:val="0028217B"/>
    <w:rsid w:val="00282272"/>
    <w:rsid w:val="002830AD"/>
    <w:rsid w:val="00283C56"/>
    <w:rsid w:val="0028417C"/>
    <w:rsid w:val="00287D11"/>
    <w:rsid w:val="00292A55"/>
    <w:rsid w:val="00297DB6"/>
    <w:rsid w:val="002A0003"/>
    <w:rsid w:val="002A1EAF"/>
    <w:rsid w:val="002A1FB6"/>
    <w:rsid w:val="002A4501"/>
    <w:rsid w:val="002A799D"/>
    <w:rsid w:val="002B134A"/>
    <w:rsid w:val="002B1979"/>
    <w:rsid w:val="002B2D59"/>
    <w:rsid w:val="002C01C7"/>
    <w:rsid w:val="002C24FA"/>
    <w:rsid w:val="002C3864"/>
    <w:rsid w:val="002C44BC"/>
    <w:rsid w:val="002C6C34"/>
    <w:rsid w:val="002D1F12"/>
    <w:rsid w:val="002D3479"/>
    <w:rsid w:val="002D580B"/>
    <w:rsid w:val="002D7542"/>
    <w:rsid w:val="002D7FBB"/>
    <w:rsid w:val="002E04F6"/>
    <w:rsid w:val="002E54EF"/>
    <w:rsid w:val="002E5E3E"/>
    <w:rsid w:val="002E775E"/>
    <w:rsid w:val="002F1202"/>
    <w:rsid w:val="002F3DB2"/>
    <w:rsid w:val="002F4221"/>
    <w:rsid w:val="003018D2"/>
    <w:rsid w:val="003045E8"/>
    <w:rsid w:val="00305B87"/>
    <w:rsid w:val="00307294"/>
    <w:rsid w:val="003076A0"/>
    <w:rsid w:val="00311C7E"/>
    <w:rsid w:val="00312269"/>
    <w:rsid w:val="003124BE"/>
    <w:rsid w:val="00312C85"/>
    <w:rsid w:val="00314A15"/>
    <w:rsid w:val="00317FB9"/>
    <w:rsid w:val="0032147D"/>
    <w:rsid w:val="0032371E"/>
    <w:rsid w:val="0032434A"/>
    <w:rsid w:val="0032796F"/>
    <w:rsid w:val="003320A6"/>
    <w:rsid w:val="00332BDF"/>
    <w:rsid w:val="0033341A"/>
    <w:rsid w:val="00335864"/>
    <w:rsid w:val="00335E78"/>
    <w:rsid w:val="00336D04"/>
    <w:rsid w:val="003402F0"/>
    <w:rsid w:val="00340EAF"/>
    <w:rsid w:val="00341396"/>
    <w:rsid w:val="00342433"/>
    <w:rsid w:val="00343C86"/>
    <w:rsid w:val="00346E2F"/>
    <w:rsid w:val="003623BA"/>
    <w:rsid w:val="00364788"/>
    <w:rsid w:val="00364DB6"/>
    <w:rsid w:val="00372814"/>
    <w:rsid w:val="00374FB9"/>
    <w:rsid w:val="00376428"/>
    <w:rsid w:val="0037697E"/>
    <w:rsid w:val="003803A6"/>
    <w:rsid w:val="0038048E"/>
    <w:rsid w:val="00380625"/>
    <w:rsid w:val="0038181C"/>
    <w:rsid w:val="00381E93"/>
    <w:rsid w:val="003828DD"/>
    <w:rsid w:val="0038292B"/>
    <w:rsid w:val="003838C2"/>
    <w:rsid w:val="00385CA0"/>
    <w:rsid w:val="00391FC5"/>
    <w:rsid w:val="0039373F"/>
    <w:rsid w:val="003971B5"/>
    <w:rsid w:val="003A0E53"/>
    <w:rsid w:val="003A16ED"/>
    <w:rsid w:val="003A4C77"/>
    <w:rsid w:val="003A5224"/>
    <w:rsid w:val="003A574E"/>
    <w:rsid w:val="003B182D"/>
    <w:rsid w:val="003B56BA"/>
    <w:rsid w:val="003B62A0"/>
    <w:rsid w:val="003B6B5A"/>
    <w:rsid w:val="003C2DC6"/>
    <w:rsid w:val="003C367B"/>
    <w:rsid w:val="003C51A9"/>
    <w:rsid w:val="003C5BAC"/>
    <w:rsid w:val="003C5C19"/>
    <w:rsid w:val="003D1CF0"/>
    <w:rsid w:val="003D31E2"/>
    <w:rsid w:val="003E3188"/>
    <w:rsid w:val="003E6F89"/>
    <w:rsid w:val="003F06F7"/>
    <w:rsid w:val="003F2C87"/>
    <w:rsid w:val="003F2F95"/>
    <w:rsid w:val="003F3155"/>
    <w:rsid w:val="003F3834"/>
    <w:rsid w:val="003F3C87"/>
    <w:rsid w:val="003F7F6F"/>
    <w:rsid w:val="004008F5"/>
    <w:rsid w:val="0041143F"/>
    <w:rsid w:val="004114A5"/>
    <w:rsid w:val="0041297B"/>
    <w:rsid w:val="004132D4"/>
    <w:rsid w:val="00414155"/>
    <w:rsid w:val="00416228"/>
    <w:rsid w:val="00421302"/>
    <w:rsid w:val="004256EC"/>
    <w:rsid w:val="0042570A"/>
    <w:rsid w:val="00430673"/>
    <w:rsid w:val="00434DAC"/>
    <w:rsid w:val="00435EA8"/>
    <w:rsid w:val="00437850"/>
    <w:rsid w:val="00442E26"/>
    <w:rsid w:val="00445068"/>
    <w:rsid w:val="004461A0"/>
    <w:rsid w:val="00447F8F"/>
    <w:rsid w:val="0045050F"/>
    <w:rsid w:val="0045158A"/>
    <w:rsid w:val="00452913"/>
    <w:rsid w:val="004544DE"/>
    <w:rsid w:val="00454D1C"/>
    <w:rsid w:val="004551AA"/>
    <w:rsid w:val="004556B9"/>
    <w:rsid w:val="0045725A"/>
    <w:rsid w:val="0046521F"/>
    <w:rsid w:val="0046596A"/>
    <w:rsid w:val="00467901"/>
    <w:rsid w:val="00475EA0"/>
    <w:rsid w:val="00477452"/>
    <w:rsid w:val="00480FD0"/>
    <w:rsid w:val="00482366"/>
    <w:rsid w:val="004839E7"/>
    <w:rsid w:val="0048413E"/>
    <w:rsid w:val="00485E43"/>
    <w:rsid w:val="0048629F"/>
    <w:rsid w:val="00486865"/>
    <w:rsid w:val="004869B3"/>
    <w:rsid w:val="00491A04"/>
    <w:rsid w:val="004923DC"/>
    <w:rsid w:val="00493198"/>
    <w:rsid w:val="00495320"/>
    <w:rsid w:val="004A1001"/>
    <w:rsid w:val="004A3A4D"/>
    <w:rsid w:val="004A3DDB"/>
    <w:rsid w:val="004A4923"/>
    <w:rsid w:val="004A4DD6"/>
    <w:rsid w:val="004A57C8"/>
    <w:rsid w:val="004A6758"/>
    <w:rsid w:val="004A6809"/>
    <w:rsid w:val="004A785D"/>
    <w:rsid w:val="004A7EBE"/>
    <w:rsid w:val="004B0DD9"/>
    <w:rsid w:val="004B1C41"/>
    <w:rsid w:val="004B29EB"/>
    <w:rsid w:val="004B315D"/>
    <w:rsid w:val="004B341F"/>
    <w:rsid w:val="004B40FB"/>
    <w:rsid w:val="004B44D6"/>
    <w:rsid w:val="004C1174"/>
    <w:rsid w:val="004C1287"/>
    <w:rsid w:val="004C4726"/>
    <w:rsid w:val="004D1E31"/>
    <w:rsid w:val="004D318A"/>
    <w:rsid w:val="004D5AC7"/>
    <w:rsid w:val="004D66B0"/>
    <w:rsid w:val="004E1B31"/>
    <w:rsid w:val="004E6FC3"/>
    <w:rsid w:val="004E6FEA"/>
    <w:rsid w:val="004F0FAE"/>
    <w:rsid w:val="004F675E"/>
    <w:rsid w:val="00500CA7"/>
    <w:rsid w:val="00500EBD"/>
    <w:rsid w:val="0050112E"/>
    <w:rsid w:val="005102D7"/>
    <w:rsid w:val="00510325"/>
    <w:rsid w:val="00510DA8"/>
    <w:rsid w:val="00511FC4"/>
    <w:rsid w:val="00515148"/>
    <w:rsid w:val="005174C6"/>
    <w:rsid w:val="005216FC"/>
    <w:rsid w:val="00521ED0"/>
    <w:rsid w:val="0052419B"/>
    <w:rsid w:val="00525988"/>
    <w:rsid w:val="005263AD"/>
    <w:rsid w:val="005311BD"/>
    <w:rsid w:val="005311D0"/>
    <w:rsid w:val="00532A7D"/>
    <w:rsid w:val="00533382"/>
    <w:rsid w:val="00536CA9"/>
    <w:rsid w:val="0054123B"/>
    <w:rsid w:val="005415C0"/>
    <w:rsid w:val="00544320"/>
    <w:rsid w:val="00544F5F"/>
    <w:rsid w:val="005464EF"/>
    <w:rsid w:val="005466A4"/>
    <w:rsid w:val="00547444"/>
    <w:rsid w:val="00547A34"/>
    <w:rsid w:val="00550157"/>
    <w:rsid w:val="005518E4"/>
    <w:rsid w:val="00552642"/>
    <w:rsid w:val="00553A71"/>
    <w:rsid w:val="005542F1"/>
    <w:rsid w:val="00557813"/>
    <w:rsid w:val="005620B7"/>
    <w:rsid w:val="00564862"/>
    <w:rsid w:val="00564956"/>
    <w:rsid w:val="0056533E"/>
    <w:rsid w:val="005665E5"/>
    <w:rsid w:val="0056699C"/>
    <w:rsid w:val="00573F40"/>
    <w:rsid w:val="005748CB"/>
    <w:rsid w:val="0058077C"/>
    <w:rsid w:val="00580B19"/>
    <w:rsid w:val="00586A58"/>
    <w:rsid w:val="005875C4"/>
    <w:rsid w:val="00590F09"/>
    <w:rsid w:val="005913E4"/>
    <w:rsid w:val="00592AA0"/>
    <w:rsid w:val="005A1118"/>
    <w:rsid w:val="005A11F4"/>
    <w:rsid w:val="005A32B7"/>
    <w:rsid w:val="005A4038"/>
    <w:rsid w:val="005A4186"/>
    <w:rsid w:val="005A5284"/>
    <w:rsid w:val="005B02E9"/>
    <w:rsid w:val="005B4623"/>
    <w:rsid w:val="005B499D"/>
    <w:rsid w:val="005C1FEB"/>
    <w:rsid w:val="005C25E7"/>
    <w:rsid w:val="005C2C42"/>
    <w:rsid w:val="005C39A5"/>
    <w:rsid w:val="005C3BAF"/>
    <w:rsid w:val="005D2959"/>
    <w:rsid w:val="005D2ECE"/>
    <w:rsid w:val="005D760C"/>
    <w:rsid w:val="005E512E"/>
    <w:rsid w:val="005F127F"/>
    <w:rsid w:val="005F4190"/>
    <w:rsid w:val="005F4933"/>
    <w:rsid w:val="00600BF4"/>
    <w:rsid w:val="006018A9"/>
    <w:rsid w:val="00601AF8"/>
    <w:rsid w:val="00601DD5"/>
    <w:rsid w:val="006047A7"/>
    <w:rsid w:val="006129E8"/>
    <w:rsid w:val="00615582"/>
    <w:rsid w:val="006171FD"/>
    <w:rsid w:val="0062028D"/>
    <w:rsid w:val="00624825"/>
    <w:rsid w:val="00630C05"/>
    <w:rsid w:val="006318B3"/>
    <w:rsid w:val="00633E9B"/>
    <w:rsid w:val="0063467C"/>
    <w:rsid w:val="00641A13"/>
    <w:rsid w:val="006423E4"/>
    <w:rsid w:val="00644C17"/>
    <w:rsid w:val="00644D4E"/>
    <w:rsid w:val="00645E6B"/>
    <w:rsid w:val="00650FD8"/>
    <w:rsid w:val="00665086"/>
    <w:rsid w:val="0066542B"/>
    <w:rsid w:val="006763F0"/>
    <w:rsid w:val="00676AC3"/>
    <w:rsid w:val="0068129E"/>
    <w:rsid w:val="00685C7F"/>
    <w:rsid w:val="00691330"/>
    <w:rsid w:val="006942A5"/>
    <w:rsid w:val="0069448B"/>
    <w:rsid w:val="006948CE"/>
    <w:rsid w:val="00697A36"/>
    <w:rsid w:val="006A0772"/>
    <w:rsid w:val="006A19B0"/>
    <w:rsid w:val="006A1BA1"/>
    <w:rsid w:val="006A4A55"/>
    <w:rsid w:val="006A602C"/>
    <w:rsid w:val="006A6FCF"/>
    <w:rsid w:val="006B2FCD"/>
    <w:rsid w:val="006B5F3E"/>
    <w:rsid w:val="006C4C53"/>
    <w:rsid w:val="006C516F"/>
    <w:rsid w:val="006C6CBE"/>
    <w:rsid w:val="006D2023"/>
    <w:rsid w:val="006D389D"/>
    <w:rsid w:val="006D757D"/>
    <w:rsid w:val="006E0849"/>
    <w:rsid w:val="006E2997"/>
    <w:rsid w:val="006E5456"/>
    <w:rsid w:val="006E600A"/>
    <w:rsid w:val="006E68CA"/>
    <w:rsid w:val="006E6BC2"/>
    <w:rsid w:val="006F397B"/>
    <w:rsid w:val="006F3C0E"/>
    <w:rsid w:val="006F3E95"/>
    <w:rsid w:val="007013CA"/>
    <w:rsid w:val="00701800"/>
    <w:rsid w:val="0070352C"/>
    <w:rsid w:val="0070702F"/>
    <w:rsid w:val="007072E8"/>
    <w:rsid w:val="00707AA3"/>
    <w:rsid w:val="00707F9F"/>
    <w:rsid w:val="00710219"/>
    <w:rsid w:val="007107ED"/>
    <w:rsid w:val="00715C48"/>
    <w:rsid w:val="007214B0"/>
    <w:rsid w:val="007224D0"/>
    <w:rsid w:val="007273AA"/>
    <w:rsid w:val="00730303"/>
    <w:rsid w:val="00730573"/>
    <w:rsid w:val="007314A0"/>
    <w:rsid w:val="00731DB3"/>
    <w:rsid w:val="00734DD2"/>
    <w:rsid w:val="00734F70"/>
    <w:rsid w:val="00737180"/>
    <w:rsid w:val="0073718A"/>
    <w:rsid w:val="0073780B"/>
    <w:rsid w:val="00743CDD"/>
    <w:rsid w:val="007451A6"/>
    <w:rsid w:val="00752C66"/>
    <w:rsid w:val="0075442F"/>
    <w:rsid w:val="00756EE5"/>
    <w:rsid w:val="00761592"/>
    <w:rsid w:val="007641B7"/>
    <w:rsid w:val="00767695"/>
    <w:rsid w:val="00777F34"/>
    <w:rsid w:val="007818EF"/>
    <w:rsid w:val="00787C1F"/>
    <w:rsid w:val="00787E53"/>
    <w:rsid w:val="00795930"/>
    <w:rsid w:val="00795D7E"/>
    <w:rsid w:val="007A1C05"/>
    <w:rsid w:val="007A2D0F"/>
    <w:rsid w:val="007A4040"/>
    <w:rsid w:val="007A4676"/>
    <w:rsid w:val="007B3C0C"/>
    <w:rsid w:val="007B45A0"/>
    <w:rsid w:val="007B6C83"/>
    <w:rsid w:val="007B7CA8"/>
    <w:rsid w:val="007C1EB5"/>
    <w:rsid w:val="007C3FAA"/>
    <w:rsid w:val="007C5B02"/>
    <w:rsid w:val="007C6CBF"/>
    <w:rsid w:val="007C7386"/>
    <w:rsid w:val="007C76F7"/>
    <w:rsid w:val="007D553D"/>
    <w:rsid w:val="007D756C"/>
    <w:rsid w:val="007E0B20"/>
    <w:rsid w:val="007E1A0F"/>
    <w:rsid w:val="007E2E4A"/>
    <w:rsid w:val="007E4A5C"/>
    <w:rsid w:val="007E6E96"/>
    <w:rsid w:val="007F3CBC"/>
    <w:rsid w:val="008058F7"/>
    <w:rsid w:val="0080684E"/>
    <w:rsid w:val="00806BBA"/>
    <w:rsid w:val="00807CDF"/>
    <w:rsid w:val="00810391"/>
    <w:rsid w:val="008122A0"/>
    <w:rsid w:val="00812A53"/>
    <w:rsid w:val="00815BD7"/>
    <w:rsid w:val="008218EC"/>
    <w:rsid w:val="0082229B"/>
    <w:rsid w:val="00822B34"/>
    <w:rsid w:val="00822FD8"/>
    <w:rsid w:val="008344C9"/>
    <w:rsid w:val="008354A3"/>
    <w:rsid w:val="00835D8F"/>
    <w:rsid w:val="00835E19"/>
    <w:rsid w:val="00837B81"/>
    <w:rsid w:val="00840A49"/>
    <w:rsid w:val="00842673"/>
    <w:rsid w:val="00842DF7"/>
    <w:rsid w:val="00843203"/>
    <w:rsid w:val="00846B74"/>
    <w:rsid w:val="00846C19"/>
    <w:rsid w:val="0085016A"/>
    <w:rsid w:val="008521FE"/>
    <w:rsid w:val="00852F2E"/>
    <w:rsid w:val="008539DB"/>
    <w:rsid w:val="008554B1"/>
    <w:rsid w:val="008614F6"/>
    <w:rsid w:val="00861E4F"/>
    <w:rsid w:val="00862EEE"/>
    <w:rsid w:val="00872557"/>
    <w:rsid w:val="00872FC4"/>
    <w:rsid w:val="00875368"/>
    <w:rsid w:val="00875C64"/>
    <w:rsid w:val="00877E8C"/>
    <w:rsid w:val="00880F60"/>
    <w:rsid w:val="008814CE"/>
    <w:rsid w:val="00881FE3"/>
    <w:rsid w:val="00882FB6"/>
    <w:rsid w:val="00883619"/>
    <w:rsid w:val="008902A2"/>
    <w:rsid w:val="00894AB5"/>
    <w:rsid w:val="008A315C"/>
    <w:rsid w:val="008A670E"/>
    <w:rsid w:val="008B06DE"/>
    <w:rsid w:val="008B3B94"/>
    <w:rsid w:val="008B4948"/>
    <w:rsid w:val="008B7E55"/>
    <w:rsid w:val="008C2922"/>
    <w:rsid w:val="008C2D78"/>
    <w:rsid w:val="008C4070"/>
    <w:rsid w:val="008C5BE0"/>
    <w:rsid w:val="008D1011"/>
    <w:rsid w:val="008D3A9C"/>
    <w:rsid w:val="008D3F7C"/>
    <w:rsid w:val="008D4F54"/>
    <w:rsid w:val="008D61AE"/>
    <w:rsid w:val="008D7489"/>
    <w:rsid w:val="008E2025"/>
    <w:rsid w:val="008F0A94"/>
    <w:rsid w:val="008F2401"/>
    <w:rsid w:val="008F78E1"/>
    <w:rsid w:val="00901EED"/>
    <w:rsid w:val="00902145"/>
    <w:rsid w:val="00905E15"/>
    <w:rsid w:val="00910981"/>
    <w:rsid w:val="00911B09"/>
    <w:rsid w:val="00912E81"/>
    <w:rsid w:val="00913378"/>
    <w:rsid w:val="009138E5"/>
    <w:rsid w:val="009143E9"/>
    <w:rsid w:val="009148CF"/>
    <w:rsid w:val="00914CAC"/>
    <w:rsid w:val="00915B8E"/>
    <w:rsid w:val="009165DD"/>
    <w:rsid w:val="009218FF"/>
    <w:rsid w:val="009219D9"/>
    <w:rsid w:val="00924C4F"/>
    <w:rsid w:val="00925454"/>
    <w:rsid w:val="009261F9"/>
    <w:rsid w:val="00935CF0"/>
    <w:rsid w:val="009377FD"/>
    <w:rsid w:val="0094610F"/>
    <w:rsid w:val="0095181B"/>
    <w:rsid w:val="009520B2"/>
    <w:rsid w:val="0095366A"/>
    <w:rsid w:val="0095513C"/>
    <w:rsid w:val="009613F0"/>
    <w:rsid w:val="00962C21"/>
    <w:rsid w:val="00966B61"/>
    <w:rsid w:val="00974E7D"/>
    <w:rsid w:val="00976776"/>
    <w:rsid w:val="00977877"/>
    <w:rsid w:val="00977A9F"/>
    <w:rsid w:val="00981AED"/>
    <w:rsid w:val="00982550"/>
    <w:rsid w:val="00982F30"/>
    <w:rsid w:val="00983CE1"/>
    <w:rsid w:val="00984942"/>
    <w:rsid w:val="009868A4"/>
    <w:rsid w:val="0098758A"/>
    <w:rsid w:val="00992275"/>
    <w:rsid w:val="009A0195"/>
    <w:rsid w:val="009A211E"/>
    <w:rsid w:val="009A23C0"/>
    <w:rsid w:val="009A29ED"/>
    <w:rsid w:val="009A3141"/>
    <w:rsid w:val="009A6D0A"/>
    <w:rsid w:val="009B3EA4"/>
    <w:rsid w:val="009C55CD"/>
    <w:rsid w:val="009D00DB"/>
    <w:rsid w:val="009D2502"/>
    <w:rsid w:val="009D3566"/>
    <w:rsid w:val="009D4C04"/>
    <w:rsid w:val="009D4EBB"/>
    <w:rsid w:val="009D5797"/>
    <w:rsid w:val="009D6859"/>
    <w:rsid w:val="009E52B8"/>
    <w:rsid w:val="009E6D46"/>
    <w:rsid w:val="009F19C8"/>
    <w:rsid w:val="009F4DEF"/>
    <w:rsid w:val="009F5277"/>
    <w:rsid w:val="009F52FC"/>
    <w:rsid w:val="009F70BD"/>
    <w:rsid w:val="009F714D"/>
    <w:rsid w:val="00A01989"/>
    <w:rsid w:val="00A02DA1"/>
    <w:rsid w:val="00A07E7B"/>
    <w:rsid w:val="00A115BC"/>
    <w:rsid w:val="00A11B6A"/>
    <w:rsid w:val="00A1250B"/>
    <w:rsid w:val="00A125EF"/>
    <w:rsid w:val="00A129D3"/>
    <w:rsid w:val="00A14258"/>
    <w:rsid w:val="00A2135D"/>
    <w:rsid w:val="00A2637A"/>
    <w:rsid w:val="00A27B63"/>
    <w:rsid w:val="00A30496"/>
    <w:rsid w:val="00A30C3A"/>
    <w:rsid w:val="00A3581F"/>
    <w:rsid w:val="00A37773"/>
    <w:rsid w:val="00A413D2"/>
    <w:rsid w:val="00A41F8E"/>
    <w:rsid w:val="00A43129"/>
    <w:rsid w:val="00A459FC"/>
    <w:rsid w:val="00A45F82"/>
    <w:rsid w:val="00A477E6"/>
    <w:rsid w:val="00A4793C"/>
    <w:rsid w:val="00A51036"/>
    <w:rsid w:val="00A51234"/>
    <w:rsid w:val="00A514B4"/>
    <w:rsid w:val="00A52949"/>
    <w:rsid w:val="00A53015"/>
    <w:rsid w:val="00A537B8"/>
    <w:rsid w:val="00A55C98"/>
    <w:rsid w:val="00A56C89"/>
    <w:rsid w:val="00A575C4"/>
    <w:rsid w:val="00A61A98"/>
    <w:rsid w:val="00A645A1"/>
    <w:rsid w:val="00A648CB"/>
    <w:rsid w:val="00A65595"/>
    <w:rsid w:val="00A66BBF"/>
    <w:rsid w:val="00A70401"/>
    <w:rsid w:val="00A707A0"/>
    <w:rsid w:val="00A821BB"/>
    <w:rsid w:val="00A82D30"/>
    <w:rsid w:val="00A837F8"/>
    <w:rsid w:val="00A84DC0"/>
    <w:rsid w:val="00A86284"/>
    <w:rsid w:val="00A869B6"/>
    <w:rsid w:val="00A90A40"/>
    <w:rsid w:val="00A923E6"/>
    <w:rsid w:val="00A9332E"/>
    <w:rsid w:val="00A944D9"/>
    <w:rsid w:val="00A94D4F"/>
    <w:rsid w:val="00A9631B"/>
    <w:rsid w:val="00A9706A"/>
    <w:rsid w:val="00AA3C57"/>
    <w:rsid w:val="00AA49E0"/>
    <w:rsid w:val="00AA5B14"/>
    <w:rsid w:val="00AA7D48"/>
    <w:rsid w:val="00AB03C9"/>
    <w:rsid w:val="00AB11E6"/>
    <w:rsid w:val="00AB2207"/>
    <w:rsid w:val="00AB2591"/>
    <w:rsid w:val="00AB52A3"/>
    <w:rsid w:val="00AB538D"/>
    <w:rsid w:val="00AB6B54"/>
    <w:rsid w:val="00AC2AA4"/>
    <w:rsid w:val="00AC4238"/>
    <w:rsid w:val="00AC4A54"/>
    <w:rsid w:val="00AC5A53"/>
    <w:rsid w:val="00AC7341"/>
    <w:rsid w:val="00AD3E12"/>
    <w:rsid w:val="00AD532B"/>
    <w:rsid w:val="00AD6C64"/>
    <w:rsid w:val="00AD6F1E"/>
    <w:rsid w:val="00AE2D88"/>
    <w:rsid w:val="00AE2FD0"/>
    <w:rsid w:val="00AE6B26"/>
    <w:rsid w:val="00AE6DD4"/>
    <w:rsid w:val="00AE7951"/>
    <w:rsid w:val="00AE7E15"/>
    <w:rsid w:val="00AF1825"/>
    <w:rsid w:val="00AF381E"/>
    <w:rsid w:val="00AF4F76"/>
    <w:rsid w:val="00AF5B92"/>
    <w:rsid w:val="00AF5C20"/>
    <w:rsid w:val="00AF698D"/>
    <w:rsid w:val="00AF732E"/>
    <w:rsid w:val="00B00BD3"/>
    <w:rsid w:val="00B039CB"/>
    <w:rsid w:val="00B07945"/>
    <w:rsid w:val="00B11086"/>
    <w:rsid w:val="00B11873"/>
    <w:rsid w:val="00B12D0F"/>
    <w:rsid w:val="00B133EB"/>
    <w:rsid w:val="00B1394E"/>
    <w:rsid w:val="00B14765"/>
    <w:rsid w:val="00B16E6C"/>
    <w:rsid w:val="00B175FF"/>
    <w:rsid w:val="00B2185D"/>
    <w:rsid w:val="00B222F2"/>
    <w:rsid w:val="00B22724"/>
    <w:rsid w:val="00B239FF"/>
    <w:rsid w:val="00B300E6"/>
    <w:rsid w:val="00B334D9"/>
    <w:rsid w:val="00B34BA3"/>
    <w:rsid w:val="00B36B88"/>
    <w:rsid w:val="00B40896"/>
    <w:rsid w:val="00B42BDF"/>
    <w:rsid w:val="00B455E8"/>
    <w:rsid w:val="00B4666B"/>
    <w:rsid w:val="00B47A67"/>
    <w:rsid w:val="00B5021F"/>
    <w:rsid w:val="00B52D92"/>
    <w:rsid w:val="00B54278"/>
    <w:rsid w:val="00B56344"/>
    <w:rsid w:val="00B575EA"/>
    <w:rsid w:val="00B63BF9"/>
    <w:rsid w:val="00B74167"/>
    <w:rsid w:val="00B800C6"/>
    <w:rsid w:val="00B80EA8"/>
    <w:rsid w:val="00B82716"/>
    <w:rsid w:val="00B87AED"/>
    <w:rsid w:val="00B87D15"/>
    <w:rsid w:val="00B902EF"/>
    <w:rsid w:val="00B94E00"/>
    <w:rsid w:val="00B95271"/>
    <w:rsid w:val="00B954E7"/>
    <w:rsid w:val="00B95D1E"/>
    <w:rsid w:val="00B977D2"/>
    <w:rsid w:val="00BA0EE4"/>
    <w:rsid w:val="00BA3593"/>
    <w:rsid w:val="00BA3AD0"/>
    <w:rsid w:val="00BA6479"/>
    <w:rsid w:val="00BA7AE9"/>
    <w:rsid w:val="00BB1751"/>
    <w:rsid w:val="00BB1B6B"/>
    <w:rsid w:val="00BB2F12"/>
    <w:rsid w:val="00BB55E4"/>
    <w:rsid w:val="00BC1665"/>
    <w:rsid w:val="00BC413D"/>
    <w:rsid w:val="00BC4877"/>
    <w:rsid w:val="00BD462E"/>
    <w:rsid w:val="00BE08AF"/>
    <w:rsid w:val="00BE14FD"/>
    <w:rsid w:val="00BE1B58"/>
    <w:rsid w:val="00BE3501"/>
    <w:rsid w:val="00BE3A07"/>
    <w:rsid w:val="00BE6338"/>
    <w:rsid w:val="00BF36D8"/>
    <w:rsid w:val="00BF4002"/>
    <w:rsid w:val="00C0390D"/>
    <w:rsid w:val="00C04443"/>
    <w:rsid w:val="00C12261"/>
    <w:rsid w:val="00C13342"/>
    <w:rsid w:val="00C14C11"/>
    <w:rsid w:val="00C15E29"/>
    <w:rsid w:val="00C25A27"/>
    <w:rsid w:val="00C25E89"/>
    <w:rsid w:val="00C308B1"/>
    <w:rsid w:val="00C31F83"/>
    <w:rsid w:val="00C33813"/>
    <w:rsid w:val="00C33851"/>
    <w:rsid w:val="00C339D9"/>
    <w:rsid w:val="00C34EA5"/>
    <w:rsid w:val="00C352BC"/>
    <w:rsid w:val="00C35388"/>
    <w:rsid w:val="00C35D1F"/>
    <w:rsid w:val="00C4026F"/>
    <w:rsid w:val="00C40AF0"/>
    <w:rsid w:val="00C45F00"/>
    <w:rsid w:val="00C50E69"/>
    <w:rsid w:val="00C5383E"/>
    <w:rsid w:val="00C53A06"/>
    <w:rsid w:val="00C54BC4"/>
    <w:rsid w:val="00C5698B"/>
    <w:rsid w:val="00C56C0F"/>
    <w:rsid w:val="00C578B6"/>
    <w:rsid w:val="00C65E72"/>
    <w:rsid w:val="00C67656"/>
    <w:rsid w:val="00C679FB"/>
    <w:rsid w:val="00C73418"/>
    <w:rsid w:val="00C73D10"/>
    <w:rsid w:val="00C75275"/>
    <w:rsid w:val="00C77DE2"/>
    <w:rsid w:val="00C81991"/>
    <w:rsid w:val="00C81BB2"/>
    <w:rsid w:val="00C84F60"/>
    <w:rsid w:val="00C85C72"/>
    <w:rsid w:val="00C91AB4"/>
    <w:rsid w:val="00C936F0"/>
    <w:rsid w:val="00C93C31"/>
    <w:rsid w:val="00C94BAC"/>
    <w:rsid w:val="00C95DA1"/>
    <w:rsid w:val="00CA2B44"/>
    <w:rsid w:val="00CA4026"/>
    <w:rsid w:val="00CA46E1"/>
    <w:rsid w:val="00CA4D25"/>
    <w:rsid w:val="00CA53FF"/>
    <w:rsid w:val="00CA580A"/>
    <w:rsid w:val="00CA5D6F"/>
    <w:rsid w:val="00CA6F63"/>
    <w:rsid w:val="00CB02FF"/>
    <w:rsid w:val="00CB1661"/>
    <w:rsid w:val="00CB280D"/>
    <w:rsid w:val="00CB6BEB"/>
    <w:rsid w:val="00CB76C2"/>
    <w:rsid w:val="00CC0279"/>
    <w:rsid w:val="00CC1743"/>
    <w:rsid w:val="00CC3076"/>
    <w:rsid w:val="00CC59B1"/>
    <w:rsid w:val="00CC770D"/>
    <w:rsid w:val="00CD138A"/>
    <w:rsid w:val="00CD28C9"/>
    <w:rsid w:val="00CD59C7"/>
    <w:rsid w:val="00CD6469"/>
    <w:rsid w:val="00CD70D2"/>
    <w:rsid w:val="00CE193F"/>
    <w:rsid w:val="00CE5665"/>
    <w:rsid w:val="00CE5C12"/>
    <w:rsid w:val="00CE63A5"/>
    <w:rsid w:val="00CE6488"/>
    <w:rsid w:val="00CE670B"/>
    <w:rsid w:val="00CE78B2"/>
    <w:rsid w:val="00CF6C92"/>
    <w:rsid w:val="00D0430F"/>
    <w:rsid w:val="00D05F33"/>
    <w:rsid w:val="00D1027B"/>
    <w:rsid w:val="00D10961"/>
    <w:rsid w:val="00D11927"/>
    <w:rsid w:val="00D130FF"/>
    <w:rsid w:val="00D13B66"/>
    <w:rsid w:val="00D17CF6"/>
    <w:rsid w:val="00D213C5"/>
    <w:rsid w:val="00D21443"/>
    <w:rsid w:val="00D21775"/>
    <w:rsid w:val="00D23238"/>
    <w:rsid w:val="00D24E6F"/>
    <w:rsid w:val="00D25A17"/>
    <w:rsid w:val="00D260F2"/>
    <w:rsid w:val="00D31593"/>
    <w:rsid w:val="00D32274"/>
    <w:rsid w:val="00D328E4"/>
    <w:rsid w:val="00D32B82"/>
    <w:rsid w:val="00D33248"/>
    <w:rsid w:val="00D33B49"/>
    <w:rsid w:val="00D35AA4"/>
    <w:rsid w:val="00D4158E"/>
    <w:rsid w:val="00D41894"/>
    <w:rsid w:val="00D41E55"/>
    <w:rsid w:val="00D42E48"/>
    <w:rsid w:val="00D44F7A"/>
    <w:rsid w:val="00D4516B"/>
    <w:rsid w:val="00D46011"/>
    <w:rsid w:val="00D465BA"/>
    <w:rsid w:val="00D50600"/>
    <w:rsid w:val="00D52ED1"/>
    <w:rsid w:val="00D543C0"/>
    <w:rsid w:val="00D544C7"/>
    <w:rsid w:val="00D63D3A"/>
    <w:rsid w:val="00D64AF4"/>
    <w:rsid w:val="00D66B83"/>
    <w:rsid w:val="00D72422"/>
    <w:rsid w:val="00D80D3F"/>
    <w:rsid w:val="00D80D8F"/>
    <w:rsid w:val="00D80FFE"/>
    <w:rsid w:val="00D850E1"/>
    <w:rsid w:val="00D90E00"/>
    <w:rsid w:val="00D913D7"/>
    <w:rsid w:val="00D93E48"/>
    <w:rsid w:val="00D94D6B"/>
    <w:rsid w:val="00D950F0"/>
    <w:rsid w:val="00D96938"/>
    <w:rsid w:val="00D96B1E"/>
    <w:rsid w:val="00DA01E0"/>
    <w:rsid w:val="00DA1024"/>
    <w:rsid w:val="00DA1F9E"/>
    <w:rsid w:val="00DA2158"/>
    <w:rsid w:val="00DA57E2"/>
    <w:rsid w:val="00DA758E"/>
    <w:rsid w:val="00DB1CEA"/>
    <w:rsid w:val="00DB2573"/>
    <w:rsid w:val="00DB5C7A"/>
    <w:rsid w:val="00DC0969"/>
    <w:rsid w:val="00DC4A42"/>
    <w:rsid w:val="00DC6A9F"/>
    <w:rsid w:val="00DC6CDA"/>
    <w:rsid w:val="00DC7E69"/>
    <w:rsid w:val="00DD171E"/>
    <w:rsid w:val="00DD2ED7"/>
    <w:rsid w:val="00DD4027"/>
    <w:rsid w:val="00DD584F"/>
    <w:rsid w:val="00DD5F74"/>
    <w:rsid w:val="00DD6A49"/>
    <w:rsid w:val="00DE075F"/>
    <w:rsid w:val="00DE08D1"/>
    <w:rsid w:val="00DE2C1D"/>
    <w:rsid w:val="00DE5468"/>
    <w:rsid w:val="00DE60EE"/>
    <w:rsid w:val="00DE65E2"/>
    <w:rsid w:val="00DE6898"/>
    <w:rsid w:val="00DE6AE9"/>
    <w:rsid w:val="00DE71A2"/>
    <w:rsid w:val="00DF6024"/>
    <w:rsid w:val="00DF665E"/>
    <w:rsid w:val="00DF70FC"/>
    <w:rsid w:val="00E00475"/>
    <w:rsid w:val="00E030C5"/>
    <w:rsid w:val="00E03B18"/>
    <w:rsid w:val="00E04101"/>
    <w:rsid w:val="00E11EEB"/>
    <w:rsid w:val="00E13126"/>
    <w:rsid w:val="00E132D3"/>
    <w:rsid w:val="00E13B8C"/>
    <w:rsid w:val="00E14BAC"/>
    <w:rsid w:val="00E212F6"/>
    <w:rsid w:val="00E22974"/>
    <w:rsid w:val="00E22B58"/>
    <w:rsid w:val="00E22E76"/>
    <w:rsid w:val="00E2461F"/>
    <w:rsid w:val="00E25B61"/>
    <w:rsid w:val="00E30792"/>
    <w:rsid w:val="00E31739"/>
    <w:rsid w:val="00E34656"/>
    <w:rsid w:val="00E3513D"/>
    <w:rsid w:val="00E36CA9"/>
    <w:rsid w:val="00E37D84"/>
    <w:rsid w:val="00E40349"/>
    <w:rsid w:val="00E407A3"/>
    <w:rsid w:val="00E42031"/>
    <w:rsid w:val="00E42C82"/>
    <w:rsid w:val="00E50B41"/>
    <w:rsid w:val="00E51BB7"/>
    <w:rsid w:val="00E52221"/>
    <w:rsid w:val="00E54430"/>
    <w:rsid w:val="00E54D29"/>
    <w:rsid w:val="00E557E6"/>
    <w:rsid w:val="00E63E70"/>
    <w:rsid w:val="00E654BD"/>
    <w:rsid w:val="00E65E8C"/>
    <w:rsid w:val="00E66DFA"/>
    <w:rsid w:val="00E66E06"/>
    <w:rsid w:val="00E74811"/>
    <w:rsid w:val="00E82162"/>
    <w:rsid w:val="00E82663"/>
    <w:rsid w:val="00E841D6"/>
    <w:rsid w:val="00E84792"/>
    <w:rsid w:val="00E84796"/>
    <w:rsid w:val="00E84F3E"/>
    <w:rsid w:val="00E90A42"/>
    <w:rsid w:val="00E9236E"/>
    <w:rsid w:val="00E952E9"/>
    <w:rsid w:val="00EA3A67"/>
    <w:rsid w:val="00EA46C3"/>
    <w:rsid w:val="00EA6D5B"/>
    <w:rsid w:val="00EB0CA3"/>
    <w:rsid w:val="00EB2EDF"/>
    <w:rsid w:val="00EB3F2A"/>
    <w:rsid w:val="00EB5725"/>
    <w:rsid w:val="00EB7699"/>
    <w:rsid w:val="00EB7AC7"/>
    <w:rsid w:val="00EC17AE"/>
    <w:rsid w:val="00EC1C33"/>
    <w:rsid w:val="00EC478C"/>
    <w:rsid w:val="00ED2116"/>
    <w:rsid w:val="00ED23E8"/>
    <w:rsid w:val="00ED3497"/>
    <w:rsid w:val="00EE0538"/>
    <w:rsid w:val="00EE0DCD"/>
    <w:rsid w:val="00EE7BB0"/>
    <w:rsid w:val="00EF3BA0"/>
    <w:rsid w:val="00EF59D1"/>
    <w:rsid w:val="00F00746"/>
    <w:rsid w:val="00F02B97"/>
    <w:rsid w:val="00F0493B"/>
    <w:rsid w:val="00F06285"/>
    <w:rsid w:val="00F06A10"/>
    <w:rsid w:val="00F06CD9"/>
    <w:rsid w:val="00F07C19"/>
    <w:rsid w:val="00F07D82"/>
    <w:rsid w:val="00F10750"/>
    <w:rsid w:val="00F133C4"/>
    <w:rsid w:val="00F147A8"/>
    <w:rsid w:val="00F15CA1"/>
    <w:rsid w:val="00F31B85"/>
    <w:rsid w:val="00F3299E"/>
    <w:rsid w:val="00F34EE4"/>
    <w:rsid w:val="00F4041E"/>
    <w:rsid w:val="00F4258D"/>
    <w:rsid w:val="00F452F0"/>
    <w:rsid w:val="00F45484"/>
    <w:rsid w:val="00F472A0"/>
    <w:rsid w:val="00F526CD"/>
    <w:rsid w:val="00F54510"/>
    <w:rsid w:val="00F571FD"/>
    <w:rsid w:val="00F60141"/>
    <w:rsid w:val="00F6065E"/>
    <w:rsid w:val="00F606B0"/>
    <w:rsid w:val="00F60E2F"/>
    <w:rsid w:val="00F62F40"/>
    <w:rsid w:val="00F6345A"/>
    <w:rsid w:val="00F6432E"/>
    <w:rsid w:val="00F66C13"/>
    <w:rsid w:val="00F66D16"/>
    <w:rsid w:val="00F700EA"/>
    <w:rsid w:val="00F735AA"/>
    <w:rsid w:val="00F73EC4"/>
    <w:rsid w:val="00F75AE2"/>
    <w:rsid w:val="00F75E93"/>
    <w:rsid w:val="00F76E8A"/>
    <w:rsid w:val="00F77ACA"/>
    <w:rsid w:val="00F8014B"/>
    <w:rsid w:val="00F820AA"/>
    <w:rsid w:val="00F87169"/>
    <w:rsid w:val="00F93311"/>
    <w:rsid w:val="00F9514D"/>
    <w:rsid w:val="00FA08C2"/>
    <w:rsid w:val="00FA1E9E"/>
    <w:rsid w:val="00FA5C50"/>
    <w:rsid w:val="00FB0B03"/>
    <w:rsid w:val="00FB1548"/>
    <w:rsid w:val="00FB509F"/>
    <w:rsid w:val="00FC1FAB"/>
    <w:rsid w:val="00FC1FC0"/>
    <w:rsid w:val="00FD1649"/>
    <w:rsid w:val="00FD5FC7"/>
    <w:rsid w:val="00FD66AC"/>
    <w:rsid w:val="00FE2F57"/>
    <w:rsid w:val="00FE4685"/>
    <w:rsid w:val="00FF4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24" type="connector" idref="#_x0000_s1104"/>
        <o:r id="V:Rule25" type="connector" idref="#_x0000_s1126"/>
        <o:r id="V:Rule26" type="connector" idref="#_x0000_s1129"/>
        <o:r id="V:Rule27" type="connector" idref="#_x0000_s1133"/>
        <o:r id="V:Rule28" type="connector" idref="#_x0000_s1093"/>
        <o:r id="V:Rule29" type="connector" idref="#_x0000_s1098"/>
        <o:r id="V:Rule30" type="connector" idref="#_x0000_s1128"/>
        <o:r id="V:Rule31" type="connector" idref="#_x0000_s1105"/>
        <o:r id="V:Rule32" type="connector" idref="#_x0000_s1138"/>
        <o:r id="V:Rule33" type="connector" idref="#_x0000_s1121"/>
        <o:r id="V:Rule34" type="connector" idref="#_x0000_s1120"/>
        <o:r id="V:Rule35" type="connector" idref="#_x0000_s1137"/>
        <o:r id="V:Rule36" type="connector" idref="#_x0000_s1097"/>
        <o:r id="V:Rule37" type="connector" idref="#_x0000_s1130"/>
        <o:r id="V:Rule38" type="connector" idref="#_x0000_s1131"/>
        <o:r id="V:Rule39" type="connector" idref="#_x0000_s1119"/>
        <o:r id="V:Rule40" type="connector" idref="#_x0000_s1122"/>
        <o:r id="V:Rule41" type="connector" idref="#_x0000_s1136"/>
        <o:r id="V:Rule42" type="connector" idref="#_x0000_s1100"/>
        <o:r id="V:Rule43" type="connector" idref="#_x0000_s1127"/>
        <o:r id="V:Rule44" type="connector" idref="#_x0000_s1114"/>
        <o:r id="V:Rule45" type="connector" idref="#_x0000_s1123"/>
        <o:r id="V:Rule46" type="connector"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0B7"/>
    <w:rPr>
      <w:rFonts w:ascii="Times New Roman" w:eastAsia="Times New Roman" w:hAnsi="Times New Roman"/>
      <w:sz w:val="24"/>
      <w:szCs w:val="24"/>
    </w:rPr>
  </w:style>
  <w:style w:type="paragraph" w:styleId="2">
    <w:name w:val="heading 2"/>
    <w:basedOn w:val="a"/>
    <w:next w:val="a"/>
    <w:link w:val="20"/>
    <w:uiPriority w:val="99"/>
    <w:qFormat/>
    <w:rsid w:val="005620B7"/>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5620B7"/>
    <w:rPr>
      <w:rFonts w:ascii="Times New Roman" w:hAnsi="Times New Roman" w:cs="Times New Roman"/>
      <w:b/>
      <w:bCs/>
      <w:sz w:val="24"/>
      <w:szCs w:val="24"/>
      <w:lang w:eastAsia="ru-RU"/>
    </w:rPr>
  </w:style>
  <w:style w:type="character" w:styleId="a3">
    <w:name w:val="Hyperlink"/>
    <w:basedOn w:val="a0"/>
    <w:rsid w:val="005620B7"/>
    <w:rPr>
      <w:color w:val="0000FF"/>
      <w:u w:val="single"/>
    </w:rPr>
  </w:style>
  <w:style w:type="paragraph" w:styleId="a4">
    <w:name w:val="Body Text"/>
    <w:basedOn w:val="a"/>
    <w:link w:val="a5"/>
    <w:uiPriority w:val="99"/>
    <w:semiHidden/>
    <w:rsid w:val="005620B7"/>
    <w:rPr>
      <w:sz w:val="28"/>
      <w:szCs w:val="28"/>
    </w:rPr>
  </w:style>
  <w:style w:type="character" w:customStyle="1" w:styleId="a5">
    <w:name w:val="Основной текст Знак"/>
    <w:basedOn w:val="a0"/>
    <w:link w:val="a4"/>
    <w:uiPriority w:val="99"/>
    <w:semiHidden/>
    <w:locked/>
    <w:rsid w:val="005620B7"/>
    <w:rPr>
      <w:rFonts w:ascii="Times New Roman" w:hAnsi="Times New Roman" w:cs="Times New Roman"/>
      <w:sz w:val="24"/>
      <w:szCs w:val="24"/>
      <w:lang w:eastAsia="ru-RU"/>
    </w:rPr>
  </w:style>
  <w:style w:type="paragraph" w:customStyle="1" w:styleId="ConsPlusTitle">
    <w:name w:val="ConsPlusTitle"/>
    <w:uiPriority w:val="99"/>
    <w:rsid w:val="005620B7"/>
    <w:pPr>
      <w:widowControl w:val="0"/>
      <w:autoSpaceDE w:val="0"/>
      <w:autoSpaceDN w:val="0"/>
      <w:adjustRightInd w:val="0"/>
    </w:pPr>
    <w:rPr>
      <w:rFonts w:ascii="Arial" w:eastAsia="Times New Roman" w:hAnsi="Arial" w:cs="Arial"/>
      <w:b/>
      <w:bCs/>
    </w:rPr>
  </w:style>
  <w:style w:type="paragraph" w:customStyle="1" w:styleId="ConsPlusNormal">
    <w:name w:val="ConsPlusNormal"/>
    <w:rsid w:val="005620B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5620B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5620B7"/>
    <w:pPr>
      <w:widowControl w:val="0"/>
      <w:autoSpaceDE w:val="0"/>
      <w:autoSpaceDN w:val="0"/>
      <w:adjustRightInd w:val="0"/>
    </w:pPr>
    <w:rPr>
      <w:rFonts w:ascii="Arial" w:eastAsia="Times New Roman" w:hAnsi="Arial" w:cs="Arial"/>
    </w:rPr>
  </w:style>
  <w:style w:type="table" w:styleId="a6">
    <w:name w:val="Table Grid"/>
    <w:basedOn w:val="a1"/>
    <w:uiPriority w:val="99"/>
    <w:rsid w:val="005620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B87AED"/>
    <w:pPr>
      <w:spacing w:before="120" w:after="24"/>
    </w:pPr>
  </w:style>
  <w:style w:type="paragraph" w:customStyle="1" w:styleId="a8">
    <w:name w:val="Содержимое таблицы"/>
    <w:basedOn w:val="a"/>
    <w:uiPriority w:val="99"/>
    <w:rsid w:val="00974E7D"/>
    <w:pPr>
      <w:suppressLineNumbers/>
      <w:suppressAutoHyphens/>
    </w:pPr>
    <w:rPr>
      <w:lang w:eastAsia="ar-SA"/>
    </w:rPr>
  </w:style>
  <w:style w:type="paragraph" w:customStyle="1" w:styleId="32">
    <w:name w:val="Основной текст с отступом 32"/>
    <w:basedOn w:val="a"/>
    <w:uiPriority w:val="99"/>
    <w:rsid w:val="00974E7D"/>
    <w:pPr>
      <w:suppressAutoHyphens/>
      <w:spacing w:after="120"/>
      <w:ind w:left="283"/>
    </w:pPr>
    <w:rPr>
      <w:sz w:val="16"/>
      <w:szCs w:val="16"/>
      <w:lang w:eastAsia="ar-SA"/>
    </w:rPr>
  </w:style>
  <w:style w:type="paragraph" w:customStyle="1" w:styleId="Default">
    <w:name w:val="Default"/>
    <w:uiPriority w:val="99"/>
    <w:rsid w:val="000E7506"/>
    <w:pPr>
      <w:autoSpaceDE w:val="0"/>
      <w:autoSpaceDN w:val="0"/>
      <w:adjustRightInd w:val="0"/>
    </w:pPr>
    <w:rPr>
      <w:rFonts w:ascii="Times New Roman" w:eastAsia="Times New Roman" w:hAnsi="Times New Roman"/>
      <w:color w:val="000000"/>
      <w:sz w:val="24"/>
      <w:szCs w:val="24"/>
    </w:rPr>
  </w:style>
  <w:style w:type="paragraph" w:styleId="a9">
    <w:name w:val="List Paragraph"/>
    <w:basedOn w:val="a"/>
    <w:uiPriority w:val="99"/>
    <w:qFormat/>
    <w:rsid w:val="00B07945"/>
    <w:pPr>
      <w:ind w:left="720"/>
    </w:pPr>
  </w:style>
  <w:style w:type="paragraph" w:styleId="aa">
    <w:name w:val="Body Text Indent"/>
    <w:basedOn w:val="a"/>
    <w:link w:val="ab"/>
    <w:uiPriority w:val="99"/>
    <w:semiHidden/>
    <w:rsid w:val="00842DF7"/>
    <w:pPr>
      <w:spacing w:after="120"/>
      <w:ind w:left="283"/>
    </w:pPr>
  </w:style>
  <w:style w:type="character" w:customStyle="1" w:styleId="ab">
    <w:name w:val="Основной текст с отступом Знак"/>
    <w:basedOn w:val="a0"/>
    <w:link w:val="aa"/>
    <w:uiPriority w:val="99"/>
    <w:semiHidden/>
    <w:locked/>
    <w:rsid w:val="00842DF7"/>
    <w:rPr>
      <w:rFonts w:ascii="Times New Roman" w:hAnsi="Times New Roman" w:cs="Times New Roman"/>
      <w:sz w:val="24"/>
      <w:szCs w:val="24"/>
    </w:rPr>
  </w:style>
  <w:style w:type="paragraph" w:styleId="ac">
    <w:name w:val="No Spacing"/>
    <w:qFormat/>
    <w:rsid w:val="00292A55"/>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287198917">
      <w:marLeft w:val="0"/>
      <w:marRight w:val="0"/>
      <w:marTop w:val="0"/>
      <w:marBottom w:val="0"/>
      <w:divBdr>
        <w:top w:val="none" w:sz="0" w:space="0" w:color="auto"/>
        <w:left w:val="none" w:sz="0" w:space="0" w:color="auto"/>
        <w:bottom w:val="none" w:sz="0" w:space="0" w:color="auto"/>
        <w:right w:val="none" w:sz="0" w:space="0" w:color="auto"/>
      </w:divBdr>
    </w:div>
    <w:div w:id="12871989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3" Type="http://schemas.openxmlformats.org/officeDocument/2006/relationships/styles" Target="styles.xml"/><Relationship Id="rId7" Type="http://schemas.openxmlformats.org/officeDocument/2006/relationships/hyperlink" Target="mailto:kumipin@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negamo@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46D5549AF3876353CABA582633354C4D9701DFF3EA420370B6DBD667019C8596FA721FDB3F459Y2x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B5400-4096-426B-A26D-1979F065E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5598</Words>
  <Characters>31911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dc:creator>
  <cp:lastModifiedBy>Мельникова</cp:lastModifiedBy>
  <cp:revision>2</cp:revision>
  <cp:lastPrinted>2018-09-17T09:25:00Z</cp:lastPrinted>
  <dcterms:created xsi:type="dcterms:W3CDTF">2018-09-27T13:38:00Z</dcterms:created>
  <dcterms:modified xsi:type="dcterms:W3CDTF">2018-09-27T13:38:00Z</dcterms:modified>
</cp:coreProperties>
</file>