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DF" w:rsidRPr="002D7187" w:rsidRDefault="00637ADF" w:rsidP="0067676F">
      <w:pPr>
        <w:ind w:left="5220"/>
        <w:jc w:val="right"/>
      </w:pPr>
      <w:r w:rsidRPr="002D7187">
        <w:t>УТВЕРЖДЕНА</w:t>
      </w:r>
    </w:p>
    <w:p w:rsidR="00637ADF" w:rsidRPr="002D7187" w:rsidRDefault="00637ADF" w:rsidP="0067676F">
      <w:pPr>
        <w:ind w:left="5220"/>
        <w:jc w:val="right"/>
      </w:pPr>
      <w:r w:rsidRPr="002D7187">
        <w:t>постановлением администрации муниципа</w:t>
      </w:r>
      <w:r>
        <w:t>льного образования «Пинежский</w:t>
      </w:r>
      <w:r w:rsidRPr="002D7187">
        <w:t xml:space="preserve"> муниципальный район»</w:t>
      </w:r>
    </w:p>
    <w:p w:rsidR="00637ADF" w:rsidRPr="002D7187" w:rsidRDefault="0067676F" w:rsidP="0067676F">
      <w:pPr>
        <w:ind w:left="5220"/>
        <w:jc w:val="right"/>
      </w:pPr>
      <w:r>
        <w:t>от 28.11.2016 № 1220 - па</w:t>
      </w:r>
    </w:p>
    <w:p w:rsidR="00637ADF" w:rsidRDefault="00637ADF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81F59" w:rsidRDefault="00081F59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425" w:rsidRDefault="00E22425" w:rsidP="00637AD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37ADF" w:rsidRPr="0067676F" w:rsidRDefault="00637ADF" w:rsidP="006767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7676F">
        <w:rPr>
          <w:b/>
          <w:sz w:val="28"/>
          <w:szCs w:val="28"/>
        </w:rPr>
        <w:t xml:space="preserve">МУНИЦИПАЛЬНАЯ ПРОГРАММА </w:t>
      </w:r>
    </w:p>
    <w:p w:rsidR="008A6832" w:rsidRPr="00522903" w:rsidRDefault="008A6832" w:rsidP="006767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76F">
        <w:rPr>
          <w:b/>
          <w:bCs/>
          <w:sz w:val="28"/>
          <w:szCs w:val="28"/>
        </w:rPr>
        <w:t>«</w:t>
      </w:r>
      <w:r w:rsidR="00796BE5" w:rsidRPr="0067676F">
        <w:rPr>
          <w:b/>
          <w:bCs/>
          <w:sz w:val="28"/>
          <w:szCs w:val="28"/>
        </w:rPr>
        <w:t>Молодёжь Пинежья на 2017-</w:t>
      </w:r>
      <w:r w:rsidR="00796BE5" w:rsidRPr="00522903">
        <w:rPr>
          <w:b/>
          <w:bCs/>
          <w:sz w:val="28"/>
          <w:szCs w:val="28"/>
        </w:rPr>
        <w:t>20</w:t>
      </w:r>
      <w:r w:rsidR="006822F2" w:rsidRPr="00522903">
        <w:rPr>
          <w:b/>
          <w:bCs/>
          <w:sz w:val="28"/>
          <w:szCs w:val="28"/>
        </w:rPr>
        <w:t>2</w:t>
      </w:r>
      <w:r w:rsidR="004870F7">
        <w:rPr>
          <w:b/>
          <w:bCs/>
          <w:sz w:val="28"/>
          <w:szCs w:val="28"/>
        </w:rPr>
        <w:t>5</w:t>
      </w:r>
      <w:r w:rsidR="00796BE5" w:rsidRPr="00522903">
        <w:rPr>
          <w:b/>
          <w:bCs/>
          <w:sz w:val="28"/>
          <w:szCs w:val="28"/>
        </w:rPr>
        <w:t>годы»</w:t>
      </w:r>
    </w:p>
    <w:p w:rsidR="00081F59" w:rsidRPr="00522903" w:rsidRDefault="000F1A49" w:rsidP="000F1A49">
      <w:pPr>
        <w:jc w:val="center"/>
        <w:rPr>
          <w:sz w:val="20"/>
          <w:szCs w:val="20"/>
        </w:rPr>
      </w:pPr>
      <w:r w:rsidRPr="00522903">
        <w:rPr>
          <w:i/>
          <w:sz w:val="20"/>
          <w:szCs w:val="20"/>
        </w:rPr>
        <w:t>(в редакции постановления администрации МО «Пинежский район» от 21. 06.2017 № 0541-па</w:t>
      </w:r>
      <w:r w:rsidR="002C6175" w:rsidRPr="00522903">
        <w:rPr>
          <w:i/>
          <w:sz w:val="20"/>
          <w:szCs w:val="20"/>
        </w:rPr>
        <w:t>, от 02</w:t>
      </w:r>
      <w:r w:rsidR="00A7199F" w:rsidRPr="00522903">
        <w:rPr>
          <w:i/>
          <w:sz w:val="20"/>
          <w:szCs w:val="20"/>
        </w:rPr>
        <w:t>.03.2018 №</w:t>
      </w:r>
      <w:r w:rsidR="002C6175" w:rsidRPr="00522903">
        <w:rPr>
          <w:i/>
          <w:sz w:val="20"/>
          <w:szCs w:val="20"/>
        </w:rPr>
        <w:t>0179</w:t>
      </w:r>
      <w:r w:rsidR="00A7199F" w:rsidRPr="00522903">
        <w:rPr>
          <w:i/>
          <w:sz w:val="20"/>
          <w:szCs w:val="20"/>
        </w:rPr>
        <w:t>-па</w:t>
      </w:r>
      <w:r w:rsidR="009E0DCC" w:rsidRPr="00522903">
        <w:rPr>
          <w:i/>
          <w:sz w:val="20"/>
          <w:szCs w:val="20"/>
        </w:rPr>
        <w:t>, от 28.</w:t>
      </w:r>
      <w:r w:rsidR="008F2D9C" w:rsidRPr="00522903">
        <w:rPr>
          <w:i/>
          <w:sz w:val="20"/>
          <w:szCs w:val="20"/>
        </w:rPr>
        <w:t>0</w:t>
      </w:r>
      <w:r w:rsidR="009E0DCC" w:rsidRPr="00522903">
        <w:rPr>
          <w:i/>
          <w:sz w:val="20"/>
          <w:szCs w:val="20"/>
        </w:rPr>
        <w:t>5.2018 №0447-па</w:t>
      </w:r>
      <w:r w:rsidR="007768A3" w:rsidRPr="00522903">
        <w:rPr>
          <w:i/>
          <w:sz w:val="20"/>
          <w:szCs w:val="20"/>
        </w:rPr>
        <w:t xml:space="preserve">, </w:t>
      </w:r>
      <w:r w:rsidR="007768A3" w:rsidRPr="00522903">
        <w:rPr>
          <w:bCs/>
          <w:i/>
          <w:sz w:val="20"/>
          <w:szCs w:val="20"/>
        </w:rPr>
        <w:t>,  от 18.06.2018 №0497-па, от 28.08.2018 №0666-па, от 12.12.2018 №1036-па</w:t>
      </w:r>
      <w:r w:rsidR="009A40FE" w:rsidRPr="00522903">
        <w:rPr>
          <w:bCs/>
          <w:i/>
          <w:sz w:val="20"/>
          <w:szCs w:val="20"/>
        </w:rPr>
        <w:t>, от 25.07.2019 №0686-па</w:t>
      </w:r>
      <w:r w:rsidR="00063C71" w:rsidRPr="00522903">
        <w:rPr>
          <w:bCs/>
          <w:i/>
          <w:sz w:val="20"/>
          <w:szCs w:val="20"/>
        </w:rPr>
        <w:t>, от 07.08.2019 №0735-па</w:t>
      </w:r>
      <w:r w:rsidR="007D33A7" w:rsidRPr="00522903">
        <w:rPr>
          <w:bCs/>
          <w:i/>
          <w:sz w:val="20"/>
          <w:szCs w:val="20"/>
        </w:rPr>
        <w:t>, от 18.09.2019 №0867-па</w:t>
      </w:r>
      <w:r w:rsidR="00522903" w:rsidRPr="00522903">
        <w:rPr>
          <w:bCs/>
          <w:i/>
          <w:sz w:val="20"/>
          <w:szCs w:val="20"/>
        </w:rPr>
        <w:t>, от 08.11.2019 №1043-па</w:t>
      </w:r>
      <w:r w:rsidR="008418C1">
        <w:rPr>
          <w:bCs/>
          <w:i/>
          <w:sz w:val="20"/>
          <w:szCs w:val="20"/>
        </w:rPr>
        <w:t>, от 27.04.2020 №0353-па</w:t>
      </w:r>
      <w:r w:rsidR="002F4C6B">
        <w:rPr>
          <w:bCs/>
          <w:i/>
          <w:sz w:val="20"/>
          <w:szCs w:val="20"/>
        </w:rPr>
        <w:t>, от 10.08.2020 №0597-па</w:t>
      </w:r>
      <w:r w:rsidR="00597B8B">
        <w:rPr>
          <w:bCs/>
          <w:i/>
          <w:sz w:val="20"/>
          <w:szCs w:val="20"/>
        </w:rPr>
        <w:t>, от 06.11.2020 №0913-па</w:t>
      </w:r>
      <w:r w:rsidR="000C1B6D">
        <w:rPr>
          <w:bCs/>
          <w:i/>
          <w:sz w:val="20"/>
          <w:szCs w:val="20"/>
        </w:rPr>
        <w:t>, от 09.11.2021 №1013-па</w:t>
      </w:r>
      <w:r w:rsidR="003B564F">
        <w:rPr>
          <w:bCs/>
          <w:i/>
          <w:sz w:val="20"/>
          <w:szCs w:val="20"/>
        </w:rPr>
        <w:t>, от 08.06.2022 №0587-па</w:t>
      </w:r>
      <w:r w:rsidR="004870F7">
        <w:rPr>
          <w:bCs/>
          <w:i/>
          <w:sz w:val="20"/>
          <w:szCs w:val="20"/>
        </w:rPr>
        <w:t>, от 09.11.2022 №1075-па</w:t>
      </w:r>
      <w:r w:rsidR="00260075">
        <w:rPr>
          <w:bCs/>
          <w:i/>
          <w:sz w:val="20"/>
          <w:szCs w:val="20"/>
        </w:rPr>
        <w:t>, от 13.12.2022 №1192-па</w:t>
      </w:r>
      <w:r w:rsidRPr="00522903">
        <w:rPr>
          <w:i/>
          <w:sz w:val="20"/>
          <w:szCs w:val="20"/>
        </w:rPr>
        <w:t>).</w:t>
      </w:r>
    </w:p>
    <w:p w:rsidR="00E22425" w:rsidRPr="00522903" w:rsidRDefault="00E22425" w:rsidP="00FE28CD">
      <w:pPr>
        <w:ind w:firstLine="720"/>
        <w:jc w:val="both"/>
        <w:rPr>
          <w:sz w:val="28"/>
          <w:szCs w:val="28"/>
        </w:rPr>
      </w:pPr>
    </w:p>
    <w:p w:rsidR="00CB1830" w:rsidRPr="00522903" w:rsidRDefault="00CB1830" w:rsidP="00CB183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2903">
        <w:rPr>
          <w:b/>
          <w:sz w:val="28"/>
          <w:szCs w:val="28"/>
        </w:rPr>
        <w:t>П А С П ОР Т</w:t>
      </w:r>
    </w:p>
    <w:p w:rsidR="00081F59" w:rsidRPr="00522903" w:rsidRDefault="00081F59" w:rsidP="00DA1E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22903">
        <w:rPr>
          <w:b/>
          <w:sz w:val="28"/>
          <w:szCs w:val="28"/>
        </w:rPr>
        <w:t xml:space="preserve">муниципальной </w:t>
      </w:r>
      <w:r w:rsidR="00CB1830" w:rsidRPr="00522903">
        <w:rPr>
          <w:b/>
          <w:sz w:val="28"/>
          <w:szCs w:val="28"/>
        </w:rPr>
        <w:t>программы</w:t>
      </w:r>
      <w:r w:rsidRPr="00522903">
        <w:rPr>
          <w:b/>
          <w:sz w:val="28"/>
          <w:szCs w:val="28"/>
        </w:rPr>
        <w:t xml:space="preserve"> </w:t>
      </w:r>
    </w:p>
    <w:p w:rsidR="00CB1830" w:rsidRPr="00522903" w:rsidRDefault="00DA1EB0" w:rsidP="00DA1EB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22903">
        <w:rPr>
          <w:b/>
          <w:sz w:val="28"/>
          <w:szCs w:val="28"/>
        </w:rPr>
        <w:t>«Молодежь Пинежья на 201</w:t>
      </w:r>
      <w:r w:rsidR="00CB64F7" w:rsidRPr="00522903">
        <w:rPr>
          <w:b/>
          <w:sz w:val="28"/>
          <w:szCs w:val="28"/>
        </w:rPr>
        <w:t>7</w:t>
      </w:r>
      <w:r w:rsidRPr="00522903">
        <w:rPr>
          <w:b/>
          <w:sz w:val="28"/>
          <w:szCs w:val="28"/>
        </w:rPr>
        <w:t>-20</w:t>
      </w:r>
      <w:r w:rsidR="006822F2" w:rsidRPr="00522903">
        <w:rPr>
          <w:b/>
          <w:sz w:val="28"/>
          <w:szCs w:val="28"/>
        </w:rPr>
        <w:t>2</w:t>
      </w:r>
      <w:r w:rsidR="004870F7">
        <w:rPr>
          <w:b/>
          <w:sz w:val="28"/>
          <w:szCs w:val="28"/>
        </w:rPr>
        <w:t>5</w:t>
      </w:r>
      <w:r w:rsidRPr="00522903">
        <w:rPr>
          <w:b/>
          <w:sz w:val="28"/>
          <w:szCs w:val="28"/>
        </w:rPr>
        <w:t xml:space="preserve"> годы»</w:t>
      </w:r>
    </w:p>
    <w:p w:rsidR="00CB1830" w:rsidRPr="00522903" w:rsidRDefault="00CB1830" w:rsidP="00CB1830">
      <w:pPr>
        <w:autoSpaceDE w:val="0"/>
        <w:autoSpaceDN w:val="0"/>
        <w:adjustRightInd w:val="0"/>
        <w:jc w:val="center"/>
        <w:outlineLvl w:val="1"/>
      </w:pPr>
    </w:p>
    <w:p w:rsidR="00081F59" w:rsidRPr="00522903" w:rsidRDefault="00081F59" w:rsidP="00CB1830">
      <w:pPr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1033"/>
        <w:gridCol w:w="7346"/>
      </w:tblGrid>
      <w:tr w:rsidR="00CB1830" w:rsidRPr="00522903">
        <w:trPr>
          <w:cantSplit/>
          <w:trHeight w:val="240"/>
          <w:jc w:val="center"/>
        </w:trPr>
        <w:tc>
          <w:tcPr>
            <w:tcW w:w="2152" w:type="pct"/>
          </w:tcPr>
          <w:p w:rsidR="00CB1830" w:rsidRPr="00522903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 xml:space="preserve">Наименование </w:t>
            </w:r>
            <w:r w:rsidR="00CB1830" w:rsidRPr="00522903">
              <w:rPr>
                <w:sz w:val="28"/>
                <w:szCs w:val="28"/>
              </w:rPr>
              <w:t>программы</w:t>
            </w:r>
          </w:p>
          <w:p w:rsidR="00CB1830" w:rsidRPr="00522903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522903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923A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«Молодежь Пинежья на 201</w:t>
            </w:r>
            <w:r w:rsidR="00CB64F7" w:rsidRPr="00522903">
              <w:rPr>
                <w:sz w:val="28"/>
                <w:szCs w:val="28"/>
              </w:rPr>
              <w:t>7</w:t>
            </w:r>
            <w:r w:rsidRPr="00522903">
              <w:rPr>
                <w:sz w:val="28"/>
                <w:szCs w:val="28"/>
              </w:rPr>
              <w:t>-20</w:t>
            </w:r>
            <w:r w:rsidR="006822F2" w:rsidRPr="00522903">
              <w:rPr>
                <w:sz w:val="28"/>
                <w:szCs w:val="28"/>
              </w:rPr>
              <w:t>2</w:t>
            </w:r>
            <w:r w:rsidR="004870F7">
              <w:rPr>
                <w:sz w:val="28"/>
                <w:szCs w:val="28"/>
              </w:rPr>
              <w:t>5</w:t>
            </w:r>
            <w:r w:rsidRPr="00522903">
              <w:rPr>
                <w:sz w:val="28"/>
                <w:szCs w:val="28"/>
              </w:rPr>
              <w:t xml:space="preserve"> годы»</w:t>
            </w:r>
            <w:r w:rsidR="004C25AB" w:rsidRPr="00522903">
              <w:rPr>
                <w:sz w:val="28"/>
                <w:szCs w:val="28"/>
              </w:rPr>
              <w:t xml:space="preserve"> (далее –</w:t>
            </w:r>
            <w:r w:rsidR="00081F59" w:rsidRPr="00522903">
              <w:rPr>
                <w:sz w:val="28"/>
                <w:szCs w:val="28"/>
              </w:rPr>
              <w:t xml:space="preserve"> </w:t>
            </w:r>
            <w:r w:rsidR="004C25AB" w:rsidRPr="00522903">
              <w:rPr>
                <w:sz w:val="28"/>
                <w:szCs w:val="28"/>
              </w:rPr>
              <w:t>программа)</w:t>
            </w:r>
          </w:p>
          <w:p w:rsidR="00CB1830" w:rsidRPr="00522903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36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color w:val="000000"/>
                <w:sz w:val="28"/>
                <w:szCs w:val="28"/>
              </w:rPr>
              <w:br/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F43D8D" w:rsidRDefault="00081F59" w:rsidP="00DA1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CB1830" w:rsidRPr="00C66496">
              <w:rPr>
                <w:color w:val="000000"/>
                <w:sz w:val="28"/>
                <w:szCs w:val="28"/>
              </w:rPr>
              <w:t>тдел по социальным вопросам, молодежной политике и спорту</w:t>
            </w:r>
            <w:r w:rsidR="00F43D8D">
              <w:rPr>
                <w:color w:val="000000"/>
                <w:sz w:val="28"/>
                <w:szCs w:val="28"/>
              </w:rPr>
              <w:t xml:space="preserve"> администрации МО «Пинежский район»</w:t>
            </w:r>
          </w:p>
          <w:p w:rsidR="009A531D" w:rsidRPr="00C66496" w:rsidRDefault="00E21B7B" w:rsidP="00DA1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1830" w:rsidRPr="008E5771">
        <w:trPr>
          <w:cantSplit/>
          <w:trHeight w:val="360"/>
          <w:jc w:val="center"/>
        </w:trPr>
        <w:tc>
          <w:tcPr>
            <w:tcW w:w="2152" w:type="pct"/>
          </w:tcPr>
          <w:p w:rsidR="00CB1830" w:rsidRPr="007B383E" w:rsidRDefault="00081F59" w:rsidP="00CB1830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  <w:r w:rsidR="007B383E">
              <w:rPr>
                <w:i/>
                <w:color w:val="000000"/>
                <w:sz w:val="20"/>
                <w:szCs w:val="20"/>
              </w:rPr>
              <w:t>(в редакции постановления администрации МО «Пинежский район» от 07.08.2019 №0735-па)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84837" w:rsidRDefault="00081F59" w:rsidP="009A53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9A531D">
              <w:rPr>
                <w:color w:val="000000"/>
                <w:sz w:val="28"/>
                <w:szCs w:val="28"/>
              </w:rPr>
              <w:t>дминистрация МО «Пинежский район»</w:t>
            </w:r>
          </w:p>
          <w:p w:rsidR="00CB1830" w:rsidRPr="00C66496" w:rsidRDefault="00884837" w:rsidP="009A53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отдел по культуре и туризму</w:t>
            </w:r>
          </w:p>
          <w:p w:rsidR="00CB1830" w:rsidRPr="00C66496" w:rsidRDefault="00CB1830" w:rsidP="00CB1830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r w:rsidR="00CB1830" w:rsidRPr="008E5771">
              <w:rPr>
                <w:color w:val="000000"/>
                <w:sz w:val="28"/>
                <w:szCs w:val="28"/>
              </w:rPr>
              <w:t>программы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C66496" w:rsidRDefault="00CB1830" w:rsidP="00081F59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>муниципальные образовательные организации;</w:t>
            </w:r>
          </w:p>
          <w:p w:rsidR="00CB1830" w:rsidRPr="00C66496" w:rsidRDefault="00CB1830" w:rsidP="00081F59">
            <w:pPr>
              <w:rPr>
                <w:sz w:val="28"/>
                <w:szCs w:val="28"/>
              </w:rPr>
            </w:pPr>
            <w:r w:rsidRPr="00C66496">
              <w:rPr>
                <w:sz w:val="28"/>
                <w:szCs w:val="28"/>
              </w:rPr>
              <w:t>органы местного самоуправления муниципальных образований поселений;</w:t>
            </w:r>
          </w:p>
          <w:p w:rsidR="00CB1830" w:rsidRDefault="00CB1830" w:rsidP="00081F59">
            <w:pPr>
              <w:rPr>
                <w:color w:val="000000"/>
                <w:sz w:val="28"/>
                <w:szCs w:val="28"/>
              </w:rPr>
            </w:pPr>
            <w:r w:rsidRPr="00C66496">
              <w:rPr>
                <w:color w:val="000000"/>
                <w:sz w:val="28"/>
                <w:szCs w:val="28"/>
              </w:rPr>
              <w:t>общественные объединения</w:t>
            </w:r>
          </w:p>
          <w:p w:rsidR="00DA1EB0" w:rsidRPr="00C66496" w:rsidRDefault="00DA1EB0" w:rsidP="00CB1830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</w:t>
            </w:r>
            <w:r w:rsidR="005818BA">
              <w:rPr>
                <w:color w:val="000000"/>
                <w:sz w:val="28"/>
                <w:szCs w:val="28"/>
              </w:rPr>
              <w:t>программы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C66496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B1830" w:rsidRPr="00C66496">
              <w:rPr>
                <w:sz w:val="28"/>
                <w:szCs w:val="28"/>
              </w:rPr>
              <w:t>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  <w:p w:rsidR="00CB1830" w:rsidRPr="00C66496" w:rsidRDefault="004360EC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программы указан в приложении №1 к Программе</w:t>
            </w:r>
          </w:p>
          <w:p w:rsidR="00CB1830" w:rsidRPr="00C66496" w:rsidRDefault="00CB1830" w:rsidP="005818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CB1830" w:rsidRPr="008E5771">
        <w:trPr>
          <w:cantSplit/>
          <w:trHeight w:val="240"/>
          <w:jc w:val="center"/>
        </w:trPr>
        <w:tc>
          <w:tcPr>
            <w:tcW w:w="2152" w:type="pct"/>
          </w:tcPr>
          <w:p w:rsidR="00CB1830" w:rsidRPr="008E5771" w:rsidRDefault="00081F59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  <w:r w:rsidR="00CB1830"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CB1830" w:rsidRPr="008E5771" w:rsidRDefault="00CB1830" w:rsidP="00CB183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8E5771" w:rsidRDefault="00CB1830" w:rsidP="00CB18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 xml:space="preserve">задача №1 -  </w:t>
            </w:r>
            <w:r w:rsidR="00081F59" w:rsidRPr="00522903">
              <w:rPr>
                <w:sz w:val="28"/>
                <w:szCs w:val="28"/>
              </w:rPr>
              <w:t>в</w:t>
            </w:r>
            <w:r w:rsidRPr="00522903">
              <w:rPr>
                <w:sz w:val="28"/>
                <w:szCs w:val="28"/>
              </w:rPr>
              <w:t>овлечение молодёжи в социальную практику</w:t>
            </w:r>
            <w:r w:rsidR="00C247C9" w:rsidRPr="00522903">
              <w:rPr>
                <w:sz w:val="28"/>
                <w:szCs w:val="28"/>
              </w:rPr>
              <w:t>;</w:t>
            </w:r>
          </w:p>
          <w:p w:rsidR="00CB1830" w:rsidRPr="00522903" w:rsidRDefault="00081F59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задача №2 - н</w:t>
            </w:r>
            <w:r w:rsidR="00CB1830" w:rsidRPr="00522903">
              <w:rPr>
                <w:sz w:val="28"/>
                <w:szCs w:val="28"/>
              </w:rPr>
              <w:t>аучно-методическое,    кадровое и информационное    обеспечение молодежной политики;</w:t>
            </w:r>
          </w:p>
          <w:p w:rsidR="00CB1830" w:rsidRPr="00522903" w:rsidRDefault="00C247C9" w:rsidP="00081F59">
            <w:pPr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задача №</w:t>
            </w:r>
            <w:r w:rsidR="00D54AD1" w:rsidRPr="00522903">
              <w:rPr>
                <w:sz w:val="28"/>
                <w:szCs w:val="28"/>
              </w:rPr>
              <w:t>3</w:t>
            </w:r>
            <w:r w:rsidRPr="00522903">
              <w:rPr>
                <w:sz w:val="28"/>
                <w:szCs w:val="28"/>
              </w:rPr>
              <w:t xml:space="preserve"> - патриотическ</w:t>
            </w:r>
            <w:r w:rsidR="00B73107" w:rsidRPr="00522903">
              <w:rPr>
                <w:sz w:val="28"/>
                <w:szCs w:val="28"/>
              </w:rPr>
              <w:t>ое</w:t>
            </w:r>
            <w:r w:rsidRPr="00522903">
              <w:rPr>
                <w:sz w:val="28"/>
                <w:szCs w:val="28"/>
              </w:rPr>
              <w:t xml:space="preserve"> воспитании молодёжи.</w:t>
            </w:r>
          </w:p>
          <w:p w:rsidR="00DA1EB0" w:rsidRPr="00522903" w:rsidRDefault="00DA1EB0" w:rsidP="00C247C9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CB1830" w:rsidRPr="002171B0">
        <w:trPr>
          <w:cantSplit/>
          <w:trHeight w:val="360"/>
          <w:jc w:val="center"/>
        </w:trPr>
        <w:tc>
          <w:tcPr>
            <w:tcW w:w="2152" w:type="pct"/>
          </w:tcPr>
          <w:p w:rsidR="00CB1830" w:rsidRPr="002171B0" w:rsidRDefault="00081F59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 xml:space="preserve">Сроки и этапы реализации </w:t>
            </w:r>
            <w:r w:rsidR="00CB1830" w:rsidRPr="002171B0">
              <w:rPr>
                <w:sz w:val="28"/>
                <w:szCs w:val="28"/>
              </w:rPr>
              <w:t xml:space="preserve">программы </w:t>
            </w:r>
          </w:p>
          <w:p w:rsidR="00CB1830" w:rsidRPr="002171B0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CB1830" w:rsidRPr="00522903" w:rsidRDefault="00CB1830" w:rsidP="00081F59">
            <w:pPr>
              <w:jc w:val="both"/>
              <w:rPr>
                <w:sz w:val="28"/>
                <w:szCs w:val="28"/>
              </w:rPr>
            </w:pPr>
            <w:r w:rsidRPr="00522903">
              <w:rPr>
                <w:sz w:val="28"/>
                <w:szCs w:val="28"/>
              </w:rPr>
              <w:t>201</w:t>
            </w:r>
            <w:r w:rsidR="00183361" w:rsidRPr="00522903">
              <w:rPr>
                <w:sz w:val="28"/>
                <w:szCs w:val="28"/>
              </w:rPr>
              <w:t>7</w:t>
            </w:r>
            <w:r w:rsidRPr="00522903">
              <w:rPr>
                <w:sz w:val="28"/>
                <w:szCs w:val="28"/>
              </w:rPr>
              <w:t xml:space="preserve"> – 2</w:t>
            </w:r>
            <w:r w:rsidR="006822F2" w:rsidRPr="00522903">
              <w:rPr>
                <w:sz w:val="28"/>
                <w:szCs w:val="28"/>
              </w:rPr>
              <w:t>02</w:t>
            </w:r>
            <w:r w:rsidR="004870F7">
              <w:rPr>
                <w:sz w:val="28"/>
                <w:szCs w:val="28"/>
              </w:rPr>
              <w:t>5</w:t>
            </w:r>
            <w:r w:rsidRPr="00522903">
              <w:rPr>
                <w:sz w:val="28"/>
                <w:szCs w:val="28"/>
              </w:rPr>
              <w:t xml:space="preserve"> годы</w:t>
            </w:r>
            <w:r w:rsidR="00081F59" w:rsidRPr="00522903">
              <w:rPr>
                <w:sz w:val="28"/>
                <w:szCs w:val="28"/>
              </w:rPr>
              <w:t xml:space="preserve">, </w:t>
            </w:r>
            <w:r w:rsidRPr="00522903">
              <w:rPr>
                <w:sz w:val="28"/>
                <w:szCs w:val="28"/>
              </w:rPr>
              <w:t>реализуется в один этап</w:t>
            </w:r>
          </w:p>
          <w:p w:rsidR="00923ACA" w:rsidRPr="00522903" w:rsidRDefault="00923ACA" w:rsidP="00C247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1830" w:rsidRPr="002171B0">
        <w:trPr>
          <w:cantSplit/>
          <w:trHeight w:val="480"/>
          <w:jc w:val="center"/>
        </w:trPr>
        <w:tc>
          <w:tcPr>
            <w:tcW w:w="2152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Объемы и источни</w:t>
            </w:r>
            <w:r w:rsidR="00C3443F" w:rsidRPr="002171B0">
              <w:rPr>
                <w:sz w:val="28"/>
                <w:szCs w:val="28"/>
              </w:rPr>
              <w:t>ки финансирования программы</w:t>
            </w:r>
          </w:p>
          <w:p w:rsidR="00982988" w:rsidRPr="002171B0" w:rsidRDefault="00982988" w:rsidP="002171B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171B0">
              <w:rPr>
                <w:i/>
                <w:sz w:val="20"/>
                <w:szCs w:val="20"/>
              </w:rPr>
              <w:t>(в редакции постановления администрации МО «Пине</w:t>
            </w:r>
            <w:r w:rsidR="009401F4" w:rsidRPr="002171B0">
              <w:rPr>
                <w:i/>
                <w:sz w:val="20"/>
                <w:szCs w:val="20"/>
              </w:rPr>
              <w:t xml:space="preserve">жский район» от </w:t>
            </w:r>
            <w:r w:rsidR="002645BC" w:rsidRPr="002171B0">
              <w:rPr>
                <w:i/>
                <w:sz w:val="20"/>
                <w:szCs w:val="20"/>
              </w:rPr>
              <w:t>21.</w:t>
            </w:r>
            <w:r w:rsidR="009401F4" w:rsidRPr="002171B0">
              <w:rPr>
                <w:i/>
                <w:sz w:val="20"/>
                <w:szCs w:val="20"/>
              </w:rPr>
              <w:t xml:space="preserve"> 06.2017 № </w:t>
            </w:r>
            <w:r w:rsidR="002645BC" w:rsidRPr="002171B0">
              <w:rPr>
                <w:i/>
                <w:sz w:val="20"/>
                <w:szCs w:val="20"/>
              </w:rPr>
              <w:t>0541</w:t>
            </w:r>
            <w:r w:rsidR="009401F4" w:rsidRPr="002171B0">
              <w:rPr>
                <w:i/>
                <w:sz w:val="20"/>
                <w:szCs w:val="20"/>
              </w:rPr>
              <w:t>-па</w:t>
            </w:r>
            <w:r w:rsidR="00A7199F" w:rsidRPr="002171B0">
              <w:rPr>
                <w:i/>
                <w:sz w:val="20"/>
                <w:szCs w:val="20"/>
              </w:rPr>
              <w:t xml:space="preserve">, от </w:t>
            </w:r>
            <w:r w:rsidR="002C6175" w:rsidRPr="002171B0">
              <w:rPr>
                <w:i/>
                <w:sz w:val="20"/>
                <w:szCs w:val="20"/>
              </w:rPr>
              <w:t>02.03.2018 №0179</w:t>
            </w:r>
            <w:r w:rsidR="00A7199F" w:rsidRPr="002171B0">
              <w:rPr>
                <w:i/>
                <w:sz w:val="20"/>
                <w:szCs w:val="20"/>
              </w:rPr>
              <w:t xml:space="preserve"> </w:t>
            </w:r>
            <w:r w:rsidR="00B53BE1" w:rsidRPr="002171B0">
              <w:rPr>
                <w:i/>
                <w:sz w:val="20"/>
                <w:szCs w:val="20"/>
              </w:rPr>
              <w:t>–</w:t>
            </w:r>
            <w:r w:rsidR="00A7199F" w:rsidRPr="002171B0">
              <w:rPr>
                <w:i/>
                <w:sz w:val="20"/>
                <w:szCs w:val="20"/>
              </w:rPr>
              <w:t>па</w:t>
            </w:r>
            <w:r w:rsidR="00B53BE1" w:rsidRPr="002171B0">
              <w:rPr>
                <w:i/>
                <w:sz w:val="20"/>
                <w:szCs w:val="20"/>
              </w:rPr>
              <w:t xml:space="preserve"> , от </w:t>
            </w:r>
            <w:r w:rsidR="002171B0" w:rsidRPr="002171B0">
              <w:rPr>
                <w:i/>
                <w:sz w:val="20"/>
                <w:szCs w:val="20"/>
              </w:rPr>
              <w:t>28.05.2018 №0447-па</w:t>
            </w:r>
            <w:r w:rsidR="0016155F">
              <w:rPr>
                <w:i/>
                <w:sz w:val="20"/>
                <w:szCs w:val="20"/>
              </w:rPr>
              <w:t>, от 25.07.2019 №0686-па</w:t>
            </w:r>
            <w:r w:rsidR="008418C1">
              <w:rPr>
                <w:i/>
                <w:sz w:val="20"/>
                <w:szCs w:val="20"/>
              </w:rPr>
              <w:t>, от 27.04.2020 №0353-па</w:t>
            </w:r>
            <w:r w:rsidR="00F10771">
              <w:rPr>
                <w:i/>
                <w:sz w:val="20"/>
                <w:szCs w:val="20"/>
              </w:rPr>
              <w:t>, от 10.08.2020 №0597-па</w:t>
            </w:r>
            <w:r w:rsidR="00F964FB">
              <w:rPr>
                <w:i/>
                <w:sz w:val="20"/>
                <w:szCs w:val="20"/>
              </w:rPr>
              <w:t>, от 06.11.2020 №0913-па</w:t>
            </w:r>
            <w:r w:rsidR="000C1B6D">
              <w:rPr>
                <w:i/>
                <w:sz w:val="20"/>
                <w:szCs w:val="20"/>
              </w:rPr>
              <w:t>, от 09.11.2021 №1013-па</w:t>
            </w:r>
            <w:r w:rsidR="004870F7">
              <w:rPr>
                <w:i/>
                <w:sz w:val="20"/>
                <w:szCs w:val="20"/>
              </w:rPr>
              <w:t>, от 09.11.2022 №1075-па</w:t>
            </w:r>
            <w:r w:rsidR="00260075">
              <w:rPr>
                <w:i/>
                <w:sz w:val="20"/>
                <w:szCs w:val="20"/>
              </w:rPr>
              <w:t>, от 13.12.2022 №1192-па</w:t>
            </w:r>
            <w:r w:rsidR="009401F4" w:rsidRPr="002171B0">
              <w:rPr>
                <w:i/>
                <w:sz w:val="20"/>
                <w:szCs w:val="20"/>
              </w:rPr>
              <w:t>)</w:t>
            </w:r>
            <w:r w:rsidR="002645BC" w:rsidRPr="002171B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51" w:type="pct"/>
          </w:tcPr>
          <w:p w:rsidR="00CB1830" w:rsidRPr="002171B0" w:rsidRDefault="00CB1830" w:rsidP="00CB18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  <w:shd w:val="clear" w:color="auto" w:fill="auto"/>
          </w:tcPr>
          <w:p w:rsidR="00DA1EB0" w:rsidRPr="00F10771" w:rsidRDefault="00081F59" w:rsidP="00081F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1B0">
              <w:rPr>
                <w:sz w:val="28"/>
                <w:szCs w:val="28"/>
              </w:rPr>
              <w:t>о</w:t>
            </w:r>
            <w:r w:rsidR="00CB1830" w:rsidRPr="002171B0">
              <w:rPr>
                <w:sz w:val="28"/>
                <w:szCs w:val="28"/>
              </w:rPr>
              <w:t xml:space="preserve">бщий объем финансирования </w:t>
            </w:r>
            <w:r w:rsidR="00CB1830" w:rsidRPr="00522903">
              <w:rPr>
                <w:sz w:val="28"/>
                <w:szCs w:val="28"/>
              </w:rPr>
              <w:t xml:space="preserve">составляет: </w:t>
            </w:r>
            <w:r w:rsidR="004870F7">
              <w:rPr>
                <w:sz w:val="28"/>
                <w:szCs w:val="28"/>
              </w:rPr>
              <w:t>6</w:t>
            </w:r>
            <w:r w:rsidR="00260075">
              <w:rPr>
                <w:sz w:val="28"/>
                <w:szCs w:val="28"/>
              </w:rPr>
              <w:t>315,3</w:t>
            </w:r>
            <w:r w:rsidR="00DA1EB0" w:rsidRPr="00F10771">
              <w:rPr>
                <w:sz w:val="28"/>
                <w:szCs w:val="28"/>
              </w:rPr>
              <w:t xml:space="preserve"> тыс. рублей, в том чис</w:t>
            </w:r>
            <w:r w:rsidR="00923ACA" w:rsidRPr="00F10771">
              <w:rPr>
                <w:sz w:val="28"/>
                <w:szCs w:val="28"/>
              </w:rPr>
              <w:t xml:space="preserve">ле </w:t>
            </w:r>
            <w:r w:rsidR="00DA1EB0" w:rsidRPr="00F10771">
              <w:rPr>
                <w:sz w:val="28"/>
                <w:szCs w:val="28"/>
              </w:rPr>
              <w:t xml:space="preserve">средства районного бюджета – </w:t>
            </w:r>
          </w:p>
          <w:p w:rsidR="00DA1EB0" w:rsidRPr="0016155F" w:rsidRDefault="00260075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5015,3</w:t>
            </w:r>
            <w:r w:rsidR="005E1F5C" w:rsidRPr="00F107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5E1F5C" w:rsidRPr="00161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01F4" w:rsidRPr="00161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1F4" w:rsidRPr="0016155F" w:rsidRDefault="009401F4" w:rsidP="009401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55F">
              <w:rPr>
                <w:sz w:val="28"/>
                <w:szCs w:val="28"/>
              </w:rPr>
              <w:t xml:space="preserve">средства областного бюджета – </w:t>
            </w:r>
            <w:r w:rsidR="00CE7B11" w:rsidRPr="0016155F">
              <w:rPr>
                <w:sz w:val="28"/>
                <w:szCs w:val="28"/>
              </w:rPr>
              <w:t>1</w:t>
            </w:r>
            <w:r w:rsidR="008418C1">
              <w:rPr>
                <w:sz w:val="28"/>
                <w:szCs w:val="28"/>
              </w:rPr>
              <w:t>30</w:t>
            </w:r>
            <w:r w:rsidR="00B53BE1" w:rsidRPr="0016155F">
              <w:rPr>
                <w:sz w:val="28"/>
                <w:szCs w:val="28"/>
              </w:rPr>
              <w:t>0,0</w:t>
            </w:r>
            <w:r w:rsidRPr="0016155F">
              <w:rPr>
                <w:sz w:val="28"/>
                <w:szCs w:val="28"/>
              </w:rPr>
              <w:t xml:space="preserve">  тыс. руб.</w:t>
            </w:r>
          </w:p>
          <w:p w:rsidR="009401F4" w:rsidRPr="0016155F" w:rsidRDefault="009401F4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30" w:rsidRPr="002171B0" w:rsidRDefault="00CB1830" w:rsidP="00DA1E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830" w:rsidRDefault="00CB1830" w:rsidP="00923AC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7439E" w:rsidRPr="00DD5A69" w:rsidRDefault="00D7439E" w:rsidP="00D743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Хар</w:t>
      </w:r>
      <w:r w:rsidR="00081F59">
        <w:rPr>
          <w:color w:val="000000"/>
          <w:sz w:val="28"/>
          <w:szCs w:val="28"/>
        </w:rPr>
        <w:t xml:space="preserve">актеристика сферы реализации </w:t>
      </w:r>
      <w:r w:rsidRPr="00DD5A69">
        <w:rPr>
          <w:color w:val="000000"/>
          <w:sz w:val="28"/>
          <w:szCs w:val="28"/>
        </w:rPr>
        <w:t>программы,</w:t>
      </w:r>
    </w:p>
    <w:p w:rsidR="00D7439E" w:rsidRPr="00DD5A69" w:rsidRDefault="00D7439E" w:rsidP="00D743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описание основных проблем</w:t>
      </w:r>
    </w:p>
    <w:p w:rsidR="00D7439E" w:rsidRPr="00DD5A69" w:rsidRDefault="00D7439E" w:rsidP="00D7439E">
      <w:pPr>
        <w:ind w:firstLine="720"/>
        <w:jc w:val="center"/>
        <w:rPr>
          <w:color w:val="000000"/>
        </w:rPr>
      </w:pPr>
    </w:p>
    <w:p w:rsidR="00AE7BCC" w:rsidRPr="00982988" w:rsidRDefault="00AE7BCC" w:rsidP="00081F59">
      <w:pPr>
        <w:ind w:firstLine="709"/>
        <w:jc w:val="both"/>
        <w:rPr>
          <w:color w:val="000000"/>
          <w:sz w:val="28"/>
          <w:szCs w:val="28"/>
        </w:rPr>
      </w:pPr>
      <w:r w:rsidRPr="00AE7BCC">
        <w:rPr>
          <w:color w:val="000000"/>
          <w:sz w:val="28"/>
          <w:szCs w:val="28"/>
        </w:rPr>
        <w:lastRenderedPageBreak/>
        <w:t>На территории Пинежского района проживает 3623 молодых людей, что составляет около  15,2 % от общего количества населения района.</w:t>
      </w:r>
    </w:p>
    <w:p w:rsidR="003B23A6" w:rsidRPr="00AE7BCC" w:rsidRDefault="00D7439E" w:rsidP="00AE7BCC">
      <w:pPr>
        <w:ind w:firstLine="709"/>
        <w:jc w:val="both"/>
        <w:rPr>
          <w:bCs/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В</w:t>
      </w:r>
      <w:r w:rsidR="00081F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Пинежском районе</w:t>
      </w:r>
      <w:r w:rsidRPr="00DD5A69">
        <w:rPr>
          <w:color w:val="000000"/>
          <w:sz w:val="28"/>
          <w:szCs w:val="28"/>
        </w:rPr>
        <w:t xml:space="preserve"> проводится работа </w:t>
      </w:r>
      <w:r>
        <w:rPr>
          <w:color w:val="000000"/>
          <w:sz w:val="28"/>
          <w:szCs w:val="28"/>
        </w:rPr>
        <w:br/>
      </w:r>
      <w:r w:rsidRPr="00DD5A69">
        <w:rPr>
          <w:color w:val="000000"/>
          <w:sz w:val="28"/>
          <w:szCs w:val="28"/>
        </w:rPr>
        <w:t xml:space="preserve">с муниципальными образованиями, </w:t>
      </w:r>
      <w:r w:rsidR="00081F59">
        <w:rPr>
          <w:color w:val="000000"/>
          <w:sz w:val="28"/>
          <w:szCs w:val="28"/>
        </w:rPr>
        <w:t xml:space="preserve">организациями и общественными объединениями </w:t>
      </w:r>
      <w:r w:rsidRPr="00DD5A69">
        <w:rPr>
          <w:color w:val="000000"/>
          <w:sz w:val="28"/>
          <w:szCs w:val="28"/>
        </w:rPr>
        <w:t>по реализации молодежной политики. На регулярной основе проводятся мероприятия по развитию молодежного самоуправления, оказывается</w:t>
      </w:r>
      <w:r w:rsidRPr="00DD5A69">
        <w:rPr>
          <w:bCs/>
          <w:color w:val="000000"/>
          <w:sz w:val="28"/>
          <w:szCs w:val="28"/>
        </w:rPr>
        <w:t xml:space="preserve"> поддержка молодежным общественным объединениям, </w:t>
      </w:r>
      <w:r w:rsidR="00AE7BCC">
        <w:rPr>
          <w:bCs/>
          <w:color w:val="000000"/>
          <w:sz w:val="28"/>
          <w:szCs w:val="28"/>
        </w:rPr>
        <w:t>каждый год</w:t>
      </w:r>
      <w:r w:rsidRPr="00DD5A69">
        <w:rPr>
          <w:bCs/>
          <w:color w:val="000000"/>
          <w:sz w:val="28"/>
          <w:szCs w:val="28"/>
        </w:rPr>
        <w:t xml:space="preserve"> прово</w:t>
      </w:r>
      <w:r w:rsidR="00AE7BCC">
        <w:rPr>
          <w:bCs/>
          <w:color w:val="000000"/>
          <w:sz w:val="28"/>
          <w:szCs w:val="28"/>
        </w:rPr>
        <w:t xml:space="preserve">дится </w:t>
      </w:r>
      <w:r w:rsidR="00AE7BCC" w:rsidRPr="00AE7BCC">
        <w:rPr>
          <w:bCs/>
          <w:color w:val="000000"/>
          <w:sz w:val="28"/>
          <w:szCs w:val="28"/>
        </w:rPr>
        <w:t>не менее 35 мероприятий для молодежи</w:t>
      </w:r>
      <w:r w:rsidR="00AE7BCC">
        <w:rPr>
          <w:bCs/>
          <w:color w:val="000000"/>
          <w:sz w:val="28"/>
          <w:szCs w:val="28"/>
        </w:rPr>
        <w:t xml:space="preserve"> </w:t>
      </w:r>
      <w:r w:rsidR="00AE7BCC" w:rsidRPr="00AE7BCC">
        <w:rPr>
          <w:bCs/>
          <w:color w:val="000000"/>
          <w:sz w:val="28"/>
          <w:szCs w:val="28"/>
        </w:rPr>
        <w:t xml:space="preserve">с общим количеством участников более 2000 человек. </w:t>
      </w:r>
      <w:r w:rsidR="00670CE2">
        <w:rPr>
          <w:bCs/>
          <w:color w:val="000000"/>
          <w:sz w:val="28"/>
          <w:szCs w:val="28"/>
        </w:rPr>
        <w:t>(туристический слет, фестивал</w:t>
      </w:r>
      <w:r w:rsidR="00183361">
        <w:rPr>
          <w:bCs/>
          <w:color w:val="000000"/>
          <w:sz w:val="28"/>
          <w:szCs w:val="28"/>
        </w:rPr>
        <w:t>и</w:t>
      </w:r>
      <w:r w:rsidR="00670CE2">
        <w:rPr>
          <w:bCs/>
          <w:color w:val="000000"/>
          <w:sz w:val="28"/>
          <w:szCs w:val="28"/>
        </w:rPr>
        <w:t xml:space="preserve"> по брейк-дансу, мероприятия</w:t>
      </w:r>
      <w:r w:rsidR="00183361">
        <w:rPr>
          <w:bCs/>
          <w:color w:val="000000"/>
          <w:sz w:val="28"/>
          <w:szCs w:val="28"/>
        </w:rPr>
        <w:t xml:space="preserve"> для молодых семей</w:t>
      </w:r>
      <w:r w:rsidR="00904C48">
        <w:rPr>
          <w:bCs/>
          <w:color w:val="000000"/>
          <w:sz w:val="28"/>
          <w:szCs w:val="28"/>
        </w:rPr>
        <w:t xml:space="preserve">, молодёжные </w:t>
      </w:r>
      <w:r w:rsidR="00081F59">
        <w:rPr>
          <w:bCs/>
          <w:color w:val="000000"/>
          <w:sz w:val="28"/>
          <w:szCs w:val="28"/>
        </w:rPr>
        <w:t xml:space="preserve">форумы, </w:t>
      </w:r>
      <w:r w:rsidR="00904C48">
        <w:rPr>
          <w:bCs/>
          <w:color w:val="000000"/>
          <w:sz w:val="28"/>
          <w:szCs w:val="28"/>
        </w:rPr>
        <w:t>акции)</w:t>
      </w:r>
      <w:r w:rsidR="00183361">
        <w:rPr>
          <w:bCs/>
          <w:color w:val="000000"/>
          <w:sz w:val="28"/>
          <w:szCs w:val="28"/>
        </w:rPr>
        <w:t>.</w:t>
      </w:r>
    </w:p>
    <w:p w:rsidR="00D7439E" w:rsidRDefault="00D7439E" w:rsidP="00081F59">
      <w:pPr>
        <w:ind w:firstLine="709"/>
        <w:jc w:val="both"/>
      </w:pPr>
      <w:r>
        <w:rPr>
          <w:sz w:val="28"/>
          <w:szCs w:val="28"/>
        </w:rPr>
        <w:t xml:space="preserve">В районе продолжает работу </w:t>
      </w:r>
      <w:r w:rsidRPr="00DF5D8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по делам молодежи при главе МО «Пинежский район»</w:t>
      </w:r>
      <w:r w:rsidR="00AE7BCC">
        <w:rPr>
          <w:sz w:val="28"/>
          <w:szCs w:val="28"/>
        </w:rPr>
        <w:t xml:space="preserve"> (13 человек)</w:t>
      </w:r>
      <w:r>
        <w:rPr>
          <w:sz w:val="28"/>
          <w:szCs w:val="28"/>
        </w:rPr>
        <w:t xml:space="preserve">, </w:t>
      </w:r>
      <w:r w:rsidR="00AE7BCC">
        <w:rPr>
          <w:sz w:val="28"/>
          <w:szCs w:val="28"/>
        </w:rPr>
        <w:t xml:space="preserve">направленный на развитие системы молодежного самоуправления, </w:t>
      </w:r>
      <w:r>
        <w:rPr>
          <w:sz w:val="28"/>
          <w:szCs w:val="28"/>
        </w:rPr>
        <w:t>который</w:t>
      </w:r>
      <w:r w:rsidRPr="00DF5D8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DF5D82">
        <w:rPr>
          <w:sz w:val="28"/>
          <w:szCs w:val="28"/>
        </w:rPr>
        <w:t xml:space="preserve"> функцию представителя интересов молодежи. Создание совета молодежи и поддержка</w:t>
      </w:r>
      <w:r>
        <w:rPr>
          <w:sz w:val="28"/>
          <w:szCs w:val="28"/>
        </w:rPr>
        <w:t xml:space="preserve"> его деятельности способствует т</w:t>
      </w:r>
      <w:r w:rsidRPr="00DF5D82">
        <w:rPr>
          <w:sz w:val="28"/>
          <w:szCs w:val="28"/>
        </w:rPr>
        <w:t>ому, что молодые люди являются  активными участниками обсуждения и реализации наиболее значимых направлений молодежной политики в районе.</w:t>
      </w:r>
      <w:r w:rsidRPr="00B34FDA">
        <w:t xml:space="preserve"> </w:t>
      </w:r>
    </w:p>
    <w:p w:rsidR="00183361" w:rsidRPr="00183361" w:rsidRDefault="00183361" w:rsidP="00081F59">
      <w:pPr>
        <w:ind w:firstLine="709"/>
        <w:jc w:val="both"/>
        <w:rPr>
          <w:sz w:val="28"/>
          <w:szCs w:val="28"/>
        </w:rPr>
      </w:pPr>
      <w:r w:rsidRPr="00183361">
        <w:rPr>
          <w:sz w:val="28"/>
          <w:szCs w:val="28"/>
        </w:rPr>
        <w:t>В Пинежском районе ра</w:t>
      </w:r>
      <w:r w:rsidR="00F1119F">
        <w:rPr>
          <w:sz w:val="28"/>
          <w:szCs w:val="28"/>
        </w:rPr>
        <w:t xml:space="preserve">звивается волонтёрское движение. На территории района </w:t>
      </w:r>
      <w:r w:rsidRPr="00183361">
        <w:rPr>
          <w:sz w:val="28"/>
          <w:szCs w:val="28"/>
        </w:rPr>
        <w:t xml:space="preserve"> действует «Школа волонтёра»</w:t>
      </w:r>
      <w:r w:rsidR="004763A6">
        <w:rPr>
          <w:sz w:val="28"/>
          <w:szCs w:val="28"/>
        </w:rPr>
        <w:t xml:space="preserve"> (15 человек), участники которой</w:t>
      </w:r>
      <w:r w:rsidRPr="00183361">
        <w:rPr>
          <w:sz w:val="28"/>
          <w:szCs w:val="28"/>
        </w:rPr>
        <w:t xml:space="preserve"> активно проявляют </w:t>
      </w:r>
      <w:r w:rsidR="00904C48">
        <w:rPr>
          <w:sz w:val="28"/>
          <w:szCs w:val="28"/>
        </w:rPr>
        <w:t xml:space="preserve">себя </w:t>
      </w:r>
      <w:r w:rsidRPr="00183361">
        <w:rPr>
          <w:sz w:val="28"/>
          <w:szCs w:val="28"/>
        </w:rPr>
        <w:t xml:space="preserve">при проведении различных </w:t>
      </w:r>
      <w:r w:rsidR="004763A6">
        <w:rPr>
          <w:sz w:val="28"/>
          <w:szCs w:val="28"/>
        </w:rPr>
        <w:t xml:space="preserve">районных </w:t>
      </w:r>
      <w:r w:rsidRPr="00183361">
        <w:rPr>
          <w:sz w:val="28"/>
          <w:szCs w:val="28"/>
        </w:rPr>
        <w:t>мероприятий.</w:t>
      </w:r>
    </w:p>
    <w:p w:rsidR="00DB4BAB" w:rsidRPr="00DF5D82" w:rsidRDefault="004763A6" w:rsidP="00081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год</w:t>
      </w:r>
      <w:r w:rsidR="00D7439E">
        <w:rPr>
          <w:sz w:val="28"/>
          <w:szCs w:val="28"/>
        </w:rPr>
        <w:t xml:space="preserve"> </w:t>
      </w:r>
      <w:r w:rsidR="00DB4BAB">
        <w:rPr>
          <w:sz w:val="28"/>
          <w:szCs w:val="28"/>
        </w:rPr>
        <w:t>осуществляется грантовая поддержка социально-значимых</w:t>
      </w:r>
      <w:r w:rsidR="00D7439E" w:rsidRPr="00DF5D82">
        <w:rPr>
          <w:sz w:val="28"/>
          <w:szCs w:val="28"/>
        </w:rPr>
        <w:t xml:space="preserve"> проектов в сфере молодежной политики.</w:t>
      </w:r>
      <w:r w:rsidR="00F1119F">
        <w:rPr>
          <w:sz w:val="28"/>
          <w:szCs w:val="28"/>
        </w:rPr>
        <w:t xml:space="preserve"> По итогам 2014 - 2016</w:t>
      </w:r>
      <w:r>
        <w:rPr>
          <w:sz w:val="28"/>
          <w:szCs w:val="28"/>
        </w:rPr>
        <w:t xml:space="preserve"> год</w:t>
      </w:r>
      <w:r w:rsidR="00F1119F">
        <w:rPr>
          <w:sz w:val="28"/>
          <w:szCs w:val="28"/>
        </w:rPr>
        <w:t>ов</w:t>
      </w:r>
      <w:r>
        <w:rPr>
          <w:sz w:val="28"/>
          <w:szCs w:val="28"/>
        </w:rPr>
        <w:t xml:space="preserve"> реализовано </w:t>
      </w:r>
      <w:r w:rsidR="00E96BA2">
        <w:rPr>
          <w:sz w:val="28"/>
          <w:szCs w:val="28"/>
        </w:rPr>
        <w:t>18</w:t>
      </w:r>
      <w:r>
        <w:rPr>
          <w:sz w:val="28"/>
          <w:szCs w:val="28"/>
        </w:rPr>
        <w:t xml:space="preserve"> проект</w:t>
      </w:r>
      <w:r w:rsidR="00E96BA2">
        <w:rPr>
          <w:sz w:val="28"/>
          <w:szCs w:val="28"/>
        </w:rPr>
        <w:t>ов в 7 Муниципальных образованиях поселений</w:t>
      </w:r>
      <w:r>
        <w:rPr>
          <w:sz w:val="28"/>
          <w:szCs w:val="28"/>
        </w:rPr>
        <w:t xml:space="preserve"> на территории Пинежского района</w:t>
      </w:r>
      <w:r w:rsidR="00E96BA2">
        <w:rPr>
          <w:sz w:val="28"/>
          <w:szCs w:val="28"/>
        </w:rPr>
        <w:t xml:space="preserve">, основными  направлениями которых являются: пропаганда здорового образа жизни, профилактика асоциального поведения среди молодежи и  благоустройство территории для комфортного проживания. </w:t>
      </w:r>
      <w:r w:rsidR="00D7439E" w:rsidRPr="00AA63DA">
        <w:rPr>
          <w:sz w:val="28"/>
          <w:szCs w:val="28"/>
        </w:rPr>
        <w:t xml:space="preserve">Мероприятиями проектной деятельности охвачено </w:t>
      </w:r>
      <w:r w:rsidR="00E96BA2">
        <w:rPr>
          <w:sz w:val="28"/>
          <w:szCs w:val="28"/>
        </w:rPr>
        <w:t>более</w:t>
      </w:r>
      <w:r w:rsidR="00D7439E" w:rsidRPr="00AA63DA">
        <w:rPr>
          <w:sz w:val="28"/>
          <w:szCs w:val="28"/>
        </w:rPr>
        <w:t xml:space="preserve"> </w:t>
      </w:r>
      <w:r w:rsidR="00EB28DB">
        <w:rPr>
          <w:sz w:val="28"/>
          <w:szCs w:val="28"/>
        </w:rPr>
        <w:t>15</w:t>
      </w:r>
      <w:r w:rsidR="00D7439E" w:rsidRPr="00AA63DA">
        <w:rPr>
          <w:sz w:val="28"/>
          <w:szCs w:val="28"/>
        </w:rPr>
        <w:t>00 человек</w:t>
      </w:r>
      <w:r w:rsidR="00E96BA2">
        <w:rPr>
          <w:sz w:val="28"/>
          <w:szCs w:val="28"/>
        </w:rPr>
        <w:t>.</w:t>
      </w:r>
    </w:p>
    <w:p w:rsidR="00DB4BAB" w:rsidRPr="00DF5D82" w:rsidRDefault="00D7439E" w:rsidP="00081F59">
      <w:pPr>
        <w:ind w:firstLine="709"/>
        <w:jc w:val="both"/>
        <w:rPr>
          <w:sz w:val="28"/>
          <w:szCs w:val="28"/>
        </w:rPr>
      </w:pPr>
      <w:r w:rsidRPr="00DD5A69">
        <w:rPr>
          <w:color w:val="000000"/>
          <w:sz w:val="28"/>
          <w:szCs w:val="28"/>
        </w:rPr>
        <w:t xml:space="preserve">В целях </w:t>
      </w:r>
      <w:r w:rsidR="00DB4BAB">
        <w:rPr>
          <w:color w:val="000000"/>
          <w:sz w:val="28"/>
          <w:szCs w:val="28"/>
        </w:rPr>
        <w:t>создания услови</w:t>
      </w:r>
      <w:r w:rsidR="00904C48">
        <w:rPr>
          <w:color w:val="000000"/>
          <w:sz w:val="28"/>
          <w:szCs w:val="28"/>
        </w:rPr>
        <w:t>й</w:t>
      </w:r>
      <w:r w:rsidR="00DB4BAB">
        <w:rPr>
          <w:color w:val="000000"/>
          <w:sz w:val="28"/>
          <w:szCs w:val="28"/>
        </w:rPr>
        <w:t xml:space="preserve"> для повышения компетентности молодежных лидеров ежегодно </w:t>
      </w:r>
      <w:r w:rsidR="00DB4BAB">
        <w:rPr>
          <w:sz w:val="28"/>
          <w:szCs w:val="28"/>
        </w:rPr>
        <w:t>обеспечивается участие</w:t>
      </w:r>
      <w:r w:rsidR="00DB4BAB" w:rsidRPr="00B34FDA">
        <w:rPr>
          <w:sz w:val="28"/>
          <w:szCs w:val="28"/>
        </w:rPr>
        <w:t xml:space="preserve"> </w:t>
      </w:r>
      <w:r w:rsidR="00DB4BAB">
        <w:rPr>
          <w:sz w:val="28"/>
          <w:szCs w:val="28"/>
        </w:rPr>
        <w:t xml:space="preserve">представителей Пинежского района с активной жизненной позицией </w:t>
      </w:r>
      <w:r w:rsidR="00DB4BAB" w:rsidRPr="00B34FDA">
        <w:rPr>
          <w:sz w:val="28"/>
          <w:szCs w:val="28"/>
        </w:rPr>
        <w:t>в</w:t>
      </w:r>
      <w:r w:rsidR="00DB4BAB">
        <w:rPr>
          <w:sz w:val="28"/>
          <w:szCs w:val="28"/>
        </w:rPr>
        <w:t xml:space="preserve"> районных,</w:t>
      </w:r>
      <w:r w:rsidR="00DB4BAB" w:rsidRPr="00B34FDA">
        <w:rPr>
          <w:sz w:val="28"/>
          <w:szCs w:val="28"/>
        </w:rPr>
        <w:t xml:space="preserve"> областных </w:t>
      </w:r>
      <w:r w:rsidR="00DB4BAB">
        <w:rPr>
          <w:sz w:val="28"/>
          <w:szCs w:val="28"/>
        </w:rPr>
        <w:t>и межмуниципальных мероприятиях, в том числе мероприятиях, проводимых в рамках программ Архангельской области: областном международном форуме</w:t>
      </w:r>
      <w:r w:rsidR="00183361">
        <w:rPr>
          <w:sz w:val="28"/>
          <w:szCs w:val="28"/>
        </w:rPr>
        <w:t xml:space="preserve"> молодежи «Команда-29»</w:t>
      </w:r>
      <w:r w:rsidR="00DB4BAB" w:rsidRPr="00DF5D82">
        <w:rPr>
          <w:sz w:val="28"/>
          <w:szCs w:val="28"/>
        </w:rPr>
        <w:t xml:space="preserve">, </w:t>
      </w:r>
      <w:r w:rsidR="00DB4BAB">
        <w:rPr>
          <w:sz w:val="28"/>
          <w:szCs w:val="28"/>
        </w:rPr>
        <w:t>областных семинарах, в заседани</w:t>
      </w:r>
      <w:r w:rsidR="00904C48">
        <w:rPr>
          <w:sz w:val="28"/>
          <w:szCs w:val="28"/>
        </w:rPr>
        <w:t>ях</w:t>
      </w:r>
      <w:r w:rsidR="00DB4BAB">
        <w:rPr>
          <w:sz w:val="28"/>
          <w:szCs w:val="28"/>
        </w:rPr>
        <w:t xml:space="preserve"> совета по делам молодежи при губернаторе Архангельской области и т.п.</w:t>
      </w:r>
    </w:p>
    <w:p w:rsidR="00D7439E" w:rsidRDefault="00DB4BAB" w:rsidP="00081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с целью поддержки граждан, внесших личный вклад в развитие молодежной политики в Пинежском районе</w:t>
      </w:r>
      <w:r w:rsidR="004C25AB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конкурс на присуждение премии главы муниципального образования. </w:t>
      </w:r>
    </w:p>
    <w:p w:rsidR="00DB4BAB" w:rsidRDefault="00DB4BAB" w:rsidP="00081F59">
      <w:pPr>
        <w:ind w:firstLine="709"/>
        <w:jc w:val="both"/>
        <w:rPr>
          <w:sz w:val="28"/>
          <w:szCs w:val="28"/>
        </w:rPr>
      </w:pPr>
      <w:r w:rsidRPr="00DB4BAB">
        <w:rPr>
          <w:sz w:val="28"/>
          <w:szCs w:val="28"/>
        </w:rPr>
        <w:t>В рамках мероприятий программы уделяется особое внимание распространению информации среди населения о событиях, происходящих в сфере молодежной поли</w:t>
      </w:r>
      <w:r w:rsidR="00904C48">
        <w:rPr>
          <w:sz w:val="28"/>
          <w:szCs w:val="28"/>
        </w:rPr>
        <w:t>тики в районе и о деятельности С</w:t>
      </w:r>
      <w:r w:rsidRPr="00DB4BAB">
        <w:rPr>
          <w:sz w:val="28"/>
          <w:szCs w:val="28"/>
        </w:rPr>
        <w:t xml:space="preserve">овета по делам молодежи при главе </w:t>
      </w:r>
      <w:r w:rsidRPr="00DB4BAB">
        <w:rPr>
          <w:sz w:val="28"/>
          <w:szCs w:val="28"/>
        </w:rPr>
        <w:lastRenderedPageBreak/>
        <w:t xml:space="preserve">МО «Пинежский район».  С этой  целью систематически распространяется информация через </w:t>
      </w:r>
      <w:r w:rsidR="00904C48">
        <w:rPr>
          <w:sz w:val="28"/>
          <w:szCs w:val="28"/>
        </w:rPr>
        <w:t xml:space="preserve">официальный сайт администрации МО «Пинежский район», </w:t>
      </w:r>
      <w:r w:rsidRPr="00DB4BAB">
        <w:rPr>
          <w:sz w:val="28"/>
          <w:szCs w:val="28"/>
        </w:rPr>
        <w:t xml:space="preserve">социальные сети (группы), публикуются статьи в районной массовой газете «Пинежье»,  информация размещается также на информационных стендах. </w:t>
      </w:r>
    </w:p>
    <w:p w:rsidR="005C1B2C" w:rsidRDefault="00AA52DC" w:rsidP="00081F59">
      <w:pPr>
        <w:ind w:firstLine="709"/>
        <w:jc w:val="both"/>
        <w:rPr>
          <w:sz w:val="28"/>
          <w:szCs w:val="28"/>
        </w:rPr>
      </w:pPr>
      <w:r w:rsidRPr="00AA52DC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="00E96BA2">
        <w:rPr>
          <w:sz w:val="28"/>
          <w:szCs w:val="28"/>
        </w:rPr>
        <w:t xml:space="preserve">в 4 МО поселениях </w:t>
      </w:r>
      <w:r>
        <w:rPr>
          <w:sz w:val="28"/>
          <w:szCs w:val="28"/>
        </w:rPr>
        <w:t>ведут свою деятельность 6 патриотических объединений</w:t>
      </w:r>
      <w:r w:rsidR="00E96BA2">
        <w:rPr>
          <w:sz w:val="28"/>
          <w:szCs w:val="28"/>
        </w:rPr>
        <w:t xml:space="preserve"> постоянными </w:t>
      </w:r>
      <w:r w:rsidR="00925EA3">
        <w:rPr>
          <w:sz w:val="28"/>
          <w:szCs w:val="28"/>
        </w:rPr>
        <w:t>участниками,</w:t>
      </w:r>
      <w:r w:rsidR="00E96BA2">
        <w:rPr>
          <w:sz w:val="28"/>
          <w:szCs w:val="28"/>
        </w:rPr>
        <w:t xml:space="preserve"> которых являются 250 человек</w:t>
      </w:r>
      <w:r>
        <w:rPr>
          <w:sz w:val="28"/>
          <w:szCs w:val="28"/>
        </w:rPr>
        <w:t>.</w:t>
      </w:r>
      <w:r w:rsidRPr="00AA52DC">
        <w:rPr>
          <w:sz w:val="28"/>
          <w:szCs w:val="28"/>
        </w:rPr>
        <w:t xml:space="preserve"> </w:t>
      </w:r>
      <w:r w:rsidR="00FE1766">
        <w:rPr>
          <w:sz w:val="28"/>
          <w:szCs w:val="28"/>
        </w:rPr>
        <w:t>Кроме того</w:t>
      </w:r>
      <w:r w:rsidR="00925EA3">
        <w:rPr>
          <w:sz w:val="28"/>
          <w:szCs w:val="28"/>
        </w:rPr>
        <w:t xml:space="preserve"> ежегодно проводят</w:t>
      </w:r>
      <w:r w:rsidR="00FE1766">
        <w:rPr>
          <w:sz w:val="28"/>
          <w:szCs w:val="28"/>
        </w:rPr>
        <w:t>ся</w:t>
      </w:r>
      <w:r w:rsidR="00925EA3">
        <w:rPr>
          <w:sz w:val="28"/>
          <w:szCs w:val="28"/>
        </w:rPr>
        <w:t xml:space="preserve"> мероприятия направленные на различные категории населения, которые </w:t>
      </w:r>
      <w:r w:rsidR="005C1B2C">
        <w:rPr>
          <w:sz w:val="28"/>
          <w:szCs w:val="28"/>
        </w:rPr>
        <w:t xml:space="preserve">обеспечивают развитие межведомственного взаимодействия в вопросах патриотического воспитания населения. </w:t>
      </w:r>
      <w:r w:rsidR="00FE1766">
        <w:rPr>
          <w:sz w:val="28"/>
          <w:szCs w:val="28"/>
        </w:rPr>
        <w:t xml:space="preserve">Так в </w:t>
      </w:r>
      <w:r w:rsidR="005C1B2C">
        <w:rPr>
          <w:sz w:val="28"/>
          <w:szCs w:val="28"/>
        </w:rPr>
        <w:t xml:space="preserve"> 20</w:t>
      </w:r>
      <w:r w:rsidR="00925EA3">
        <w:rPr>
          <w:sz w:val="28"/>
          <w:szCs w:val="28"/>
        </w:rPr>
        <w:t>16 год</w:t>
      </w:r>
      <w:r w:rsidR="00FE1766">
        <w:rPr>
          <w:sz w:val="28"/>
          <w:szCs w:val="28"/>
        </w:rPr>
        <w:t>у</w:t>
      </w:r>
      <w:r w:rsidR="00925EA3">
        <w:rPr>
          <w:sz w:val="28"/>
          <w:szCs w:val="28"/>
        </w:rPr>
        <w:t xml:space="preserve"> было проведено 8 акций (</w:t>
      </w:r>
      <w:r w:rsidR="005C1B2C">
        <w:rPr>
          <w:sz w:val="28"/>
          <w:szCs w:val="28"/>
        </w:rPr>
        <w:t>«Знамя Победы», «Бессмертный Полк», «Георгиевская лента», «Мы - Граждане России», «От Победы к Победе», «Победный май!», «Свеча Памяти», « Люби свою Россию»</w:t>
      </w:r>
      <w:r w:rsidR="00925EA3">
        <w:rPr>
          <w:sz w:val="28"/>
          <w:szCs w:val="28"/>
        </w:rPr>
        <w:t>)</w:t>
      </w:r>
      <w:r w:rsidR="005C1B2C">
        <w:rPr>
          <w:sz w:val="28"/>
          <w:szCs w:val="28"/>
        </w:rPr>
        <w:t xml:space="preserve"> с общим охватом населения </w:t>
      </w:r>
      <w:r w:rsidR="00925EA3">
        <w:rPr>
          <w:sz w:val="28"/>
          <w:szCs w:val="28"/>
        </w:rPr>
        <w:t>не менее 12 000 человек</w:t>
      </w:r>
      <w:r w:rsidR="005C1B2C">
        <w:rPr>
          <w:sz w:val="28"/>
          <w:szCs w:val="28"/>
        </w:rPr>
        <w:t>, на всей территории Пинежского района</w:t>
      </w:r>
      <w:r w:rsidR="00925EA3">
        <w:rPr>
          <w:sz w:val="28"/>
          <w:szCs w:val="28"/>
        </w:rPr>
        <w:t>.</w:t>
      </w:r>
    </w:p>
    <w:p w:rsidR="00D7439E" w:rsidRPr="00DD5A69" w:rsidRDefault="005C1B2C" w:rsidP="00081F5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439E" w:rsidRPr="00DD5A69">
        <w:rPr>
          <w:color w:val="000000"/>
          <w:sz w:val="28"/>
          <w:szCs w:val="28"/>
        </w:rPr>
        <w:t>Важно продолжить деятельность по развитию молодежного самоуправления, поддержке детских и молодежных общественных объединений, реализации молодежных инициатив через конкурсы социальных проектов, профилактике негативных проявлений в молодежной сре</w:t>
      </w:r>
      <w:r w:rsidR="00DB4BAB">
        <w:rPr>
          <w:color w:val="000000"/>
          <w:sz w:val="28"/>
          <w:szCs w:val="28"/>
        </w:rPr>
        <w:t>де и пропаганде добровольчества.</w:t>
      </w:r>
    </w:p>
    <w:p w:rsidR="00D7439E" w:rsidRPr="00DD5A69" w:rsidRDefault="00D7439E" w:rsidP="00D7439E">
      <w:pPr>
        <w:ind w:firstLine="720"/>
        <w:jc w:val="both"/>
        <w:rPr>
          <w:color w:val="000000"/>
        </w:rPr>
      </w:pPr>
    </w:p>
    <w:p w:rsidR="003659BF" w:rsidRDefault="003659BF" w:rsidP="003659BF">
      <w:pPr>
        <w:jc w:val="center"/>
        <w:rPr>
          <w:color w:val="000000"/>
          <w:sz w:val="28"/>
          <w:szCs w:val="28"/>
        </w:rPr>
      </w:pPr>
      <w:r w:rsidRPr="00DD5A69">
        <w:rPr>
          <w:color w:val="000000"/>
          <w:sz w:val="28"/>
          <w:szCs w:val="28"/>
        </w:rPr>
        <w:t>Мех</w:t>
      </w:r>
      <w:r w:rsidR="00081F59">
        <w:rPr>
          <w:color w:val="000000"/>
          <w:sz w:val="28"/>
          <w:szCs w:val="28"/>
        </w:rPr>
        <w:t xml:space="preserve">анизм реализации мероприятий </w:t>
      </w:r>
      <w:r w:rsidRPr="00DD5A69">
        <w:rPr>
          <w:color w:val="000000"/>
          <w:sz w:val="28"/>
          <w:szCs w:val="28"/>
        </w:rPr>
        <w:t>программы</w:t>
      </w:r>
    </w:p>
    <w:p w:rsidR="003659BF" w:rsidRDefault="003659BF" w:rsidP="003659BF">
      <w:pPr>
        <w:pStyle w:val="a8"/>
        <w:ind w:firstLine="708"/>
        <w:jc w:val="both"/>
        <w:rPr>
          <w:b w:val="0"/>
          <w:color w:val="000000"/>
        </w:rPr>
      </w:pPr>
    </w:p>
    <w:p w:rsidR="003659BF" w:rsidRPr="00996881" w:rsidRDefault="003659BF" w:rsidP="00996881">
      <w:pPr>
        <w:pStyle w:val="a8"/>
        <w:ind w:firstLine="708"/>
        <w:jc w:val="both"/>
        <w:rPr>
          <w:b w:val="0"/>
          <w:color w:val="000000"/>
        </w:rPr>
      </w:pPr>
      <w:r w:rsidRPr="00996881">
        <w:rPr>
          <w:b w:val="0"/>
        </w:rPr>
        <w:t>Финансирование мероприятий муниципальной программы осуществляет</w:t>
      </w:r>
      <w:r w:rsidR="00F43D8D">
        <w:rPr>
          <w:b w:val="0"/>
        </w:rPr>
        <w:t xml:space="preserve">ся </w:t>
      </w:r>
      <w:r w:rsidRPr="00996881">
        <w:rPr>
          <w:b w:val="0"/>
        </w:rPr>
        <w:t>через администрацию МО «Пинежский район» (соисполнителя) в соответствии с утвержденными ассигнованиями на очеред</w:t>
      </w:r>
      <w:r w:rsidR="004D6A71" w:rsidRPr="00996881">
        <w:rPr>
          <w:b w:val="0"/>
        </w:rPr>
        <w:t>ной финансовый год.</w:t>
      </w:r>
    </w:p>
    <w:p w:rsidR="003659BF" w:rsidRPr="000D28C5" w:rsidRDefault="003659BF" w:rsidP="003659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3CA7">
        <w:rPr>
          <w:color w:val="000000"/>
          <w:spacing w:val="-4"/>
          <w:sz w:val="28"/>
          <w:szCs w:val="28"/>
        </w:rPr>
        <w:t>Реализацию перечня</w:t>
      </w:r>
      <w:r w:rsidRPr="00DD5A69">
        <w:rPr>
          <w:color w:val="000000"/>
          <w:sz w:val="28"/>
          <w:szCs w:val="28"/>
        </w:rPr>
        <w:t xml:space="preserve"> меропри</w:t>
      </w:r>
      <w:r w:rsidR="00081F59">
        <w:rPr>
          <w:color w:val="000000"/>
          <w:sz w:val="28"/>
          <w:szCs w:val="28"/>
        </w:rPr>
        <w:t xml:space="preserve">ятий </w:t>
      </w:r>
      <w:r w:rsidRPr="00DD5A69">
        <w:rPr>
          <w:color w:val="000000"/>
          <w:sz w:val="28"/>
          <w:szCs w:val="28"/>
        </w:rPr>
        <w:t xml:space="preserve">программы (приложение </w:t>
      </w:r>
      <w:r w:rsidRPr="005818BA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DD5A69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муниципальной программе) осуществляет отдел по социальным вопросам, молодежной политике и спорту при участии</w:t>
      </w:r>
      <w:r w:rsidRPr="00DD5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организаций, учреждений культуры, общественных объединений</w:t>
      </w:r>
      <w:r w:rsidR="00081F59">
        <w:rPr>
          <w:color w:val="000000"/>
          <w:sz w:val="28"/>
          <w:szCs w:val="28"/>
        </w:rPr>
        <w:t xml:space="preserve"> и иных организаций</w:t>
      </w:r>
      <w:r>
        <w:rPr>
          <w:color w:val="000000"/>
          <w:sz w:val="28"/>
          <w:szCs w:val="28"/>
        </w:rPr>
        <w:t>.</w:t>
      </w:r>
      <w:r w:rsidRPr="00DD5A69">
        <w:rPr>
          <w:color w:val="000000"/>
          <w:sz w:val="28"/>
          <w:szCs w:val="28"/>
        </w:rPr>
        <w:t xml:space="preserve"> </w:t>
      </w:r>
    </w:p>
    <w:p w:rsidR="00110EEA" w:rsidRPr="00DD5A69" w:rsidRDefault="00996881" w:rsidP="00110E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 w:rsidR="00081F59">
        <w:rPr>
          <w:color w:val="000000"/>
          <w:sz w:val="28"/>
          <w:szCs w:val="28"/>
        </w:rPr>
        <w:t xml:space="preserve"> мероприятий </w:t>
      </w:r>
      <w:r w:rsidR="003659BF" w:rsidRPr="000F13E5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(приложение №3 </w:t>
      </w:r>
      <w:r w:rsidR="00081F5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 программ</w:t>
      </w:r>
      <w:r w:rsidR="00081F5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</w:t>
      </w:r>
      <w:r w:rsidR="003659BF" w:rsidRPr="000F1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за счет средств районного бюджета,</w:t>
      </w:r>
      <w:r w:rsidR="00110EEA">
        <w:rPr>
          <w:color w:val="000000"/>
          <w:sz w:val="28"/>
          <w:szCs w:val="28"/>
        </w:rPr>
        <w:t xml:space="preserve"> </w:t>
      </w:r>
      <w:r w:rsidR="00857722">
        <w:rPr>
          <w:color w:val="000000"/>
          <w:sz w:val="28"/>
          <w:szCs w:val="28"/>
        </w:rPr>
        <w:t xml:space="preserve">а также </w:t>
      </w:r>
      <w:r w:rsidR="00110EEA">
        <w:rPr>
          <w:color w:val="000000"/>
          <w:sz w:val="28"/>
          <w:szCs w:val="28"/>
        </w:rPr>
        <w:t xml:space="preserve">предполагает </w:t>
      </w:r>
      <w:r w:rsidR="003659BF" w:rsidRPr="000F1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привлечение денежных средств областного бюджета в виде </w:t>
      </w:r>
      <w:r w:rsidR="003659BF" w:rsidRPr="000F13E5">
        <w:rPr>
          <w:color w:val="000000"/>
          <w:sz w:val="28"/>
          <w:szCs w:val="28"/>
        </w:rPr>
        <w:t xml:space="preserve">субсидий на условиях софинансирования. </w:t>
      </w:r>
      <w:r w:rsidR="00857722" w:rsidRPr="00DD5A69">
        <w:rPr>
          <w:color w:val="000000"/>
          <w:sz w:val="28"/>
          <w:szCs w:val="28"/>
        </w:rPr>
        <w:t>Предост</w:t>
      </w:r>
      <w:r w:rsidR="00081F59">
        <w:rPr>
          <w:color w:val="000000"/>
          <w:sz w:val="28"/>
          <w:szCs w:val="28"/>
        </w:rPr>
        <w:t xml:space="preserve">авление субсидий осуществляется </w:t>
      </w:r>
      <w:r w:rsidR="00857722" w:rsidRPr="00DD5A69">
        <w:rPr>
          <w:color w:val="000000"/>
          <w:sz w:val="28"/>
          <w:szCs w:val="28"/>
        </w:rPr>
        <w:t xml:space="preserve">на конкурсной основе в соответствии с соглашениями (договорами), заключенными между </w:t>
      </w:r>
      <w:r w:rsidR="00081F59" w:rsidRPr="003C52EC">
        <w:rPr>
          <w:sz w:val="28"/>
          <w:szCs w:val="28"/>
        </w:rPr>
        <w:t>Администраци</w:t>
      </w:r>
      <w:r w:rsidR="00B73107">
        <w:rPr>
          <w:sz w:val="28"/>
          <w:szCs w:val="28"/>
        </w:rPr>
        <w:t>е</w:t>
      </w:r>
      <w:r w:rsidR="00081F59">
        <w:rPr>
          <w:sz w:val="28"/>
          <w:szCs w:val="28"/>
        </w:rPr>
        <w:t>й</w:t>
      </w:r>
      <w:r w:rsidR="00081F59" w:rsidRPr="003C52EC">
        <w:rPr>
          <w:sz w:val="28"/>
          <w:szCs w:val="28"/>
        </w:rPr>
        <w:t xml:space="preserve"> Губернатора Архангельской области и Правительства Архангельской области</w:t>
      </w:r>
      <w:r w:rsidR="00081F59">
        <w:rPr>
          <w:color w:val="000000"/>
          <w:sz w:val="28"/>
          <w:szCs w:val="28"/>
        </w:rPr>
        <w:t xml:space="preserve"> </w:t>
      </w:r>
      <w:r w:rsidR="00857722" w:rsidRPr="00DD5A69">
        <w:rPr>
          <w:color w:val="000000"/>
          <w:sz w:val="28"/>
          <w:szCs w:val="28"/>
        </w:rPr>
        <w:t xml:space="preserve">и </w:t>
      </w:r>
      <w:r w:rsidR="00857722">
        <w:rPr>
          <w:color w:val="000000"/>
          <w:sz w:val="28"/>
          <w:szCs w:val="28"/>
        </w:rPr>
        <w:t>администрацией МО «Пинежский район».</w:t>
      </w:r>
      <w:r w:rsidR="00110EEA" w:rsidRPr="00110EEA">
        <w:rPr>
          <w:color w:val="000000"/>
          <w:sz w:val="28"/>
          <w:szCs w:val="28"/>
        </w:rPr>
        <w:t xml:space="preserve"> </w:t>
      </w:r>
      <w:r w:rsidR="00110EEA" w:rsidRPr="00DD5A69">
        <w:rPr>
          <w:color w:val="000000"/>
          <w:sz w:val="28"/>
          <w:szCs w:val="28"/>
        </w:rPr>
        <w:t>Порядок и условия проведения конкурсов определяются положениями о порядке проведения конкурсов, утверждаемыми постановлениями Правительства Архангельской области.</w:t>
      </w:r>
    </w:p>
    <w:p w:rsidR="003659BF" w:rsidRPr="009B63F5" w:rsidRDefault="002877C2" w:rsidP="003659B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Объемы финансирования </w:t>
      </w:r>
      <w:r w:rsidR="003659BF" w:rsidRPr="009B63F5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3659BF" w:rsidRPr="009B63F5">
        <w:rPr>
          <w:color w:val="000000"/>
          <w:sz w:val="28"/>
          <w:szCs w:val="28"/>
        </w:rPr>
        <w:t>носят прогнозный характер и подлежат ежегодному уточнению в установленном порядке при формировании проекта районного бюджета не очередной финансовый год.</w:t>
      </w:r>
    </w:p>
    <w:p w:rsidR="003659BF" w:rsidRPr="009B63F5" w:rsidRDefault="003659BF" w:rsidP="003659BF">
      <w:pPr>
        <w:ind w:firstLine="567"/>
        <w:jc w:val="both"/>
        <w:rPr>
          <w:color w:val="000000"/>
          <w:sz w:val="28"/>
          <w:szCs w:val="28"/>
        </w:rPr>
      </w:pPr>
      <w:r w:rsidRPr="009B63F5">
        <w:rPr>
          <w:color w:val="000000"/>
          <w:sz w:val="28"/>
          <w:szCs w:val="28"/>
        </w:rPr>
        <w:t>При изменении объемов бюджетного финансирования по сравнению с</w:t>
      </w:r>
      <w:r w:rsidR="002877C2">
        <w:rPr>
          <w:color w:val="000000"/>
          <w:sz w:val="28"/>
          <w:szCs w:val="28"/>
        </w:rPr>
        <w:t xml:space="preserve">  объемами, предусмотренными </w:t>
      </w:r>
      <w:r w:rsidRPr="009B63F5">
        <w:rPr>
          <w:color w:val="000000"/>
          <w:sz w:val="28"/>
          <w:szCs w:val="28"/>
        </w:rPr>
        <w:t>программой</w:t>
      </w:r>
      <w:r w:rsidR="002877C2">
        <w:rPr>
          <w:color w:val="000000"/>
          <w:sz w:val="28"/>
          <w:szCs w:val="28"/>
        </w:rPr>
        <w:t xml:space="preserve"> </w:t>
      </w:r>
      <w:r w:rsidRPr="009B63F5">
        <w:rPr>
          <w:color w:val="000000"/>
          <w:sz w:val="28"/>
          <w:szCs w:val="28"/>
        </w:rPr>
        <w:t>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</w:t>
      </w:r>
      <w:r w:rsidR="002877C2">
        <w:rPr>
          <w:color w:val="000000"/>
          <w:sz w:val="28"/>
          <w:szCs w:val="28"/>
        </w:rPr>
        <w:t xml:space="preserve">ения по внесению изменений в </w:t>
      </w:r>
      <w:r w:rsidRPr="009B63F5">
        <w:rPr>
          <w:color w:val="000000"/>
          <w:sz w:val="28"/>
          <w:szCs w:val="28"/>
        </w:rPr>
        <w:t>программу.</w:t>
      </w:r>
    </w:p>
    <w:p w:rsidR="003659BF" w:rsidRPr="00F11C01" w:rsidRDefault="003659BF" w:rsidP="003659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11C01">
        <w:rPr>
          <w:sz w:val="28"/>
          <w:szCs w:val="28"/>
        </w:rPr>
        <w:t>Ресу</w:t>
      </w:r>
      <w:r w:rsidR="002877C2">
        <w:rPr>
          <w:sz w:val="28"/>
          <w:szCs w:val="28"/>
        </w:rPr>
        <w:t xml:space="preserve">рсное обеспечение реализации </w:t>
      </w:r>
      <w:r w:rsidRPr="00F11C01">
        <w:rPr>
          <w:sz w:val="28"/>
          <w:szCs w:val="28"/>
        </w:rPr>
        <w:t>программы за счет средств районного бюджета представлено в приложении №2  к муниципальной программе.</w:t>
      </w:r>
    </w:p>
    <w:p w:rsidR="003659BF" w:rsidRPr="00F11C01" w:rsidRDefault="002877C2" w:rsidP="00365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3659BF" w:rsidRPr="00F11C01">
        <w:rPr>
          <w:sz w:val="28"/>
          <w:szCs w:val="28"/>
        </w:rPr>
        <w:t>программы представлен в приложении №3 к муниципальной программе.</w:t>
      </w:r>
    </w:p>
    <w:p w:rsidR="009B63F5" w:rsidRPr="009B63F5" w:rsidRDefault="003659BF" w:rsidP="009B63F5">
      <w:pPr>
        <w:jc w:val="both"/>
        <w:rPr>
          <w:sz w:val="28"/>
          <w:szCs w:val="28"/>
        </w:rPr>
      </w:pPr>
      <w:r w:rsidRPr="00F11C01">
        <w:rPr>
          <w:sz w:val="28"/>
          <w:szCs w:val="28"/>
        </w:rPr>
        <w:tab/>
      </w:r>
      <w:r w:rsidR="008014D8" w:rsidRPr="00F11C01">
        <w:rPr>
          <w:sz w:val="28"/>
          <w:szCs w:val="28"/>
        </w:rPr>
        <w:tab/>
      </w:r>
    </w:p>
    <w:p w:rsidR="008014D8" w:rsidRPr="002877C2" w:rsidRDefault="008014D8" w:rsidP="008014D8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Ожидаемые результаты реализации</w:t>
      </w:r>
    </w:p>
    <w:p w:rsidR="008014D8" w:rsidRPr="002877C2" w:rsidRDefault="008014D8" w:rsidP="008014D8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муниципальной программы</w:t>
      </w:r>
    </w:p>
    <w:p w:rsidR="008014D8" w:rsidRDefault="00A96766" w:rsidP="008014D8">
      <w:pPr>
        <w:ind w:firstLine="567"/>
        <w:jc w:val="center"/>
        <w:rPr>
          <w:color w:val="000000"/>
          <w:sz w:val="28"/>
          <w:szCs w:val="28"/>
        </w:rPr>
      </w:pPr>
      <w:r w:rsidRPr="002171B0">
        <w:rPr>
          <w:i/>
          <w:sz w:val="20"/>
          <w:szCs w:val="20"/>
        </w:rPr>
        <w:t>(в редакции постановления администрации МО «Пинежский район»</w:t>
      </w:r>
      <w:r>
        <w:rPr>
          <w:i/>
          <w:sz w:val="20"/>
          <w:szCs w:val="20"/>
        </w:rPr>
        <w:t xml:space="preserve">  от 09.11.2022 №1075-па)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- доля молодых граждан, участвующих в деятельности молодежных </w:t>
      </w:r>
      <w:r w:rsidRPr="000D38C8">
        <w:rPr>
          <w:sz w:val="28"/>
          <w:szCs w:val="28"/>
        </w:rPr>
        <w:br/>
        <w:t xml:space="preserve">и детских общественных объединений, органов молодежного самоуправления, от общего количества молодежи составит не менее 15 процентов; 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- будет </w:t>
      </w:r>
      <w:r w:rsidR="00A96766">
        <w:rPr>
          <w:sz w:val="28"/>
          <w:szCs w:val="28"/>
        </w:rPr>
        <w:t>организовано</w:t>
      </w:r>
      <w:r w:rsidRPr="000D38C8">
        <w:rPr>
          <w:sz w:val="28"/>
          <w:szCs w:val="28"/>
        </w:rPr>
        <w:t xml:space="preserve"> ежегодно не менее 30 мероприятий в сфере молодежной политики</w:t>
      </w:r>
      <w:r w:rsidR="00A96766">
        <w:rPr>
          <w:sz w:val="28"/>
          <w:szCs w:val="28"/>
        </w:rPr>
        <w:t>;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>- доля молодых граждан, участвующих в мероприятиях и проектах Программы (от общего количества молодежи) составит 45 процентов.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>Достижение показателей муниципальной программы возможно при бюджетной обеспеченности основных мероприятий муниципальной программы, а также при условии софинансирования ряда мероприятий муниципальной программы за счет средств областного бюджета в рамках государственных программ Архангельской области.</w:t>
      </w:r>
    </w:p>
    <w:p w:rsidR="002B0E59" w:rsidRPr="000D38C8" w:rsidRDefault="002B0E59" w:rsidP="002B0E59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 xml:space="preserve">Оценка эффективности реализации муниципальной программы будет проводиться отделом по социальным вопросам, молодежной политике и спорту ежегодно  в соответствии с </w:t>
      </w:r>
      <w:hyperlink r:id="rId8" w:history="1">
        <w:r w:rsidRPr="000D38C8">
          <w:rPr>
            <w:rStyle w:val="ac"/>
            <w:color w:val="auto"/>
            <w:sz w:val="28"/>
            <w:szCs w:val="28"/>
            <w:u w:val="none"/>
          </w:rPr>
          <w:t>Положением</w:t>
        </w:r>
      </w:hyperlink>
      <w:r w:rsidRPr="000D38C8">
        <w:rPr>
          <w:sz w:val="28"/>
          <w:szCs w:val="28"/>
        </w:rPr>
        <w:t xml:space="preserve"> об оценке эффективности реализации муниципальн</w:t>
      </w:r>
      <w:r>
        <w:rPr>
          <w:sz w:val="28"/>
          <w:szCs w:val="28"/>
        </w:rPr>
        <w:t>ых программ Пинежского района.</w:t>
      </w:r>
    </w:p>
    <w:p w:rsidR="002B0E59" w:rsidRPr="000D38C8" w:rsidRDefault="002B0E59" w:rsidP="002B0E59">
      <w:pPr>
        <w:ind w:firstLine="709"/>
        <w:rPr>
          <w:sz w:val="28"/>
          <w:szCs w:val="28"/>
        </w:rPr>
      </w:pPr>
    </w:p>
    <w:p w:rsidR="002B0E59" w:rsidRPr="000D38C8" w:rsidRDefault="002B0E59" w:rsidP="002B0E59">
      <w:pPr>
        <w:jc w:val="center"/>
      </w:pPr>
    </w:p>
    <w:p w:rsidR="002B0E59" w:rsidRDefault="002B0E5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Default="00CC3FB9" w:rsidP="002B0E59">
      <w:pPr>
        <w:jc w:val="center"/>
      </w:pPr>
    </w:p>
    <w:p w:rsidR="00CC3FB9" w:rsidRPr="000D38C8" w:rsidRDefault="00CC3FB9" w:rsidP="002B0E59">
      <w:pPr>
        <w:jc w:val="center"/>
      </w:pPr>
    </w:p>
    <w:p w:rsidR="002B0E59" w:rsidRPr="000D38C8" w:rsidRDefault="002B0E59" w:rsidP="002B0E59">
      <w:pPr>
        <w:jc w:val="center"/>
      </w:pPr>
    </w:p>
    <w:p w:rsidR="002B0E59" w:rsidRPr="000D38C8" w:rsidRDefault="002B0E59" w:rsidP="002B0E59">
      <w:pPr>
        <w:jc w:val="center"/>
      </w:pPr>
    </w:p>
    <w:p w:rsidR="00247AB4" w:rsidRPr="00925EA3" w:rsidRDefault="00925EA3" w:rsidP="00925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F27B22">
        <w:rPr>
          <w:color w:val="000000"/>
          <w:sz w:val="28"/>
          <w:szCs w:val="28"/>
        </w:rPr>
        <w:t>ПРИЛОЖЕНИЕ № 1</w:t>
      </w:r>
    </w:p>
    <w:p w:rsidR="00247AB4" w:rsidRPr="00693AE5" w:rsidRDefault="00247AB4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27B22">
        <w:rPr>
          <w:color w:val="000000"/>
          <w:sz w:val="22"/>
          <w:szCs w:val="22"/>
        </w:rPr>
        <w:t xml:space="preserve">к </w:t>
      </w:r>
      <w:r w:rsidRPr="00693AE5">
        <w:rPr>
          <w:sz w:val="22"/>
          <w:szCs w:val="22"/>
        </w:rPr>
        <w:t>муниципальной программе</w:t>
      </w:r>
    </w:p>
    <w:p w:rsidR="00FA17C3" w:rsidRPr="00693AE5" w:rsidRDefault="00FA17C3" w:rsidP="00FA17C3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93AE5">
        <w:rPr>
          <w:bCs/>
          <w:sz w:val="22"/>
          <w:szCs w:val="22"/>
        </w:rPr>
        <w:t>«Молодёжь Пинежья на 2017-20</w:t>
      </w:r>
      <w:r w:rsidR="00196327" w:rsidRPr="00693AE5">
        <w:rPr>
          <w:bCs/>
          <w:sz w:val="22"/>
          <w:szCs w:val="22"/>
        </w:rPr>
        <w:t>22</w:t>
      </w:r>
      <w:r w:rsidRPr="00693AE5">
        <w:rPr>
          <w:bCs/>
          <w:sz w:val="22"/>
          <w:szCs w:val="22"/>
        </w:rPr>
        <w:t>годы»</w:t>
      </w:r>
    </w:p>
    <w:p w:rsidR="00F27B22" w:rsidRPr="00693AE5" w:rsidRDefault="00FA17C3" w:rsidP="00FA17C3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93AE5">
        <w:rPr>
          <w:bCs/>
          <w:sz w:val="22"/>
          <w:szCs w:val="22"/>
        </w:rPr>
        <w:t xml:space="preserve"> </w:t>
      </w: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AE5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247AB4" w:rsidRPr="00693AE5" w:rsidRDefault="00247AB4" w:rsidP="00247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AE5"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1F6871" w:rsidRPr="00FE28CD" w:rsidRDefault="001F6871" w:rsidP="001F687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93AE5">
        <w:rPr>
          <w:b/>
          <w:bCs/>
          <w:sz w:val="28"/>
          <w:szCs w:val="28"/>
        </w:rPr>
        <w:t>«</w:t>
      </w:r>
      <w:r w:rsidR="00BE5C37" w:rsidRPr="00693AE5">
        <w:rPr>
          <w:b/>
          <w:bCs/>
          <w:sz w:val="28"/>
          <w:szCs w:val="28"/>
        </w:rPr>
        <w:t>Молодёжь Пинежья на 2017-20</w:t>
      </w:r>
      <w:r w:rsidR="00196327" w:rsidRPr="00693AE5">
        <w:rPr>
          <w:b/>
          <w:bCs/>
          <w:sz w:val="28"/>
          <w:szCs w:val="28"/>
        </w:rPr>
        <w:t>2</w:t>
      </w:r>
      <w:r w:rsidR="00A96766">
        <w:rPr>
          <w:b/>
          <w:bCs/>
          <w:sz w:val="28"/>
          <w:szCs w:val="28"/>
        </w:rPr>
        <w:t>5</w:t>
      </w:r>
      <w:r w:rsidR="00BE5C37">
        <w:rPr>
          <w:b/>
          <w:bCs/>
          <w:sz w:val="28"/>
          <w:szCs w:val="28"/>
        </w:rPr>
        <w:t xml:space="preserve"> годы»</w:t>
      </w:r>
    </w:p>
    <w:p w:rsidR="00247AB4" w:rsidRPr="00D02065" w:rsidRDefault="00693AE5" w:rsidP="00247AB4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171B0">
        <w:rPr>
          <w:i/>
          <w:sz w:val="20"/>
          <w:szCs w:val="20"/>
        </w:rPr>
        <w:t>(в редакции постановления администрации МО «Пинежский район» от</w:t>
      </w:r>
      <w:r w:rsidR="00B33721">
        <w:rPr>
          <w:i/>
          <w:sz w:val="20"/>
          <w:szCs w:val="20"/>
        </w:rPr>
        <w:t xml:space="preserve"> 08.11.2019 №1043-па</w:t>
      </w:r>
      <w:r w:rsidR="00A96766">
        <w:rPr>
          <w:i/>
          <w:sz w:val="20"/>
          <w:szCs w:val="20"/>
        </w:rPr>
        <w:t>, от 09.11.2022 №1075-па</w:t>
      </w:r>
      <w:r w:rsidR="00B33721">
        <w:rPr>
          <w:i/>
          <w:sz w:val="20"/>
          <w:szCs w:val="20"/>
        </w:rPr>
        <w:t>)</w:t>
      </w:r>
    </w:p>
    <w:p w:rsidR="00247AB4" w:rsidRPr="00D02065" w:rsidRDefault="00247AB4" w:rsidP="00247AB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исполнитель</w:t>
      </w:r>
      <w:r w:rsidR="00B73107">
        <w:rPr>
          <w:color w:val="000000"/>
          <w:sz w:val="28"/>
          <w:szCs w:val="28"/>
        </w:rPr>
        <w:t>:</w:t>
      </w:r>
      <w:r w:rsidRPr="00D02065">
        <w:rPr>
          <w:color w:val="000000"/>
          <w:sz w:val="28"/>
          <w:szCs w:val="28"/>
        </w:rPr>
        <w:t xml:space="preserve"> </w:t>
      </w:r>
      <w:r w:rsidR="00B7310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 по социальным вопросам, молодежной политике и спорту </w:t>
      </w:r>
      <w:r w:rsidR="00F43D8D">
        <w:rPr>
          <w:color w:val="000000"/>
          <w:sz w:val="28"/>
          <w:szCs w:val="28"/>
        </w:rPr>
        <w:t>администрации МО «Пинежский район»</w:t>
      </w:r>
    </w:p>
    <w:tbl>
      <w:tblPr>
        <w:tblW w:w="447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1306"/>
        <w:gridCol w:w="1285"/>
        <w:gridCol w:w="912"/>
        <w:gridCol w:w="967"/>
        <w:gridCol w:w="938"/>
        <w:gridCol w:w="941"/>
        <w:gridCol w:w="775"/>
        <w:gridCol w:w="923"/>
        <w:gridCol w:w="700"/>
        <w:gridCol w:w="794"/>
        <w:gridCol w:w="836"/>
      </w:tblGrid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497D" w:rsidRPr="00D02065" w:rsidRDefault="002D497D" w:rsidP="00A86F1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497D" w:rsidRPr="00952431" w:rsidRDefault="002D497D" w:rsidP="008A68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97D" w:rsidRDefault="002D497D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целевых показателей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Pr="00D02065" w:rsidRDefault="00390057" w:rsidP="00407923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Pr="00952431" w:rsidRDefault="00390057" w:rsidP="008A68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2015 год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ind w:right="-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0A1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г.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Pr="00D02065" w:rsidRDefault="00390057" w:rsidP="00551D3C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Pr="00952431" w:rsidRDefault="00390057" w:rsidP="00551D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551D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F9E" w:rsidRPr="00D02065" w:rsidTr="00532F9E">
        <w:trPr>
          <w:cantSplit/>
          <w:trHeight w:val="1145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057" w:rsidRPr="000E1372" w:rsidRDefault="00390057" w:rsidP="00532F9E">
            <w:r>
              <w:t>1. Д</w:t>
            </w:r>
            <w:r w:rsidRPr="00904C48">
              <w:t>оля молодых граждан, участвующих в молодёжных мероприятиях, акциях</w:t>
            </w:r>
            <w:r>
              <w:t>.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057" w:rsidRPr="00C9729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532F9E" w:rsidRPr="00D02065" w:rsidTr="00532F9E">
        <w:trPr>
          <w:cantSplit/>
          <w:trHeight w:val="837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E1766">
            <w:r>
              <w:lastRenderedPageBreak/>
              <w:t>2. Доля молодых граждан участвующих в деятельности молодежных и детских общественных объединениях, органах молодежного самоуправления.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8A68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297">
              <w:rPr>
                <w:color w:val="000000"/>
              </w:rPr>
              <w:t>1</w:t>
            </w:r>
            <w:r>
              <w:rPr>
                <w:color w:val="000000"/>
              </w:rPr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390057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057" w:rsidRDefault="00532F9E" w:rsidP="00390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32F9E" w:rsidRPr="00D02065" w:rsidTr="00532F9E">
        <w:trPr>
          <w:cantSplit/>
          <w:trHeight w:val="240"/>
          <w:jc w:val="center"/>
        </w:trPr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157187">
            <w:r>
              <w:t>3. К</w:t>
            </w:r>
            <w:r w:rsidRPr="00C97297">
              <w:t xml:space="preserve">оличество проведенных мероприятий в сфере </w:t>
            </w:r>
            <w:r>
              <w:t>молодежной политики</w:t>
            </w:r>
          </w:p>
          <w:p w:rsidR="00532F9E" w:rsidRPr="00C97297" w:rsidRDefault="00532F9E" w:rsidP="00D87ED3">
            <w:pPr>
              <w:ind w:firstLine="720"/>
              <w:jc w:val="both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D87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единица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F43D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A86F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9E" w:rsidRPr="00C97297" w:rsidRDefault="00532F9E" w:rsidP="00532F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A948E5" w:rsidRDefault="00A948E5" w:rsidP="00B6070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4F01" w:rsidRPr="00F25FBB" w:rsidRDefault="00394F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25FBB">
        <w:rPr>
          <w:sz w:val="28"/>
          <w:szCs w:val="28"/>
        </w:rPr>
        <w:t xml:space="preserve">Приложение </w:t>
      </w:r>
      <w:r w:rsidR="00E22425">
        <w:rPr>
          <w:sz w:val="28"/>
          <w:szCs w:val="28"/>
        </w:rPr>
        <w:t>№</w:t>
      </w:r>
      <w:r w:rsidRPr="00F25FBB">
        <w:rPr>
          <w:sz w:val="28"/>
          <w:szCs w:val="28"/>
        </w:rPr>
        <w:t xml:space="preserve"> </w:t>
      </w:r>
      <w:r w:rsidR="00C247C9">
        <w:rPr>
          <w:sz w:val="28"/>
          <w:szCs w:val="28"/>
        </w:rPr>
        <w:t>2</w:t>
      </w:r>
    </w:p>
    <w:p w:rsidR="00F27B22" w:rsidRPr="00687470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687470">
        <w:rPr>
          <w:sz w:val="22"/>
          <w:szCs w:val="22"/>
        </w:rPr>
        <w:t>к муниципальной программе</w:t>
      </w:r>
    </w:p>
    <w:p w:rsidR="00BE5C37" w:rsidRPr="00687470" w:rsidRDefault="00F27B22" w:rsidP="00746330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687470">
        <w:rPr>
          <w:bCs/>
          <w:sz w:val="22"/>
          <w:szCs w:val="22"/>
        </w:rPr>
        <w:t>«</w:t>
      </w:r>
      <w:r w:rsidR="00BE5C37" w:rsidRPr="00687470">
        <w:rPr>
          <w:bCs/>
          <w:sz w:val="22"/>
          <w:szCs w:val="22"/>
        </w:rPr>
        <w:t xml:space="preserve">Молодёжь Пинежья </w:t>
      </w:r>
    </w:p>
    <w:p w:rsidR="00394F01" w:rsidRPr="00687470" w:rsidRDefault="00F27B22" w:rsidP="0074633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7470">
        <w:rPr>
          <w:bCs/>
          <w:sz w:val="22"/>
          <w:szCs w:val="22"/>
        </w:rPr>
        <w:t>на 201</w:t>
      </w:r>
      <w:r w:rsidR="00FB3637" w:rsidRPr="00687470">
        <w:rPr>
          <w:bCs/>
          <w:sz w:val="22"/>
          <w:szCs w:val="22"/>
        </w:rPr>
        <w:t>7</w:t>
      </w:r>
      <w:r w:rsidRPr="00687470">
        <w:rPr>
          <w:bCs/>
          <w:sz w:val="22"/>
          <w:szCs w:val="22"/>
        </w:rPr>
        <w:t xml:space="preserve"> - 20</w:t>
      </w:r>
      <w:r w:rsidR="00196327" w:rsidRPr="00687470">
        <w:rPr>
          <w:bCs/>
          <w:sz w:val="22"/>
          <w:szCs w:val="22"/>
        </w:rPr>
        <w:t>22</w:t>
      </w:r>
      <w:r w:rsidRPr="00687470">
        <w:rPr>
          <w:bCs/>
          <w:sz w:val="22"/>
          <w:szCs w:val="22"/>
        </w:rPr>
        <w:t xml:space="preserve"> годы»</w:t>
      </w:r>
    </w:p>
    <w:p w:rsidR="00394F01" w:rsidRPr="00687470" w:rsidRDefault="00394F01" w:rsidP="00394F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F01" w:rsidRPr="00687470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68747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394F01" w:rsidRPr="00687470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470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CA5EE5" w:rsidRDefault="00CA5EE5" w:rsidP="00A948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87470">
        <w:rPr>
          <w:b/>
          <w:bCs/>
          <w:sz w:val="28"/>
          <w:szCs w:val="28"/>
        </w:rPr>
        <w:t>«</w:t>
      </w:r>
      <w:r w:rsidR="00BE5C37" w:rsidRPr="00687470">
        <w:rPr>
          <w:b/>
          <w:bCs/>
          <w:sz w:val="28"/>
          <w:szCs w:val="28"/>
        </w:rPr>
        <w:t>Молодёжь Пинежья</w:t>
      </w:r>
      <w:r w:rsidR="00FA17C3" w:rsidRPr="00687470">
        <w:rPr>
          <w:b/>
          <w:bCs/>
          <w:sz w:val="28"/>
          <w:szCs w:val="28"/>
        </w:rPr>
        <w:t xml:space="preserve"> </w:t>
      </w:r>
      <w:r w:rsidRPr="00687470">
        <w:rPr>
          <w:b/>
          <w:bCs/>
          <w:sz w:val="28"/>
          <w:szCs w:val="28"/>
        </w:rPr>
        <w:t>на 201</w:t>
      </w:r>
      <w:r w:rsidR="00A370E9" w:rsidRPr="00687470">
        <w:rPr>
          <w:b/>
          <w:bCs/>
          <w:sz w:val="28"/>
          <w:szCs w:val="28"/>
        </w:rPr>
        <w:t>7</w:t>
      </w:r>
      <w:r w:rsidRPr="00687470">
        <w:rPr>
          <w:b/>
          <w:bCs/>
          <w:sz w:val="28"/>
          <w:szCs w:val="28"/>
        </w:rPr>
        <w:t xml:space="preserve"> - 20</w:t>
      </w:r>
      <w:r w:rsidR="00196327" w:rsidRPr="00687470">
        <w:rPr>
          <w:b/>
          <w:bCs/>
          <w:sz w:val="28"/>
          <w:szCs w:val="28"/>
        </w:rPr>
        <w:t>2</w:t>
      </w:r>
      <w:r w:rsidR="00E26416">
        <w:rPr>
          <w:b/>
          <w:bCs/>
          <w:sz w:val="28"/>
          <w:szCs w:val="28"/>
        </w:rPr>
        <w:t>5</w:t>
      </w:r>
      <w:r w:rsidRPr="00687470">
        <w:rPr>
          <w:b/>
          <w:bCs/>
          <w:sz w:val="28"/>
          <w:szCs w:val="28"/>
        </w:rPr>
        <w:t xml:space="preserve"> </w:t>
      </w:r>
      <w:r w:rsidRPr="00DE44B6">
        <w:rPr>
          <w:b/>
          <w:bCs/>
          <w:sz w:val="28"/>
          <w:szCs w:val="28"/>
        </w:rPr>
        <w:t>годы»</w:t>
      </w:r>
    </w:p>
    <w:p w:rsidR="00394F01" w:rsidRPr="00F25FBB" w:rsidRDefault="00A948E5" w:rsidP="00746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394F01" w:rsidRDefault="00394F01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</w:t>
      </w:r>
      <w:r w:rsidR="00B73107">
        <w:rPr>
          <w:rFonts w:ascii="Times New Roman" w:hAnsi="Times New Roman" w:cs="Times New Roman"/>
          <w:sz w:val="28"/>
          <w:szCs w:val="28"/>
        </w:rPr>
        <w:t>: о</w:t>
      </w:r>
      <w:r w:rsidR="00EC0497">
        <w:rPr>
          <w:rFonts w:ascii="Times New Roman" w:hAnsi="Times New Roman" w:cs="Times New Roman"/>
          <w:sz w:val="28"/>
          <w:szCs w:val="28"/>
        </w:rPr>
        <w:t>тдел по социальным вопросам, молодежной политике и спорту</w:t>
      </w:r>
      <w:r w:rsidR="00F43D8D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</w:t>
      </w:r>
    </w:p>
    <w:p w:rsidR="007D3E36" w:rsidRPr="00D55E72" w:rsidRDefault="007D3E36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E36">
        <w:rPr>
          <w:rFonts w:ascii="Times New Roman" w:hAnsi="Times New Roman" w:cs="Times New Roman"/>
          <w:i/>
          <w:color w:val="000000"/>
        </w:rPr>
        <w:t xml:space="preserve">(в редакции постановления администрации МО «Пинежский район» от </w:t>
      </w:r>
      <w:r w:rsidR="002645BC" w:rsidRPr="00D55E72">
        <w:rPr>
          <w:rFonts w:ascii="Times New Roman" w:hAnsi="Times New Roman" w:cs="Times New Roman"/>
          <w:i/>
        </w:rPr>
        <w:t>21.</w:t>
      </w:r>
      <w:r w:rsidRPr="00D55E72">
        <w:rPr>
          <w:rFonts w:ascii="Times New Roman" w:hAnsi="Times New Roman" w:cs="Times New Roman"/>
          <w:i/>
        </w:rPr>
        <w:t xml:space="preserve">06.2017 № </w:t>
      </w:r>
      <w:r w:rsidR="002645BC" w:rsidRPr="00D55E72">
        <w:rPr>
          <w:rFonts w:ascii="Times New Roman" w:hAnsi="Times New Roman" w:cs="Times New Roman"/>
          <w:i/>
        </w:rPr>
        <w:t>0541</w:t>
      </w:r>
      <w:r w:rsidRPr="00D55E72">
        <w:rPr>
          <w:rFonts w:ascii="Times New Roman" w:hAnsi="Times New Roman" w:cs="Times New Roman"/>
          <w:i/>
        </w:rPr>
        <w:t>-па</w:t>
      </w:r>
      <w:r w:rsidR="00226B23" w:rsidRPr="00D55E72">
        <w:rPr>
          <w:rFonts w:ascii="Times New Roman" w:hAnsi="Times New Roman" w:cs="Times New Roman"/>
          <w:i/>
        </w:rPr>
        <w:t>, от</w:t>
      </w:r>
      <w:r w:rsidR="00D55E72" w:rsidRPr="00D55E72">
        <w:rPr>
          <w:rFonts w:ascii="Times New Roman" w:hAnsi="Times New Roman" w:cs="Times New Roman"/>
          <w:i/>
        </w:rPr>
        <w:t xml:space="preserve"> 07.11.2017 №1002-па</w:t>
      </w:r>
      <w:r w:rsidR="0007111E">
        <w:rPr>
          <w:rFonts w:ascii="Times New Roman" w:hAnsi="Times New Roman" w:cs="Times New Roman"/>
          <w:i/>
        </w:rPr>
        <w:t>, от 25.07.2019 №0686-па</w:t>
      </w:r>
      <w:r w:rsidR="00021765">
        <w:rPr>
          <w:rFonts w:ascii="Times New Roman" w:hAnsi="Times New Roman" w:cs="Times New Roman"/>
          <w:i/>
        </w:rPr>
        <w:t>, от 07.08.2019 №0735-па</w:t>
      </w:r>
      <w:r w:rsidR="00687470">
        <w:rPr>
          <w:rFonts w:ascii="Times New Roman" w:hAnsi="Times New Roman" w:cs="Times New Roman"/>
          <w:i/>
        </w:rPr>
        <w:t>, от 08.11.2019 №1043-па</w:t>
      </w:r>
      <w:r w:rsidR="00922266">
        <w:rPr>
          <w:rFonts w:ascii="Times New Roman" w:hAnsi="Times New Roman" w:cs="Times New Roman"/>
          <w:i/>
        </w:rPr>
        <w:t>, от 06.11.2020 №0913-па</w:t>
      </w:r>
      <w:r w:rsidR="00E50EFB">
        <w:rPr>
          <w:rFonts w:ascii="Times New Roman" w:hAnsi="Times New Roman" w:cs="Times New Roman"/>
          <w:i/>
        </w:rPr>
        <w:t>, от 09.11.2021 №1013-па</w:t>
      </w:r>
      <w:r w:rsidR="00E26416">
        <w:rPr>
          <w:rFonts w:ascii="Times New Roman" w:hAnsi="Times New Roman" w:cs="Times New Roman"/>
          <w:i/>
        </w:rPr>
        <w:t>, от 09.11.2022 №1075-па</w:t>
      </w:r>
      <w:r w:rsidR="00B96C89">
        <w:rPr>
          <w:rFonts w:ascii="Times New Roman" w:hAnsi="Times New Roman" w:cs="Times New Roman"/>
          <w:i/>
        </w:rPr>
        <w:t>, от 13.12.2022 №1192-па</w:t>
      </w:r>
      <w:r w:rsidRPr="00D55E72">
        <w:rPr>
          <w:rFonts w:ascii="Times New Roman" w:hAnsi="Times New Roman" w:cs="Times New Roman"/>
          <w:i/>
        </w:rPr>
        <w:t>)</w:t>
      </w:r>
    </w:p>
    <w:p w:rsidR="00394F01" w:rsidRPr="00F25FBB" w:rsidRDefault="00394F01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3119"/>
        <w:gridCol w:w="2700"/>
        <w:gridCol w:w="850"/>
        <w:gridCol w:w="710"/>
        <w:gridCol w:w="693"/>
        <w:gridCol w:w="724"/>
        <w:gridCol w:w="687"/>
        <w:gridCol w:w="660"/>
        <w:gridCol w:w="899"/>
        <w:gridCol w:w="792"/>
        <w:gridCol w:w="992"/>
      </w:tblGrid>
      <w:tr w:rsidR="00394F01" w:rsidRPr="0027635F" w:rsidTr="005921C2">
        <w:trPr>
          <w:trHeight w:val="54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(подпрограммы)  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01" w:rsidRPr="00746330" w:rsidRDefault="00394F01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Расходы районного   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  </w:t>
            </w:r>
          </w:p>
        </w:tc>
      </w:tr>
      <w:tr w:rsidR="003E37CF" w:rsidRPr="00746330" w:rsidTr="005921C2">
        <w:trPr>
          <w:trHeight w:val="5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196327" w:rsidRDefault="003E37CF" w:rsidP="00A91FB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2021г.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A91FB4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  <w:r w:rsidR="00A91FB4">
              <w:rPr>
                <w:rFonts w:eastAsia="Times New Roman"/>
                <w:sz w:val="20"/>
                <w:szCs w:val="20"/>
              </w:rPr>
              <w:t>г</w:t>
            </w:r>
          </w:p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2023г.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A91F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2024г.</w:t>
            </w:r>
          </w:p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91FB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2025г.</w:t>
            </w:r>
          </w:p>
        </w:tc>
      </w:tr>
      <w:tr w:rsidR="003E37CF" w:rsidRPr="00746330" w:rsidTr="005921C2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A370E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A91FB4" w:rsidP="0019632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37CF" w:rsidRPr="00746330" w:rsidTr="005921C2">
        <w:trPr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CF" w:rsidRPr="00FA17C3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17C3">
              <w:rPr>
                <w:bCs/>
                <w:sz w:val="20"/>
                <w:szCs w:val="20"/>
              </w:rPr>
              <w:t xml:space="preserve">«Молодёжь Пинежья на 2017 - </w:t>
            </w:r>
            <w:r>
              <w:rPr>
                <w:bCs/>
                <w:sz w:val="20"/>
                <w:szCs w:val="20"/>
              </w:rPr>
              <w:t>2025</w:t>
            </w:r>
            <w:r w:rsidRPr="00FA17C3">
              <w:rPr>
                <w:bCs/>
                <w:sz w:val="20"/>
                <w:szCs w:val="20"/>
              </w:rPr>
              <w:t xml:space="preserve"> годы»</w:t>
            </w:r>
          </w:p>
          <w:p w:rsidR="003E37CF" w:rsidRPr="00A370E9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A17C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63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7D3E3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2865B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11E">
              <w:rPr>
                <w:rFonts w:ascii="Times New Roman" w:eastAsia="Times New Roman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922266" w:rsidRDefault="003E37CF" w:rsidP="00B85C7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66">
              <w:rPr>
                <w:rFonts w:ascii="Times New Roman" w:eastAsia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92226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B96C89" w:rsidP="0019632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3E37C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3E37C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8D44E8" w:rsidP="003E37C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</w:tr>
      <w:tr w:rsidR="003E37CF" w:rsidRPr="00746330" w:rsidTr="005921C2">
        <w:trPr>
          <w:trHeight w:val="32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7CF" w:rsidRPr="00FA17C3" w:rsidRDefault="003E37CF" w:rsidP="00FA17C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746330" w:rsidRDefault="003E37CF" w:rsidP="008A683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C9088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Default="003E37CF" w:rsidP="002865B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922266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CF" w:rsidRPr="0007111E" w:rsidRDefault="003E37CF" w:rsidP="004524A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E8" w:rsidRPr="00746330" w:rsidTr="005921C2">
        <w:trPr>
          <w:trHeight w:val="12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FA17C3" w:rsidRDefault="008D44E8" w:rsidP="008D44E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6330">
              <w:rPr>
                <w:rFonts w:ascii="Times New Roman" w:hAnsi="Times New Roman" w:cs="Times New Roman"/>
              </w:rPr>
              <w:t>отдел по социальным вопросам</w:t>
            </w:r>
            <w:r>
              <w:rPr>
                <w:rFonts w:ascii="Times New Roman" w:hAnsi="Times New Roman" w:cs="Times New Roman"/>
              </w:rPr>
              <w:t>, молодежной политике и спорту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r w:rsidRPr="0007111E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Pr="0007111E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922266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266">
              <w:rPr>
                <w:rFonts w:ascii="Times New Roman" w:eastAsia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675,3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B96C89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07111E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</w:tr>
      <w:tr w:rsidR="008D44E8" w:rsidRPr="00746330" w:rsidTr="005921C2">
        <w:trPr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4E8" w:rsidRPr="00FA17C3" w:rsidRDefault="008D44E8" w:rsidP="008D44E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21C2" w:rsidRPr="00746330" w:rsidTr="005921C2">
        <w:trPr>
          <w:trHeight w:val="69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C2" w:rsidRPr="00746330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1C2" w:rsidRPr="00746330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330">
              <w:rPr>
                <w:rFonts w:ascii="Times New Roman" w:hAnsi="Times New Roman" w:cs="Times New Roman"/>
                <w:sz w:val="20"/>
                <w:szCs w:val="20"/>
              </w:rPr>
              <w:t>дминистрация МО «Пинежский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C2" w:rsidRDefault="005921C2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E8" w:rsidRPr="00746330" w:rsidTr="005921C2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Pr="00746330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8" w:rsidRDefault="008D44E8" w:rsidP="008D44E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F01" w:rsidRDefault="00394F01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B27ABF" w:rsidRDefault="00B27ABF" w:rsidP="00394F01">
      <w:pPr>
        <w:pStyle w:val="ConsPlusNonformat"/>
      </w:pPr>
    </w:p>
    <w:p w:rsidR="00796BE5" w:rsidRPr="00B04A09" w:rsidRDefault="00796BE5" w:rsidP="00796BE5">
      <w:pPr>
        <w:ind w:firstLine="9923"/>
        <w:contextualSpacing/>
        <w:jc w:val="right"/>
      </w:pPr>
      <w:r w:rsidRPr="00B04A09">
        <w:t>ПРИЛОЖЕНИЕ №3</w:t>
      </w:r>
    </w:p>
    <w:p w:rsidR="00796BE5" w:rsidRPr="00B04A09" w:rsidRDefault="00796BE5" w:rsidP="00796BE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color w:val="000000"/>
        </w:rPr>
      </w:pPr>
      <w:r w:rsidRPr="00B04A09">
        <w:rPr>
          <w:color w:val="000000"/>
        </w:rPr>
        <w:t xml:space="preserve"> к муниципальной программе</w:t>
      </w:r>
    </w:p>
    <w:p w:rsidR="00052970" w:rsidRPr="006D1210" w:rsidRDefault="00796BE5" w:rsidP="00796BE5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B04A09">
        <w:rPr>
          <w:bCs/>
        </w:rPr>
        <w:t>«</w:t>
      </w:r>
      <w:r w:rsidR="00052970" w:rsidRPr="006D1210">
        <w:rPr>
          <w:bCs/>
        </w:rPr>
        <w:t xml:space="preserve">Молодёжь Пинежья </w:t>
      </w:r>
    </w:p>
    <w:p w:rsidR="00796BE5" w:rsidRPr="006D1210" w:rsidRDefault="00796BE5" w:rsidP="00E22425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6D1210">
        <w:rPr>
          <w:bCs/>
        </w:rPr>
        <w:t>на 2017 - 20</w:t>
      </w:r>
      <w:r w:rsidR="00713140" w:rsidRPr="006D1210">
        <w:rPr>
          <w:bCs/>
        </w:rPr>
        <w:t>2</w:t>
      </w:r>
      <w:r w:rsidR="00023A83">
        <w:rPr>
          <w:bCs/>
        </w:rPr>
        <w:t>5</w:t>
      </w:r>
      <w:r w:rsidRPr="006D1210">
        <w:rPr>
          <w:bCs/>
        </w:rPr>
        <w:t xml:space="preserve"> годы»</w:t>
      </w:r>
    </w:p>
    <w:p w:rsidR="00E22425" w:rsidRPr="006D1210" w:rsidRDefault="00E22425" w:rsidP="00796BE5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796BE5" w:rsidRPr="006D1210" w:rsidRDefault="00796BE5" w:rsidP="00796BE5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6D1210">
        <w:rPr>
          <w:b/>
        </w:rPr>
        <w:t>ПЕРЕЧЕНЬ МЕРОПРИЯТИЙ</w:t>
      </w:r>
    </w:p>
    <w:p w:rsidR="00796BE5" w:rsidRPr="006D1210" w:rsidRDefault="00796BE5" w:rsidP="00796BE5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6D1210">
        <w:rPr>
          <w:b/>
        </w:rPr>
        <w:t>муниципальной  программы</w:t>
      </w:r>
      <w:r w:rsidRPr="006D1210">
        <w:rPr>
          <w:b/>
          <w:bCs/>
        </w:rPr>
        <w:t xml:space="preserve"> «Молодёжь Пинежья на 2017 – 20</w:t>
      </w:r>
      <w:r w:rsidR="00023A83">
        <w:rPr>
          <w:b/>
          <w:bCs/>
        </w:rPr>
        <w:t>25</w:t>
      </w:r>
      <w:r w:rsidRPr="006D1210">
        <w:rPr>
          <w:b/>
          <w:bCs/>
        </w:rPr>
        <w:t xml:space="preserve"> годы»</w:t>
      </w:r>
    </w:p>
    <w:p w:rsidR="00A07861" w:rsidRDefault="002332FA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  <w:r w:rsidRPr="00545311">
        <w:rPr>
          <w:bCs/>
          <w:i/>
          <w:sz w:val="22"/>
          <w:szCs w:val="22"/>
        </w:rPr>
        <w:t>(в редакции постановления администрации МО «Пинежский район» от</w:t>
      </w:r>
      <w:r w:rsidR="00ED0AF4" w:rsidRPr="00545311">
        <w:rPr>
          <w:bCs/>
          <w:i/>
          <w:sz w:val="22"/>
          <w:szCs w:val="22"/>
        </w:rPr>
        <w:t xml:space="preserve"> 28.05.2018 №0447-па</w:t>
      </w:r>
      <w:r w:rsidR="00F30A09" w:rsidRPr="00602820">
        <w:rPr>
          <w:bCs/>
          <w:i/>
          <w:sz w:val="22"/>
          <w:szCs w:val="22"/>
        </w:rPr>
        <w:t>,  от</w:t>
      </w:r>
      <w:r w:rsidR="00602820">
        <w:rPr>
          <w:bCs/>
          <w:i/>
          <w:sz w:val="22"/>
          <w:szCs w:val="22"/>
        </w:rPr>
        <w:t xml:space="preserve"> 18.06.2018 №0497-па</w:t>
      </w:r>
      <w:r w:rsidR="0090204D" w:rsidRPr="00E02AAB">
        <w:rPr>
          <w:bCs/>
          <w:i/>
          <w:sz w:val="22"/>
          <w:szCs w:val="22"/>
        </w:rPr>
        <w:t>, от</w:t>
      </w:r>
      <w:r w:rsidR="00E02AAB">
        <w:rPr>
          <w:bCs/>
          <w:i/>
          <w:sz w:val="22"/>
          <w:szCs w:val="22"/>
        </w:rPr>
        <w:t xml:space="preserve"> 28.08.2018 №0666-па</w:t>
      </w:r>
      <w:r w:rsidR="00DC75E0">
        <w:rPr>
          <w:bCs/>
          <w:i/>
          <w:sz w:val="22"/>
          <w:szCs w:val="22"/>
        </w:rPr>
        <w:t>, от 12.12.2018 №1036-па</w:t>
      </w:r>
      <w:r w:rsidR="00E5699D">
        <w:rPr>
          <w:bCs/>
          <w:i/>
          <w:sz w:val="22"/>
          <w:szCs w:val="22"/>
        </w:rPr>
        <w:t>, от 25.07.2019 №0686-па</w:t>
      </w:r>
      <w:r w:rsidR="006D1210">
        <w:rPr>
          <w:bCs/>
          <w:i/>
          <w:sz w:val="22"/>
          <w:szCs w:val="22"/>
        </w:rPr>
        <w:t>, от 08.11.2019 №1043-па</w:t>
      </w:r>
      <w:r w:rsidR="007C64E4">
        <w:rPr>
          <w:bCs/>
          <w:i/>
          <w:sz w:val="22"/>
          <w:szCs w:val="22"/>
        </w:rPr>
        <w:t>, от 27.04.2020 №0353-па</w:t>
      </w:r>
      <w:r w:rsidR="0091657C">
        <w:rPr>
          <w:bCs/>
          <w:i/>
          <w:sz w:val="22"/>
          <w:szCs w:val="22"/>
        </w:rPr>
        <w:t>, от 06.11.2020 №0913-па</w:t>
      </w:r>
      <w:r w:rsidR="00007278">
        <w:rPr>
          <w:bCs/>
          <w:i/>
          <w:sz w:val="22"/>
          <w:szCs w:val="22"/>
        </w:rPr>
        <w:t>, от 09.11.2021 №1013-па</w:t>
      </w:r>
      <w:r w:rsidR="003B564F">
        <w:rPr>
          <w:bCs/>
          <w:i/>
          <w:sz w:val="22"/>
          <w:szCs w:val="22"/>
        </w:rPr>
        <w:t>, от 08.06.2022 №0587-па</w:t>
      </w:r>
      <w:r w:rsidR="00023A83">
        <w:rPr>
          <w:bCs/>
          <w:i/>
          <w:sz w:val="22"/>
          <w:szCs w:val="22"/>
        </w:rPr>
        <w:t>, от 09.11.2022 №1075-па</w:t>
      </w:r>
      <w:r w:rsidR="00093877">
        <w:rPr>
          <w:bCs/>
          <w:i/>
          <w:sz w:val="22"/>
          <w:szCs w:val="22"/>
        </w:rPr>
        <w:t>, от 13.12.2022 №1192-па</w:t>
      </w:r>
      <w:r w:rsidR="00023A83">
        <w:rPr>
          <w:bCs/>
          <w:i/>
          <w:sz w:val="22"/>
          <w:szCs w:val="22"/>
        </w:rPr>
        <w:t>)</w:t>
      </w: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6B432F" w:rsidRDefault="006B432F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A07861" w:rsidRDefault="00A07861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1843"/>
        <w:gridCol w:w="1701"/>
        <w:gridCol w:w="230"/>
        <w:gridCol w:w="656"/>
        <w:gridCol w:w="63"/>
        <w:gridCol w:w="701"/>
        <w:gridCol w:w="6"/>
        <w:gridCol w:w="758"/>
        <w:gridCol w:w="760"/>
        <w:gridCol w:w="59"/>
        <w:gridCol w:w="707"/>
        <w:gridCol w:w="143"/>
        <w:gridCol w:w="651"/>
        <w:gridCol w:w="88"/>
        <w:gridCol w:w="716"/>
        <w:gridCol w:w="135"/>
        <w:gridCol w:w="75"/>
        <w:gridCol w:w="88"/>
        <w:gridCol w:w="411"/>
        <w:gridCol w:w="105"/>
        <w:gridCol w:w="30"/>
        <w:gridCol w:w="30"/>
        <w:gridCol w:w="28"/>
        <w:gridCol w:w="612"/>
        <w:gridCol w:w="56"/>
        <w:gridCol w:w="27"/>
        <w:gridCol w:w="140"/>
        <w:gridCol w:w="37"/>
        <w:gridCol w:w="559"/>
        <w:gridCol w:w="100"/>
        <w:gridCol w:w="23"/>
        <w:gridCol w:w="2100"/>
        <w:gridCol w:w="31"/>
      </w:tblGrid>
      <w:tr w:rsidR="00A07861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lastRenderedPageBreak/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Источник финансирования</w:t>
            </w:r>
          </w:p>
        </w:tc>
        <w:tc>
          <w:tcPr>
            <w:tcW w:w="78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Объем финансирования, тыс. руб.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r w:rsidRPr="000D38C8">
              <w:t>Показатели реализации по годам</w:t>
            </w:r>
          </w:p>
        </w:tc>
      </w:tr>
      <w:tr w:rsidR="006B432F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2017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2018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 xml:space="preserve">2019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r w:rsidRPr="000D38C8">
              <w:t>2022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2023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2024</w:t>
            </w: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r>
              <w:t>2025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</w:tr>
      <w:tr w:rsidR="006B432F" w:rsidRPr="000D38C8" w:rsidTr="002A389A">
        <w:trPr>
          <w:gridAfter w:val="1"/>
          <w:wAfter w:w="31" w:type="dxa"/>
          <w:trHeight w:val="14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11</w:t>
            </w:r>
          </w:p>
        </w:tc>
      </w:tr>
      <w:tr w:rsidR="00A07861" w:rsidRPr="000D38C8" w:rsidTr="002A389A">
        <w:trPr>
          <w:gridAfter w:val="1"/>
          <w:wAfter w:w="31" w:type="dxa"/>
          <w:trHeight w:val="145"/>
        </w:trPr>
        <w:tc>
          <w:tcPr>
            <w:tcW w:w="155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61" w:rsidRPr="000D38C8" w:rsidRDefault="00A07861" w:rsidP="00CC3FB9">
            <w:pPr>
              <w:rPr>
                <w:b/>
              </w:rPr>
            </w:pPr>
            <w:r w:rsidRPr="000D38C8">
              <w:rPr>
                <w:b/>
              </w:rPr>
              <w:t>Цель программы: вовлечение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2626" w:type="dxa"/>
            <w:gridSpan w:val="27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№1 - Вовлечение молодёжи в социальную практику</w:t>
            </w:r>
          </w:p>
        </w:tc>
        <w:tc>
          <w:tcPr>
            <w:tcW w:w="2959" w:type="dxa"/>
            <w:gridSpan w:val="6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360"/>
        </w:trPr>
        <w:tc>
          <w:tcPr>
            <w:tcW w:w="1947" w:type="dxa"/>
            <w:vMerge w:val="restart"/>
          </w:tcPr>
          <w:p w:rsidR="00CA3F0A" w:rsidRPr="000D38C8" w:rsidRDefault="00CA3F0A" w:rsidP="00CA3F0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1.1. Проведение мероприятий по развитию системы молодежного самоуправления</w:t>
            </w:r>
          </w:p>
          <w:p w:rsidR="00CA3F0A" w:rsidRPr="000D38C8" w:rsidRDefault="00CA3F0A" w:rsidP="00CA3F0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Default="00CA3F0A" w:rsidP="00CA3F0A">
            <w:r w:rsidRPr="00313A9E">
              <w:rPr>
                <w:b/>
              </w:rPr>
              <w:t>0,0</w:t>
            </w:r>
          </w:p>
        </w:tc>
        <w:tc>
          <w:tcPr>
            <w:tcW w:w="2223" w:type="dxa"/>
            <w:gridSpan w:val="3"/>
            <w:vMerge w:val="restart"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 ежегодно не менее 2 заседаний Совета по делам молодёжи</w:t>
            </w:r>
          </w:p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CA3F0A" w:rsidRPr="000D38C8" w:rsidRDefault="00CA3F0A" w:rsidP="00CA3F0A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CA3F0A" w:rsidRPr="000D38C8" w:rsidRDefault="00CA3F0A" w:rsidP="00CA3F0A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3F0A" w:rsidRPr="000D38C8" w:rsidRDefault="00CA3F0A" w:rsidP="00CA3F0A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CA3F0A" w:rsidRPr="000D38C8" w:rsidRDefault="00CA3F0A" w:rsidP="00CA3F0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CA3F0A" w:rsidRPr="000D38C8" w:rsidRDefault="00CA3F0A" w:rsidP="00CA3F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3" w:type="dxa"/>
            <w:gridSpan w:val="3"/>
            <w:vMerge/>
          </w:tcPr>
          <w:p w:rsidR="00CA3F0A" w:rsidRPr="000D38C8" w:rsidRDefault="00CA3F0A" w:rsidP="00CA3F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A3F0A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1.2. Участие в выездных мероприятиях</w:t>
            </w:r>
          </w:p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093877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327,7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093877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 ежегодно не менее 15 человек из числа молодежи в семинарах, слётах, форумах, конкурсах,  школах, проектах, круглых столах, конференциях, встречах, курсах различных уровней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093877" w:rsidP="0000727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093877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B1021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66C65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1.3. Реализация проектов в сфере молодежной политики (на конкурсной основе)</w:t>
            </w:r>
          </w:p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6D3197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1395,0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D3197" w:rsidP="006D3197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32F">
              <w:rPr>
                <w:rFonts w:ascii="Times New Roman" w:hAnsi="Times New Roman" w:cs="Times New Roman"/>
                <w:b/>
              </w:rPr>
              <w:t>0</w:t>
            </w:r>
            <w:r w:rsidR="006B432F"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Реализация не менее 2 проектов ежегодно по основным направлениям молодёжной политики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213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D3197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D3197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32F">
              <w:rPr>
                <w:rFonts w:ascii="Times New Roman" w:hAnsi="Times New Roman" w:cs="Times New Roman"/>
              </w:rPr>
              <w:t>0</w:t>
            </w:r>
            <w:r w:rsidR="006B432F"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0D081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1.4. Проведение конкурса на присуждение </w:t>
            </w:r>
            <w:r w:rsidRPr="000D38C8">
              <w:rPr>
                <w:sz w:val="20"/>
                <w:szCs w:val="20"/>
              </w:rPr>
              <w:lastRenderedPageBreak/>
              <w:t>премии главы муниципального образования «За вклад в развитие молодежной политики в Пинежском районе»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 по социальным вопросам, </w:t>
            </w: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FC0AA4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  <w:r w:rsidR="006B432F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FC0AA4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Ежегодное вручение не менее двух премий за личный вклад в </w:t>
            </w:r>
            <w:r w:rsidRPr="000D38C8">
              <w:rPr>
                <w:rFonts w:ascii="Times New Roman" w:hAnsi="Times New Roman" w:cs="Times New Roman"/>
              </w:rPr>
              <w:lastRenderedPageBreak/>
              <w:t>развитие молодёжной политики в Пинежском районе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FC0AA4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FC0AA4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5296B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6B432F" w:rsidRPr="000D38C8" w:rsidRDefault="00C50D60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  <w:tcBorders>
              <w:bottom w:val="single" w:sz="4" w:space="0" w:color="000000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B74B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044A5F" w:rsidRPr="000D38C8" w:rsidRDefault="00044A5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1.5. Проведение акций, праздничных и иных мероприятий для молодежи и молодых семей</w:t>
            </w:r>
          </w:p>
        </w:tc>
        <w:tc>
          <w:tcPr>
            <w:tcW w:w="1843" w:type="dxa"/>
            <w:vMerge w:val="restart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3659C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2072,0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494,2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199,8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134,4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154,3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448,7</w:t>
            </w:r>
          </w:p>
        </w:tc>
        <w:tc>
          <w:tcPr>
            <w:tcW w:w="2223" w:type="dxa"/>
            <w:gridSpan w:val="3"/>
            <w:vMerge w:val="restart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Ежегодная организация акций, праздничных и иных мероприятий с общим количеством участников не менее 500 человек</w:t>
            </w:r>
          </w:p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B74B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B74B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433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B74B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33723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2223" w:type="dxa"/>
            <w:gridSpan w:val="3"/>
            <w:vMerge/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4A5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044A5F" w:rsidRPr="000D38C8" w:rsidRDefault="00044A5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A5F" w:rsidRPr="000D38C8" w:rsidRDefault="00044A5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044A5F" w:rsidRPr="000D38C8" w:rsidRDefault="00044A5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044A5F" w:rsidRPr="000D38C8" w:rsidRDefault="00044A5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  <w:tcBorders>
              <w:bottom w:val="single" w:sz="4" w:space="0" w:color="auto"/>
            </w:tcBorders>
          </w:tcPr>
          <w:p w:rsidR="00044A5F" w:rsidRPr="000D38C8" w:rsidRDefault="00044A5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1.6. Проведение профориентационных мероприятий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0F648C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</w:t>
            </w:r>
            <w:r w:rsidR="006B432F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6B43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 w:rsidRPr="000D38C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jc w:val="center"/>
              <w:rPr>
                <w:b/>
                <w:sz w:val="20"/>
                <w:szCs w:val="20"/>
              </w:rPr>
            </w:pPr>
            <w:r w:rsidRPr="000D38C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Организация не менее 2 мероприятий профориентационной направленности с общим количеством участников не менее 100 человек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6B432F" w:rsidRPr="000D38C8" w:rsidRDefault="00CD600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  <w:r w:rsidR="006B432F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43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38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8062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6B432F" w:rsidRPr="000D38C8" w:rsidRDefault="006B432F" w:rsidP="00C92BBF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  <w:r w:rsidR="00C92BBF">
              <w:rPr>
                <w:sz w:val="20"/>
                <w:szCs w:val="20"/>
              </w:rPr>
              <w:t>.</w:t>
            </w:r>
            <w:r w:rsidRPr="000D38C8">
              <w:rPr>
                <w:sz w:val="20"/>
                <w:szCs w:val="20"/>
              </w:rPr>
              <w:t>7</w:t>
            </w:r>
            <w:r w:rsidR="00C92BBF">
              <w:rPr>
                <w:sz w:val="20"/>
                <w:szCs w:val="20"/>
              </w:rPr>
              <w:t>.</w:t>
            </w:r>
            <w:r w:rsidRPr="000D38C8">
              <w:rPr>
                <w:sz w:val="20"/>
                <w:szCs w:val="20"/>
              </w:rPr>
              <w:t xml:space="preserve"> Создание и организация деятельности ресурсного центра </w:t>
            </w:r>
            <w:r w:rsidRPr="000D38C8">
              <w:rPr>
                <w:sz w:val="20"/>
                <w:szCs w:val="20"/>
              </w:rPr>
              <w:br/>
              <w:t>для молодежи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отдел по культуре и туризму, администрация МО «Пинежский район»</w:t>
            </w: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556,0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Создание и организация деятельности ресурсного центра для молодёжи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432F" w:rsidRPr="000D38C8" w:rsidRDefault="006B432F" w:rsidP="00CC3FB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9A02BF" w:rsidRPr="000D38C8" w:rsidRDefault="009A02BF" w:rsidP="009A02BF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02BF" w:rsidRPr="000D38C8" w:rsidRDefault="009A02BF" w:rsidP="009A02B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</w:tcPr>
          <w:p w:rsidR="009A02BF" w:rsidRPr="000D38C8" w:rsidRDefault="009A02BF" w:rsidP="009A02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9A02BF" w:rsidRPr="000D38C8" w:rsidRDefault="009A02BF" w:rsidP="009A02B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9A02BF" w:rsidRPr="000D38C8" w:rsidRDefault="009A02BF" w:rsidP="009A02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A02B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5585" w:type="dxa"/>
            <w:gridSpan w:val="33"/>
          </w:tcPr>
          <w:p w:rsidR="009A02BF" w:rsidRPr="000D38C8" w:rsidRDefault="009A02BF" w:rsidP="006B432F">
            <w:pPr>
              <w:rPr>
                <w:b/>
              </w:rPr>
            </w:pPr>
            <w:r w:rsidRPr="000D38C8">
              <w:rPr>
                <w:b/>
              </w:rPr>
              <w:t xml:space="preserve">  Задача №2 – Научно-методическое, кадровое и информационное обеспечение молодежной политики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78"/>
        </w:trPr>
        <w:tc>
          <w:tcPr>
            <w:tcW w:w="1947" w:type="dxa"/>
            <w:vMerge w:val="restart"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2.1.Информационное обеспечение </w:t>
            </w:r>
            <w:r w:rsidRPr="000D38C8">
              <w:rPr>
                <w:sz w:val="20"/>
                <w:szCs w:val="20"/>
              </w:rPr>
              <w:lastRenderedPageBreak/>
              <w:t>молодёжной политики и семейной политики</w:t>
            </w:r>
          </w:p>
        </w:tc>
        <w:tc>
          <w:tcPr>
            <w:tcW w:w="1843" w:type="dxa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 xml:space="preserve">Отдел по социальным </w:t>
            </w:r>
            <w:r w:rsidRPr="000D38C8">
              <w:rPr>
                <w:rFonts w:ascii="Times New Roman" w:hAnsi="Times New Roman" w:cs="Times New Roman"/>
              </w:rPr>
              <w:lastRenderedPageBreak/>
              <w:t>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656" w:type="dxa"/>
          </w:tcPr>
          <w:p w:rsidR="006B432F" w:rsidRPr="000D38C8" w:rsidRDefault="00EB4C42" w:rsidP="00ED712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</w:t>
            </w:r>
            <w:r w:rsidR="00EB4C42"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2223" w:type="dxa"/>
            <w:gridSpan w:val="3"/>
            <w:vMerge w:val="restart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Обобщение и распространение </w:t>
            </w:r>
            <w:r w:rsidRPr="000D38C8">
              <w:rPr>
                <w:rFonts w:ascii="Times New Roman" w:hAnsi="Times New Roman" w:cs="Times New Roman"/>
              </w:rPr>
              <w:lastRenderedPageBreak/>
              <w:t>положительного опыта в молодёжной среде</w:t>
            </w: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656" w:type="dxa"/>
          </w:tcPr>
          <w:p w:rsidR="006B432F" w:rsidRPr="000D38C8" w:rsidRDefault="00EB4C42" w:rsidP="009A02B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</w:t>
            </w:r>
            <w:r w:rsidR="00EB4C42"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/>
          </w:tcPr>
          <w:p w:rsidR="006B432F" w:rsidRPr="000D38C8" w:rsidRDefault="006B43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656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gridSpan w:val="2"/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</w:tcBorders>
          </w:tcPr>
          <w:p w:rsidR="006B432F" w:rsidRPr="000D38C8" w:rsidRDefault="009A02BF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3" w:type="dxa"/>
            <w:gridSpan w:val="3"/>
            <w:vMerge/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43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1239" w:type="dxa"/>
            <w:gridSpan w:val="18"/>
            <w:tcBorders>
              <w:right w:val="single" w:sz="4" w:space="0" w:color="auto"/>
            </w:tcBorders>
          </w:tcPr>
          <w:p w:rsidR="006B432F" w:rsidRPr="000D38C8" w:rsidRDefault="006B432F" w:rsidP="00CC3FB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3 – Патриотическое воспитание молодёжи</w:t>
            </w:r>
          </w:p>
        </w:tc>
        <w:tc>
          <w:tcPr>
            <w:tcW w:w="4346" w:type="dxa"/>
            <w:gridSpan w:val="15"/>
            <w:tcBorders>
              <w:left w:val="single" w:sz="4" w:space="0" w:color="auto"/>
            </w:tcBorders>
          </w:tcPr>
          <w:p w:rsidR="006B432F" w:rsidRPr="000D38C8" w:rsidRDefault="006B432F" w:rsidP="006B432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7E9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1947" w:type="dxa"/>
            <w:vMerge w:val="restart"/>
          </w:tcPr>
          <w:p w:rsidR="00A007E9" w:rsidRPr="000D38C8" w:rsidRDefault="00A007E9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3.1. Проведение районных  военно-патриотических мероприятий </w:t>
            </w:r>
          </w:p>
        </w:tc>
        <w:tc>
          <w:tcPr>
            <w:tcW w:w="1843" w:type="dxa"/>
            <w:vMerge w:val="restart"/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19" w:type="dxa"/>
            <w:gridSpan w:val="2"/>
          </w:tcPr>
          <w:p w:rsidR="00A007E9" w:rsidRPr="000D38C8" w:rsidRDefault="00A007E9" w:rsidP="007F65B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  <w:r w:rsidR="007F65B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7F65B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7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58" w:type="dxa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9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162,5</w:t>
            </w:r>
          </w:p>
        </w:tc>
        <w:tc>
          <w:tcPr>
            <w:tcW w:w="850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</w:t>
            </w:r>
          </w:p>
        </w:tc>
        <w:tc>
          <w:tcPr>
            <w:tcW w:w="739" w:type="dxa"/>
            <w:gridSpan w:val="2"/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179,9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A007E9" w:rsidRPr="000D38C8" w:rsidRDefault="007F65B2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A007E9" w:rsidRPr="000D38C8" w:rsidRDefault="00A007E9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</w:t>
            </w: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A007E9" w:rsidRPr="000D38C8" w:rsidRDefault="00A007E9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716,6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968" w:rsidRPr="000D38C8" w:rsidTr="00C8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C82968" w:rsidRPr="000D38C8" w:rsidRDefault="00C82968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3"/>
            <w:tcBorders>
              <w:right w:val="single" w:sz="4" w:space="0" w:color="auto"/>
            </w:tcBorders>
          </w:tcPr>
          <w:p w:rsidR="00C82968" w:rsidRPr="000D38C8" w:rsidRDefault="00C82968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C82968" w:rsidRPr="000D38C8" w:rsidRDefault="00C82968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 w:rsidR="00C82968" w:rsidRPr="000D38C8" w:rsidRDefault="00C82968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947" w:type="dxa"/>
            <w:vMerge w:val="restart"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3.2. Участие поисковых отрядов, патриотических общественных объединений Пинежского района и их представителей в поисковых экспедициях, военно-патриотических, спортивных и иных мероприятиях патриотической направленности</w:t>
            </w:r>
          </w:p>
        </w:tc>
        <w:tc>
          <w:tcPr>
            <w:tcW w:w="1843" w:type="dxa"/>
            <w:vMerge w:val="restart"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AA7BC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582,6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AA7BC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131" w:type="dxa"/>
            <w:gridSpan w:val="2"/>
            <w:vMerge w:val="restart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ежегодно представителей поисковых отрядов  в поисковых экспедициях и иных мероприятиях военно-патриотической и спортивной направленности</w:t>
            </w:r>
          </w:p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582,6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31" w:type="dxa"/>
            <w:gridSpan w:val="2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67AFC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947" w:type="dxa"/>
            <w:vMerge/>
          </w:tcPr>
          <w:p w:rsidR="00167AFC" w:rsidRPr="000D38C8" w:rsidRDefault="00167AFC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167AFC" w:rsidRPr="000D38C8" w:rsidRDefault="00167AFC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167AFC" w:rsidRPr="000D38C8" w:rsidRDefault="00167AFC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bottom w:val="single" w:sz="4" w:space="0" w:color="000000"/>
            </w:tcBorders>
          </w:tcPr>
          <w:p w:rsidR="00167AFC" w:rsidRPr="000D38C8" w:rsidRDefault="00167AFC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947" w:type="dxa"/>
            <w:vMerge w:val="restart"/>
          </w:tcPr>
          <w:p w:rsidR="004E2F2F" w:rsidRPr="000D38C8" w:rsidRDefault="004E2F2F" w:rsidP="002A389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3.3. Организация и </w:t>
            </w:r>
            <w:r w:rsidRPr="000D38C8">
              <w:rPr>
                <w:sz w:val="20"/>
                <w:szCs w:val="20"/>
              </w:rPr>
              <w:lastRenderedPageBreak/>
              <w:t>проведение мероприятий муниципальной комплексной программы «Патриот» муниципального образования «Карпогорское»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E2F2F" w:rsidRPr="000D38C8" w:rsidRDefault="004E2F2F" w:rsidP="002A389A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lastRenderedPageBreak/>
              <w:t xml:space="preserve">Отдел по </w:t>
            </w:r>
            <w:r w:rsidRPr="000D38C8">
              <w:rPr>
                <w:sz w:val="20"/>
                <w:szCs w:val="20"/>
              </w:rPr>
              <w:lastRenderedPageBreak/>
              <w:t>социальным вопросам, молодёжной политике и спорту, Администрация МО «Пинежский район»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0D38C8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2A389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2" w:type="dxa"/>
            <w:gridSpan w:val="3"/>
            <w:tcBorders>
              <w:left w:val="single" w:sz="4" w:space="0" w:color="auto"/>
            </w:tcBorders>
          </w:tcPr>
          <w:p w:rsidR="004E2F2F" w:rsidRPr="002A389A" w:rsidRDefault="004E2F2F" w:rsidP="002A389A">
            <w:pPr>
              <w:rPr>
                <w:sz w:val="20"/>
                <w:szCs w:val="20"/>
              </w:rPr>
            </w:pPr>
            <w:r w:rsidRPr="002A389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131" w:type="dxa"/>
            <w:gridSpan w:val="2"/>
            <w:vMerge w:val="restart"/>
          </w:tcPr>
          <w:p w:rsidR="004E2F2F" w:rsidRPr="000D38C8" w:rsidRDefault="004E2F2F" w:rsidP="002A389A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Проведение акций и </w:t>
            </w:r>
            <w:r w:rsidRPr="000D38C8">
              <w:rPr>
                <w:rFonts w:ascii="Times New Roman" w:hAnsi="Times New Roman" w:cs="Times New Roman"/>
              </w:rPr>
              <w:lastRenderedPageBreak/>
              <w:t>иных мероприятий для молодежи; работа передвижных фотоэкспозиций и выставки по деятельности поискового отряда «Факел»; Проведение уроков мужества, посвященных Дням Воинской Славы и Памятным датам России; Организация и проведение военно-спортивных мероприятий.</w:t>
            </w: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947" w:type="dxa"/>
            <w:vMerge/>
          </w:tcPr>
          <w:p w:rsidR="004E2F2F" w:rsidRPr="000D38C8" w:rsidRDefault="004E2F2F" w:rsidP="00CC3F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CC3FB9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Pr="000D38C8" w:rsidRDefault="004E2F2F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CC3F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D38C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E2F2F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947" w:type="dxa"/>
            <w:vMerge/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  <w:gridSpan w:val="2"/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4E2F2F" w:rsidRPr="000D38C8" w:rsidRDefault="004E2F2F" w:rsidP="00F72B9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4E2F2F" w:rsidRDefault="004E2F2F" w:rsidP="00F72B9C">
            <w:r w:rsidRPr="00BF2112">
              <w:t>-</w:t>
            </w:r>
          </w:p>
        </w:tc>
        <w:tc>
          <w:tcPr>
            <w:tcW w:w="2131" w:type="dxa"/>
            <w:gridSpan w:val="2"/>
            <w:vMerge/>
            <w:tcBorders>
              <w:bottom w:val="single" w:sz="4" w:space="0" w:color="000000"/>
            </w:tcBorders>
          </w:tcPr>
          <w:p w:rsidR="004E2F2F" w:rsidRPr="000D38C8" w:rsidRDefault="004E2F2F" w:rsidP="00F72B9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271CAE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790" w:type="dxa"/>
            <w:gridSpan w:val="2"/>
            <w:vMerge w:val="restart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9" w:type="dxa"/>
            <w:gridSpan w:val="2"/>
          </w:tcPr>
          <w:p w:rsidR="00271CAE" w:rsidRPr="000D38C8" w:rsidRDefault="00271CAE" w:rsidP="00D77514">
            <w:pPr>
              <w:pStyle w:val="ConsPlusNonformat"/>
              <w:ind w:right="-1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6315,3</w:t>
            </w: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830,0</w:t>
            </w: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1093,5</w:t>
            </w: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480,8</w:t>
            </w: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67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38C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353,3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D77514">
            <w:pPr>
              <w:pStyle w:val="ConsPlusNonformat"/>
              <w:ind w:right="-1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480,0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1056,2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D77514">
            <w:pPr>
              <w:pStyle w:val="ConsPlusNonformat"/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1056,2</w:t>
            </w:r>
          </w:p>
        </w:tc>
        <w:tc>
          <w:tcPr>
            <w:tcW w:w="2131" w:type="dxa"/>
            <w:gridSpan w:val="2"/>
            <w:vMerge w:val="restart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271CAE" w:rsidRPr="000D38C8" w:rsidTr="002A38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790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CAE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3790" w:type="dxa"/>
            <w:gridSpan w:val="2"/>
            <w:vMerge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271CAE" w:rsidRPr="000D38C8" w:rsidRDefault="00271CAE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19" w:type="dxa"/>
            <w:gridSpan w:val="2"/>
          </w:tcPr>
          <w:p w:rsidR="00271CAE" w:rsidRPr="000D38C8" w:rsidRDefault="00271CAE" w:rsidP="00046291">
            <w:pPr>
              <w:pStyle w:val="ConsPlusNonformat"/>
              <w:ind w:hanging="51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7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58" w:type="dxa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1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850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9" w:type="dxa"/>
            <w:gridSpan w:val="2"/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</w:tcPr>
          <w:p w:rsidR="00271CAE" w:rsidRPr="000D38C8" w:rsidRDefault="00271CAE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gridSpan w:val="2"/>
            <w:vMerge/>
            <w:tcBorders>
              <w:bottom w:val="nil"/>
            </w:tcBorders>
          </w:tcPr>
          <w:p w:rsidR="00271CAE" w:rsidRPr="000D38C8" w:rsidRDefault="00271CAE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145"/>
        </w:trPr>
        <w:tc>
          <w:tcPr>
            <w:tcW w:w="3790" w:type="dxa"/>
            <w:gridSpan w:val="2"/>
            <w:vMerge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A3F0A" w:rsidRPr="000D38C8" w:rsidRDefault="00CA3F0A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19" w:type="dxa"/>
            <w:gridSpan w:val="2"/>
          </w:tcPr>
          <w:p w:rsidR="00CA3F0A" w:rsidRPr="000D38C8" w:rsidRDefault="0083209B" w:rsidP="00046291">
            <w:pPr>
              <w:pStyle w:val="ConsPlusNonformat"/>
              <w:ind w:right="-155" w:hanging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5015,3</w:t>
            </w:r>
          </w:p>
        </w:tc>
        <w:tc>
          <w:tcPr>
            <w:tcW w:w="707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58" w:type="dxa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850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3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5</w:t>
            </w:r>
            <w:r w:rsidRPr="000D38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CA3F0A" w:rsidRPr="000D38C8" w:rsidRDefault="0083209B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8E3796" w:rsidP="008E3796">
            <w:pPr>
              <w:pStyle w:val="ConsPlusNonformat"/>
              <w:ind w:right="-51" w:hanging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8E3796" w:rsidP="006B43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1056,2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</w:tcBorders>
          </w:tcPr>
          <w:p w:rsidR="00CA3F0A" w:rsidRPr="000D38C8" w:rsidRDefault="008E3796" w:rsidP="008E3796">
            <w:pPr>
              <w:pStyle w:val="ConsPlusNonformat"/>
              <w:ind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1056,2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F0A" w:rsidRPr="000D38C8" w:rsidTr="00271C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trHeight w:val="566"/>
        </w:trPr>
        <w:tc>
          <w:tcPr>
            <w:tcW w:w="3790" w:type="dxa"/>
            <w:gridSpan w:val="2"/>
            <w:vMerge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 w:rsidR="00CA3F0A" w:rsidRPr="000D38C8" w:rsidRDefault="00CA3F0A" w:rsidP="00CC3F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2"/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gridSpan w:val="4"/>
            <w:tcBorders>
              <w:right w:val="single" w:sz="4" w:space="0" w:color="auto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</w:tcBorders>
          </w:tcPr>
          <w:p w:rsidR="00CA3F0A" w:rsidRPr="000D38C8" w:rsidRDefault="00C5076C" w:rsidP="006B43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tcBorders>
              <w:top w:val="nil"/>
            </w:tcBorders>
          </w:tcPr>
          <w:p w:rsidR="00CA3F0A" w:rsidRPr="000D38C8" w:rsidRDefault="00CA3F0A" w:rsidP="00CC3F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7861" w:rsidRPr="000D38C8" w:rsidRDefault="00A07861" w:rsidP="00A07861"/>
    <w:p w:rsidR="002332FA" w:rsidRPr="00E02AAB" w:rsidRDefault="002332FA" w:rsidP="00796BE5">
      <w:pPr>
        <w:autoSpaceDE w:val="0"/>
        <w:autoSpaceDN w:val="0"/>
        <w:adjustRightInd w:val="0"/>
        <w:ind w:firstLine="540"/>
        <w:contextualSpacing/>
        <w:jc w:val="center"/>
        <w:rPr>
          <w:bCs/>
          <w:i/>
          <w:sz w:val="22"/>
          <w:szCs w:val="22"/>
        </w:rPr>
      </w:pPr>
    </w:p>
    <w:p w:rsidR="00796BE5" w:rsidRDefault="00796BE5" w:rsidP="00796BE5">
      <w:pPr>
        <w:jc w:val="center"/>
        <w:rPr>
          <w:b/>
        </w:rPr>
      </w:pPr>
    </w:p>
    <w:p w:rsidR="00D30EB3" w:rsidRPr="000D38C8" w:rsidRDefault="00D30EB3" w:rsidP="00D30EB3"/>
    <w:p w:rsidR="00D30EB3" w:rsidRPr="00545311" w:rsidRDefault="00D30EB3" w:rsidP="00796BE5">
      <w:pPr>
        <w:jc w:val="center"/>
        <w:rPr>
          <w:b/>
        </w:rPr>
      </w:pPr>
    </w:p>
    <w:sectPr w:rsidR="00D30EB3" w:rsidRPr="00545311" w:rsidSect="005D3E4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4E" w:rsidRDefault="00C5764E" w:rsidP="001447A7">
      <w:r>
        <w:separator/>
      </w:r>
    </w:p>
  </w:endnote>
  <w:endnote w:type="continuationSeparator" w:id="0">
    <w:p w:rsidR="00C5764E" w:rsidRDefault="00C5764E" w:rsidP="001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4E" w:rsidRDefault="00C5764E" w:rsidP="001447A7">
      <w:r>
        <w:separator/>
      </w:r>
    </w:p>
  </w:footnote>
  <w:footnote w:type="continuationSeparator" w:id="0">
    <w:p w:rsidR="00C5764E" w:rsidRDefault="00C5764E" w:rsidP="001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D36"/>
    <w:multiLevelType w:val="hybridMultilevel"/>
    <w:tmpl w:val="908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8E0"/>
    <w:multiLevelType w:val="hybridMultilevel"/>
    <w:tmpl w:val="39560A1E"/>
    <w:lvl w:ilvl="0" w:tplc="E1285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8552EC"/>
    <w:multiLevelType w:val="hybridMultilevel"/>
    <w:tmpl w:val="D7C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68FE"/>
    <w:multiLevelType w:val="multilevel"/>
    <w:tmpl w:val="682CFA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DC0E30"/>
    <w:multiLevelType w:val="hybridMultilevel"/>
    <w:tmpl w:val="EDF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1" w15:restartNumberingAfterBreak="0">
    <w:nsid w:val="73C060CE"/>
    <w:multiLevelType w:val="hybridMultilevel"/>
    <w:tmpl w:val="EB3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F01"/>
    <w:rsid w:val="00000857"/>
    <w:rsid w:val="00004A0B"/>
    <w:rsid w:val="00006B2D"/>
    <w:rsid w:val="00007221"/>
    <w:rsid w:val="00007278"/>
    <w:rsid w:val="000214C7"/>
    <w:rsid w:val="00021765"/>
    <w:rsid w:val="00023A83"/>
    <w:rsid w:val="000242C5"/>
    <w:rsid w:val="00024BA7"/>
    <w:rsid w:val="0003115E"/>
    <w:rsid w:val="00044A5F"/>
    <w:rsid w:val="00046291"/>
    <w:rsid w:val="00052970"/>
    <w:rsid w:val="000541A6"/>
    <w:rsid w:val="00056FFF"/>
    <w:rsid w:val="00063C71"/>
    <w:rsid w:val="0007111E"/>
    <w:rsid w:val="00075275"/>
    <w:rsid w:val="00081F59"/>
    <w:rsid w:val="00084986"/>
    <w:rsid w:val="00085678"/>
    <w:rsid w:val="000859A7"/>
    <w:rsid w:val="00086D87"/>
    <w:rsid w:val="00093877"/>
    <w:rsid w:val="00096033"/>
    <w:rsid w:val="000A137D"/>
    <w:rsid w:val="000A61A1"/>
    <w:rsid w:val="000B3CA9"/>
    <w:rsid w:val="000B7F2E"/>
    <w:rsid w:val="000C1B6D"/>
    <w:rsid w:val="000C50D7"/>
    <w:rsid w:val="000C6A34"/>
    <w:rsid w:val="000D081F"/>
    <w:rsid w:val="000D7CE2"/>
    <w:rsid w:val="000E0CD0"/>
    <w:rsid w:val="000E1372"/>
    <w:rsid w:val="000F13E5"/>
    <w:rsid w:val="000F1A49"/>
    <w:rsid w:val="000F648C"/>
    <w:rsid w:val="00110EEA"/>
    <w:rsid w:val="001115C8"/>
    <w:rsid w:val="00115C00"/>
    <w:rsid w:val="001219E1"/>
    <w:rsid w:val="00121AB7"/>
    <w:rsid w:val="001232EF"/>
    <w:rsid w:val="00124E3B"/>
    <w:rsid w:val="00130B6E"/>
    <w:rsid w:val="001447A7"/>
    <w:rsid w:val="00151D04"/>
    <w:rsid w:val="00157187"/>
    <w:rsid w:val="0016155F"/>
    <w:rsid w:val="00167AFC"/>
    <w:rsid w:val="00170878"/>
    <w:rsid w:val="00173117"/>
    <w:rsid w:val="001815B3"/>
    <w:rsid w:val="00183361"/>
    <w:rsid w:val="00184628"/>
    <w:rsid w:val="00190421"/>
    <w:rsid w:val="00196327"/>
    <w:rsid w:val="00197688"/>
    <w:rsid w:val="001B3843"/>
    <w:rsid w:val="001C6322"/>
    <w:rsid w:val="001E015B"/>
    <w:rsid w:val="001F2D3A"/>
    <w:rsid w:val="001F6871"/>
    <w:rsid w:val="00201B63"/>
    <w:rsid w:val="00213D64"/>
    <w:rsid w:val="0021639F"/>
    <w:rsid w:val="002171B0"/>
    <w:rsid w:val="0022207B"/>
    <w:rsid w:val="00222E11"/>
    <w:rsid w:val="00224D8F"/>
    <w:rsid w:val="00226B23"/>
    <w:rsid w:val="00227846"/>
    <w:rsid w:val="002324C7"/>
    <w:rsid w:val="002332FA"/>
    <w:rsid w:val="00235C31"/>
    <w:rsid w:val="002409F9"/>
    <w:rsid w:val="002431F5"/>
    <w:rsid w:val="00247AB4"/>
    <w:rsid w:val="00253B9E"/>
    <w:rsid w:val="002555A7"/>
    <w:rsid w:val="00260075"/>
    <w:rsid w:val="00261DE0"/>
    <w:rsid w:val="002645BC"/>
    <w:rsid w:val="00264A1E"/>
    <w:rsid w:val="00264DD2"/>
    <w:rsid w:val="002650A4"/>
    <w:rsid w:val="002701C8"/>
    <w:rsid w:val="00271CAE"/>
    <w:rsid w:val="00271CC3"/>
    <w:rsid w:val="002720E7"/>
    <w:rsid w:val="00277516"/>
    <w:rsid w:val="002865B2"/>
    <w:rsid w:val="002877C2"/>
    <w:rsid w:val="00293A35"/>
    <w:rsid w:val="002A389A"/>
    <w:rsid w:val="002A73E0"/>
    <w:rsid w:val="002B0158"/>
    <w:rsid w:val="002B0E59"/>
    <w:rsid w:val="002C2638"/>
    <w:rsid w:val="002C6175"/>
    <w:rsid w:val="002D2274"/>
    <w:rsid w:val="002D497D"/>
    <w:rsid w:val="002E2FF3"/>
    <w:rsid w:val="002E5161"/>
    <w:rsid w:val="002E7252"/>
    <w:rsid w:val="002F2D28"/>
    <w:rsid w:val="002F4C6B"/>
    <w:rsid w:val="00302B54"/>
    <w:rsid w:val="0031109C"/>
    <w:rsid w:val="00322CC0"/>
    <w:rsid w:val="0033723F"/>
    <w:rsid w:val="003450B0"/>
    <w:rsid w:val="00353F1F"/>
    <w:rsid w:val="00361C23"/>
    <w:rsid w:val="003659BF"/>
    <w:rsid w:val="003659CD"/>
    <w:rsid w:val="003667AF"/>
    <w:rsid w:val="00373B1B"/>
    <w:rsid w:val="00376475"/>
    <w:rsid w:val="00390057"/>
    <w:rsid w:val="00391B0E"/>
    <w:rsid w:val="003937AA"/>
    <w:rsid w:val="0039469E"/>
    <w:rsid w:val="00394F01"/>
    <w:rsid w:val="00395627"/>
    <w:rsid w:val="00397FE4"/>
    <w:rsid w:val="003A7925"/>
    <w:rsid w:val="003B0F18"/>
    <w:rsid w:val="003B23A6"/>
    <w:rsid w:val="003B564F"/>
    <w:rsid w:val="003C347C"/>
    <w:rsid w:val="003D3009"/>
    <w:rsid w:val="003D54C0"/>
    <w:rsid w:val="003E22EB"/>
    <w:rsid w:val="003E37CF"/>
    <w:rsid w:val="003E3D20"/>
    <w:rsid w:val="003F1A89"/>
    <w:rsid w:val="00407923"/>
    <w:rsid w:val="00421F4B"/>
    <w:rsid w:val="004333FF"/>
    <w:rsid w:val="004336AB"/>
    <w:rsid w:val="00435948"/>
    <w:rsid w:val="004360EC"/>
    <w:rsid w:val="00440292"/>
    <w:rsid w:val="004524A7"/>
    <w:rsid w:val="004548D9"/>
    <w:rsid w:val="0046228C"/>
    <w:rsid w:val="00464E2B"/>
    <w:rsid w:val="004763A6"/>
    <w:rsid w:val="00480D05"/>
    <w:rsid w:val="00484007"/>
    <w:rsid w:val="00486A94"/>
    <w:rsid w:val="004870F7"/>
    <w:rsid w:val="004962A8"/>
    <w:rsid w:val="004A731A"/>
    <w:rsid w:val="004B37AD"/>
    <w:rsid w:val="004B5B3F"/>
    <w:rsid w:val="004B7502"/>
    <w:rsid w:val="004C25AB"/>
    <w:rsid w:val="004D2E93"/>
    <w:rsid w:val="004D6A71"/>
    <w:rsid w:val="004E2A95"/>
    <w:rsid w:val="004E2F2F"/>
    <w:rsid w:val="004E7C4D"/>
    <w:rsid w:val="004F50A9"/>
    <w:rsid w:val="004F7A88"/>
    <w:rsid w:val="00507022"/>
    <w:rsid w:val="005151B4"/>
    <w:rsid w:val="00522903"/>
    <w:rsid w:val="00523212"/>
    <w:rsid w:val="00524740"/>
    <w:rsid w:val="0052542B"/>
    <w:rsid w:val="00532F9E"/>
    <w:rsid w:val="00534C0D"/>
    <w:rsid w:val="00541AEF"/>
    <w:rsid w:val="00545311"/>
    <w:rsid w:val="005472E9"/>
    <w:rsid w:val="00551D3C"/>
    <w:rsid w:val="00553FBB"/>
    <w:rsid w:val="005618B5"/>
    <w:rsid w:val="00562F04"/>
    <w:rsid w:val="00566BEA"/>
    <w:rsid w:val="005746FE"/>
    <w:rsid w:val="00574875"/>
    <w:rsid w:val="00576092"/>
    <w:rsid w:val="00576141"/>
    <w:rsid w:val="00581586"/>
    <w:rsid w:val="005818BA"/>
    <w:rsid w:val="005843DB"/>
    <w:rsid w:val="005921C2"/>
    <w:rsid w:val="00597B8B"/>
    <w:rsid w:val="005A2519"/>
    <w:rsid w:val="005B3BAF"/>
    <w:rsid w:val="005B46F9"/>
    <w:rsid w:val="005C1B2C"/>
    <w:rsid w:val="005D091D"/>
    <w:rsid w:val="005D3006"/>
    <w:rsid w:val="005D3E4E"/>
    <w:rsid w:val="005D5C70"/>
    <w:rsid w:val="005E1F5C"/>
    <w:rsid w:val="005F2921"/>
    <w:rsid w:val="005F78D9"/>
    <w:rsid w:val="00602820"/>
    <w:rsid w:val="00602E3F"/>
    <w:rsid w:val="00620F07"/>
    <w:rsid w:val="00624248"/>
    <w:rsid w:val="00626DF6"/>
    <w:rsid w:val="00634377"/>
    <w:rsid w:val="006354E3"/>
    <w:rsid w:val="00637ADF"/>
    <w:rsid w:val="00641B69"/>
    <w:rsid w:val="006540D6"/>
    <w:rsid w:val="006548CC"/>
    <w:rsid w:val="00657F8E"/>
    <w:rsid w:val="006642D0"/>
    <w:rsid w:val="00665962"/>
    <w:rsid w:val="006664D1"/>
    <w:rsid w:val="00666A85"/>
    <w:rsid w:val="00666C65"/>
    <w:rsid w:val="006679F1"/>
    <w:rsid w:val="006704DE"/>
    <w:rsid w:val="00670CE2"/>
    <w:rsid w:val="0067520C"/>
    <w:rsid w:val="0067676F"/>
    <w:rsid w:val="00676F47"/>
    <w:rsid w:val="00677C10"/>
    <w:rsid w:val="00680626"/>
    <w:rsid w:val="006822F2"/>
    <w:rsid w:val="00684B4C"/>
    <w:rsid w:val="00687470"/>
    <w:rsid w:val="0068765C"/>
    <w:rsid w:val="00693AE5"/>
    <w:rsid w:val="00694FF2"/>
    <w:rsid w:val="006A02EA"/>
    <w:rsid w:val="006B2CFB"/>
    <w:rsid w:val="006B432F"/>
    <w:rsid w:val="006C3CF0"/>
    <w:rsid w:val="006C57AE"/>
    <w:rsid w:val="006D1210"/>
    <w:rsid w:val="006D30B9"/>
    <w:rsid w:val="006D3197"/>
    <w:rsid w:val="006E2BA2"/>
    <w:rsid w:val="006E358D"/>
    <w:rsid w:val="00700DE2"/>
    <w:rsid w:val="00700ED0"/>
    <w:rsid w:val="007072DC"/>
    <w:rsid w:val="00713140"/>
    <w:rsid w:val="00713502"/>
    <w:rsid w:val="0072400F"/>
    <w:rsid w:val="007249E6"/>
    <w:rsid w:val="007256BB"/>
    <w:rsid w:val="00730BC8"/>
    <w:rsid w:val="00733993"/>
    <w:rsid w:val="00740765"/>
    <w:rsid w:val="0074172A"/>
    <w:rsid w:val="007448A2"/>
    <w:rsid w:val="00746330"/>
    <w:rsid w:val="0074780E"/>
    <w:rsid w:val="007504A1"/>
    <w:rsid w:val="00752DE7"/>
    <w:rsid w:val="00764D9A"/>
    <w:rsid w:val="007717E8"/>
    <w:rsid w:val="00775796"/>
    <w:rsid w:val="007768A3"/>
    <w:rsid w:val="0079093C"/>
    <w:rsid w:val="00793470"/>
    <w:rsid w:val="007960F2"/>
    <w:rsid w:val="00796BE5"/>
    <w:rsid w:val="007A2F33"/>
    <w:rsid w:val="007B2FB9"/>
    <w:rsid w:val="007B383E"/>
    <w:rsid w:val="007C0691"/>
    <w:rsid w:val="007C64E4"/>
    <w:rsid w:val="007D2B49"/>
    <w:rsid w:val="007D33A7"/>
    <w:rsid w:val="007D3E36"/>
    <w:rsid w:val="007D53A0"/>
    <w:rsid w:val="007D6100"/>
    <w:rsid w:val="007E02A1"/>
    <w:rsid w:val="007E7434"/>
    <w:rsid w:val="007E7846"/>
    <w:rsid w:val="007F6192"/>
    <w:rsid w:val="007F65B2"/>
    <w:rsid w:val="007F6A43"/>
    <w:rsid w:val="008014D8"/>
    <w:rsid w:val="008033A0"/>
    <w:rsid w:val="008036A8"/>
    <w:rsid w:val="00820D94"/>
    <w:rsid w:val="00821348"/>
    <w:rsid w:val="008213DA"/>
    <w:rsid w:val="00826895"/>
    <w:rsid w:val="0083209B"/>
    <w:rsid w:val="008408CF"/>
    <w:rsid w:val="008418C1"/>
    <w:rsid w:val="0084653C"/>
    <w:rsid w:val="00847A11"/>
    <w:rsid w:val="00857722"/>
    <w:rsid w:val="00862028"/>
    <w:rsid w:val="00884837"/>
    <w:rsid w:val="008945AA"/>
    <w:rsid w:val="008A043A"/>
    <w:rsid w:val="008A6832"/>
    <w:rsid w:val="008B0637"/>
    <w:rsid w:val="008B24B8"/>
    <w:rsid w:val="008C1FFF"/>
    <w:rsid w:val="008C360B"/>
    <w:rsid w:val="008D44E8"/>
    <w:rsid w:val="008E3695"/>
    <w:rsid w:val="008E3796"/>
    <w:rsid w:val="008E69A4"/>
    <w:rsid w:val="008F27EA"/>
    <w:rsid w:val="008F2D9C"/>
    <w:rsid w:val="009001CA"/>
    <w:rsid w:val="00901732"/>
    <w:rsid w:val="0090204D"/>
    <w:rsid w:val="00904C48"/>
    <w:rsid w:val="00904EDF"/>
    <w:rsid w:val="00907D34"/>
    <w:rsid w:val="00907E2A"/>
    <w:rsid w:val="009131FD"/>
    <w:rsid w:val="0091657C"/>
    <w:rsid w:val="009171D3"/>
    <w:rsid w:val="00922266"/>
    <w:rsid w:val="00923ACA"/>
    <w:rsid w:val="0092487D"/>
    <w:rsid w:val="00925EA3"/>
    <w:rsid w:val="00931183"/>
    <w:rsid w:val="00931D68"/>
    <w:rsid w:val="009336BE"/>
    <w:rsid w:val="00935948"/>
    <w:rsid w:val="009373E2"/>
    <w:rsid w:val="009401F4"/>
    <w:rsid w:val="00945E5D"/>
    <w:rsid w:val="009610B2"/>
    <w:rsid w:val="00974007"/>
    <w:rsid w:val="00981602"/>
    <w:rsid w:val="00982988"/>
    <w:rsid w:val="00985CE0"/>
    <w:rsid w:val="0099066E"/>
    <w:rsid w:val="009949AE"/>
    <w:rsid w:val="00996881"/>
    <w:rsid w:val="009A02BF"/>
    <w:rsid w:val="009A40FE"/>
    <w:rsid w:val="009A531D"/>
    <w:rsid w:val="009A7A5A"/>
    <w:rsid w:val="009B1A3E"/>
    <w:rsid w:val="009B63F5"/>
    <w:rsid w:val="009D5DDA"/>
    <w:rsid w:val="009E0DCC"/>
    <w:rsid w:val="009E4CCF"/>
    <w:rsid w:val="009E5620"/>
    <w:rsid w:val="009E6D83"/>
    <w:rsid w:val="00A007E9"/>
    <w:rsid w:val="00A068EA"/>
    <w:rsid w:val="00A07861"/>
    <w:rsid w:val="00A10AF0"/>
    <w:rsid w:val="00A13421"/>
    <w:rsid w:val="00A1759D"/>
    <w:rsid w:val="00A23373"/>
    <w:rsid w:val="00A27E71"/>
    <w:rsid w:val="00A30627"/>
    <w:rsid w:val="00A370E9"/>
    <w:rsid w:val="00A43132"/>
    <w:rsid w:val="00A47ACC"/>
    <w:rsid w:val="00A5695A"/>
    <w:rsid w:val="00A6141B"/>
    <w:rsid w:val="00A6611A"/>
    <w:rsid w:val="00A66F29"/>
    <w:rsid w:val="00A7199F"/>
    <w:rsid w:val="00A73692"/>
    <w:rsid w:val="00A7738A"/>
    <w:rsid w:val="00A77A5A"/>
    <w:rsid w:val="00A839F1"/>
    <w:rsid w:val="00A86F19"/>
    <w:rsid w:val="00A90DBC"/>
    <w:rsid w:val="00A91FB4"/>
    <w:rsid w:val="00A93D9C"/>
    <w:rsid w:val="00A948E5"/>
    <w:rsid w:val="00A96766"/>
    <w:rsid w:val="00A96DFD"/>
    <w:rsid w:val="00A972F6"/>
    <w:rsid w:val="00AA13CA"/>
    <w:rsid w:val="00AA3662"/>
    <w:rsid w:val="00AA52DC"/>
    <w:rsid w:val="00AA6B0C"/>
    <w:rsid w:val="00AA7BCB"/>
    <w:rsid w:val="00AB27FA"/>
    <w:rsid w:val="00AC3080"/>
    <w:rsid w:val="00AD0FEB"/>
    <w:rsid w:val="00AD4EE7"/>
    <w:rsid w:val="00AE7BCC"/>
    <w:rsid w:val="00AF1B83"/>
    <w:rsid w:val="00AF22A6"/>
    <w:rsid w:val="00AF3246"/>
    <w:rsid w:val="00AF3925"/>
    <w:rsid w:val="00AF7AEC"/>
    <w:rsid w:val="00AF7D5A"/>
    <w:rsid w:val="00B035B3"/>
    <w:rsid w:val="00B04FCB"/>
    <w:rsid w:val="00B10215"/>
    <w:rsid w:val="00B13464"/>
    <w:rsid w:val="00B1459F"/>
    <w:rsid w:val="00B27ABF"/>
    <w:rsid w:val="00B33721"/>
    <w:rsid w:val="00B37F8D"/>
    <w:rsid w:val="00B40B79"/>
    <w:rsid w:val="00B47E8E"/>
    <w:rsid w:val="00B53BE1"/>
    <w:rsid w:val="00B5715C"/>
    <w:rsid w:val="00B60705"/>
    <w:rsid w:val="00B629C0"/>
    <w:rsid w:val="00B62F76"/>
    <w:rsid w:val="00B72A4F"/>
    <w:rsid w:val="00B73107"/>
    <w:rsid w:val="00B74CBC"/>
    <w:rsid w:val="00B8302E"/>
    <w:rsid w:val="00B85952"/>
    <w:rsid w:val="00B85C7E"/>
    <w:rsid w:val="00B9500D"/>
    <w:rsid w:val="00B954CC"/>
    <w:rsid w:val="00B95BEA"/>
    <w:rsid w:val="00B96C89"/>
    <w:rsid w:val="00BA0453"/>
    <w:rsid w:val="00BA1191"/>
    <w:rsid w:val="00BA121B"/>
    <w:rsid w:val="00BA1886"/>
    <w:rsid w:val="00BB27A3"/>
    <w:rsid w:val="00BB35C9"/>
    <w:rsid w:val="00BC1738"/>
    <w:rsid w:val="00BC2242"/>
    <w:rsid w:val="00BC3CB5"/>
    <w:rsid w:val="00BC5D72"/>
    <w:rsid w:val="00BC7BB6"/>
    <w:rsid w:val="00BD7B99"/>
    <w:rsid w:val="00BE0555"/>
    <w:rsid w:val="00BE5C37"/>
    <w:rsid w:val="00BF1907"/>
    <w:rsid w:val="00C00571"/>
    <w:rsid w:val="00C1009D"/>
    <w:rsid w:val="00C10D58"/>
    <w:rsid w:val="00C247C9"/>
    <w:rsid w:val="00C3443F"/>
    <w:rsid w:val="00C35290"/>
    <w:rsid w:val="00C40B4D"/>
    <w:rsid w:val="00C50710"/>
    <w:rsid w:val="00C5076C"/>
    <w:rsid w:val="00C50D60"/>
    <w:rsid w:val="00C5296B"/>
    <w:rsid w:val="00C52AA6"/>
    <w:rsid w:val="00C5764E"/>
    <w:rsid w:val="00C66496"/>
    <w:rsid w:val="00C76078"/>
    <w:rsid w:val="00C80199"/>
    <w:rsid w:val="00C82968"/>
    <w:rsid w:val="00C86DD3"/>
    <w:rsid w:val="00C90883"/>
    <w:rsid w:val="00C91413"/>
    <w:rsid w:val="00C92BBF"/>
    <w:rsid w:val="00C97297"/>
    <w:rsid w:val="00CA3F0A"/>
    <w:rsid w:val="00CA5EE5"/>
    <w:rsid w:val="00CB1830"/>
    <w:rsid w:val="00CB64F7"/>
    <w:rsid w:val="00CC309F"/>
    <w:rsid w:val="00CC3FB9"/>
    <w:rsid w:val="00CD1169"/>
    <w:rsid w:val="00CD1EA5"/>
    <w:rsid w:val="00CD600F"/>
    <w:rsid w:val="00CD712D"/>
    <w:rsid w:val="00CE2AE7"/>
    <w:rsid w:val="00CE2B16"/>
    <w:rsid w:val="00CE68EF"/>
    <w:rsid w:val="00CE7B11"/>
    <w:rsid w:val="00CF28F2"/>
    <w:rsid w:val="00CF6448"/>
    <w:rsid w:val="00D01A64"/>
    <w:rsid w:val="00D02736"/>
    <w:rsid w:val="00D04F90"/>
    <w:rsid w:val="00D107A7"/>
    <w:rsid w:val="00D25534"/>
    <w:rsid w:val="00D30EB3"/>
    <w:rsid w:val="00D33AB1"/>
    <w:rsid w:val="00D36D29"/>
    <w:rsid w:val="00D50963"/>
    <w:rsid w:val="00D527DF"/>
    <w:rsid w:val="00D54AD1"/>
    <w:rsid w:val="00D55E72"/>
    <w:rsid w:val="00D7330C"/>
    <w:rsid w:val="00D7439E"/>
    <w:rsid w:val="00D77514"/>
    <w:rsid w:val="00D80510"/>
    <w:rsid w:val="00D81249"/>
    <w:rsid w:val="00D855A6"/>
    <w:rsid w:val="00D85D71"/>
    <w:rsid w:val="00D87C0A"/>
    <w:rsid w:val="00D87ED3"/>
    <w:rsid w:val="00D96F06"/>
    <w:rsid w:val="00D97D4E"/>
    <w:rsid w:val="00DA1EB0"/>
    <w:rsid w:val="00DA5846"/>
    <w:rsid w:val="00DA7C91"/>
    <w:rsid w:val="00DB4BAB"/>
    <w:rsid w:val="00DC6987"/>
    <w:rsid w:val="00DC75E0"/>
    <w:rsid w:val="00DD13F7"/>
    <w:rsid w:val="00DE44B6"/>
    <w:rsid w:val="00DF1181"/>
    <w:rsid w:val="00DF14B7"/>
    <w:rsid w:val="00DF45E0"/>
    <w:rsid w:val="00DF798D"/>
    <w:rsid w:val="00E01395"/>
    <w:rsid w:val="00E02AAB"/>
    <w:rsid w:val="00E0321B"/>
    <w:rsid w:val="00E0380C"/>
    <w:rsid w:val="00E11CA7"/>
    <w:rsid w:val="00E204B4"/>
    <w:rsid w:val="00E21B7B"/>
    <w:rsid w:val="00E22425"/>
    <w:rsid w:val="00E26416"/>
    <w:rsid w:val="00E27FC6"/>
    <w:rsid w:val="00E41822"/>
    <w:rsid w:val="00E457BA"/>
    <w:rsid w:val="00E46A2C"/>
    <w:rsid w:val="00E50EFB"/>
    <w:rsid w:val="00E5699D"/>
    <w:rsid w:val="00E758E8"/>
    <w:rsid w:val="00E8128B"/>
    <w:rsid w:val="00E87CD2"/>
    <w:rsid w:val="00E909F2"/>
    <w:rsid w:val="00E96BA2"/>
    <w:rsid w:val="00EA06F3"/>
    <w:rsid w:val="00EA59C4"/>
    <w:rsid w:val="00EB038A"/>
    <w:rsid w:val="00EB28DB"/>
    <w:rsid w:val="00EB4C42"/>
    <w:rsid w:val="00EC0497"/>
    <w:rsid w:val="00EC552E"/>
    <w:rsid w:val="00ED0AF4"/>
    <w:rsid w:val="00ED7122"/>
    <w:rsid w:val="00EE20BE"/>
    <w:rsid w:val="00EE383B"/>
    <w:rsid w:val="00EF1A97"/>
    <w:rsid w:val="00EF25F4"/>
    <w:rsid w:val="00EF596B"/>
    <w:rsid w:val="00F02365"/>
    <w:rsid w:val="00F0572C"/>
    <w:rsid w:val="00F10771"/>
    <w:rsid w:val="00F10930"/>
    <w:rsid w:val="00F1119F"/>
    <w:rsid w:val="00F21310"/>
    <w:rsid w:val="00F22FF2"/>
    <w:rsid w:val="00F23916"/>
    <w:rsid w:val="00F2767D"/>
    <w:rsid w:val="00F27B22"/>
    <w:rsid w:val="00F30985"/>
    <w:rsid w:val="00F30A09"/>
    <w:rsid w:val="00F30E6D"/>
    <w:rsid w:val="00F41270"/>
    <w:rsid w:val="00F43D8D"/>
    <w:rsid w:val="00F46A1E"/>
    <w:rsid w:val="00F47FAB"/>
    <w:rsid w:val="00F57022"/>
    <w:rsid w:val="00F66026"/>
    <w:rsid w:val="00F72B9C"/>
    <w:rsid w:val="00F743D9"/>
    <w:rsid w:val="00F7719B"/>
    <w:rsid w:val="00F8103F"/>
    <w:rsid w:val="00F816EA"/>
    <w:rsid w:val="00F844DA"/>
    <w:rsid w:val="00F85AFF"/>
    <w:rsid w:val="00F94D4D"/>
    <w:rsid w:val="00F964FB"/>
    <w:rsid w:val="00FA17C3"/>
    <w:rsid w:val="00FA4F84"/>
    <w:rsid w:val="00FA5300"/>
    <w:rsid w:val="00FB3637"/>
    <w:rsid w:val="00FB41F2"/>
    <w:rsid w:val="00FC0AA4"/>
    <w:rsid w:val="00FC4754"/>
    <w:rsid w:val="00FC49BD"/>
    <w:rsid w:val="00FC5CF5"/>
    <w:rsid w:val="00FD3915"/>
    <w:rsid w:val="00FE1766"/>
    <w:rsid w:val="00FE28CD"/>
    <w:rsid w:val="00FE2B06"/>
    <w:rsid w:val="00FE5D4C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7E4B3-C6FB-4C15-AAF1-6FA895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796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796BE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796BE5"/>
    <w:rPr>
      <w:color w:val="000000"/>
      <w:sz w:val="24"/>
      <w:szCs w:val="28"/>
    </w:rPr>
  </w:style>
  <w:style w:type="paragraph" w:customStyle="1" w:styleId="ConsPlusNormal">
    <w:name w:val="ConsPlusNormal"/>
    <w:rsid w:val="00796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796BE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796BE5"/>
    <w:pPr>
      <w:ind w:left="720"/>
    </w:pPr>
    <w:rPr>
      <w:rFonts w:eastAsia="Times New Roman"/>
    </w:rPr>
  </w:style>
  <w:style w:type="character" w:styleId="ac">
    <w:name w:val="Hyperlink"/>
    <w:basedOn w:val="a0"/>
    <w:rsid w:val="002B0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0154A7EFE8803770659D7A14395F58A0FB913B5A920D54FE90734C64496D28B912F7CF2CF8F6891877AB9p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EE00-F0D8-4026-948A-0726BE1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13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/>
  <LinksUpToDate>false</LinksUpToDate>
  <CharactersWithSpaces>19389</CharactersWithSpaces>
  <SharedDoc>false</SharedDoc>
  <HLinks>
    <vt:vector size="6" baseType="variant"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consultantplus://offline/ref=0A00154A7EFE8803770659D7A14395F58A0FB913B5A920D54FE90734C64496D28B912F7CF2CF8F6891877AB9p8F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user</dc:creator>
  <cp:keywords/>
  <dc:description/>
  <cp:lastModifiedBy>Н.М. Щеголихина</cp:lastModifiedBy>
  <cp:revision>200</cp:revision>
  <cp:lastPrinted>2016-11-28T14:17:00Z</cp:lastPrinted>
  <dcterms:created xsi:type="dcterms:W3CDTF">2016-11-29T07:25:00Z</dcterms:created>
  <dcterms:modified xsi:type="dcterms:W3CDTF">2023-03-09T08:43:00Z</dcterms:modified>
</cp:coreProperties>
</file>