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9C7A71" w:rsidP="009C7A71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CA0818">
        <w:rPr>
          <w:rFonts w:ascii="Times New Roman" w:hAnsi="Times New Roman"/>
          <w:sz w:val="28"/>
          <w:szCs w:val="28"/>
        </w:rPr>
        <w:t>11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9C7A71" w:rsidRPr="0021388C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CA0818">
        <w:rPr>
          <w:rFonts w:ascii="Times New Roman" w:hAnsi="Times New Roman"/>
          <w:b w:val="0"/>
          <w:bCs/>
          <w:sz w:val="24"/>
          <w:szCs w:val="24"/>
        </w:rPr>
        <w:t>17</w:t>
      </w:r>
      <w:r w:rsidR="00F115C3">
        <w:rPr>
          <w:rFonts w:ascii="Times New Roman" w:hAnsi="Times New Roman"/>
          <w:b w:val="0"/>
          <w:bCs/>
          <w:sz w:val="24"/>
          <w:szCs w:val="24"/>
        </w:rPr>
        <w:t>.05.</w:t>
      </w:r>
      <w:r w:rsidR="009C7A71">
        <w:rPr>
          <w:rFonts w:ascii="Times New Roman" w:hAnsi="Times New Roman"/>
          <w:b w:val="0"/>
          <w:bCs/>
          <w:sz w:val="24"/>
          <w:szCs w:val="24"/>
        </w:rPr>
        <w:t>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9C7A71" w:rsidRPr="00F115C3" w:rsidRDefault="009C7A71" w:rsidP="009C7A71">
      <w:pPr>
        <w:pStyle w:val="a5"/>
        <w:rPr>
          <w:rFonts w:ascii="Times New Roman" w:hAnsi="Times New Roman"/>
          <w:sz w:val="24"/>
          <w:szCs w:val="24"/>
        </w:rPr>
      </w:pPr>
    </w:p>
    <w:p w:rsidR="00CA0818" w:rsidRPr="00FA2232" w:rsidRDefault="00CA0818" w:rsidP="00CA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81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A0818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>от 17 мая 2021 г.                                                                                  № 13</w:t>
      </w: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>п</w:t>
      </w:r>
      <w:proofErr w:type="gramStart"/>
      <w:r w:rsidRPr="00CA0818">
        <w:rPr>
          <w:rFonts w:ascii="Times New Roman" w:hAnsi="Times New Roman"/>
          <w:sz w:val="24"/>
          <w:szCs w:val="24"/>
        </w:rPr>
        <w:t>.С</w:t>
      </w:r>
      <w:proofErr w:type="gramEnd"/>
      <w:r w:rsidRPr="00CA0818">
        <w:rPr>
          <w:rFonts w:ascii="Times New Roman" w:hAnsi="Times New Roman"/>
          <w:sz w:val="24"/>
          <w:szCs w:val="24"/>
        </w:rPr>
        <w:t>основка</w:t>
      </w: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A0818" w:rsidRPr="00CA0818" w:rsidRDefault="00CA0818" w:rsidP="00CA08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81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назначении публичных слушаний по проекту решения </w:t>
      </w:r>
    </w:p>
    <w:p w:rsidR="00CA0818" w:rsidRPr="00CA0818" w:rsidRDefault="00CA0818" w:rsidP="00CA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81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депутатов </w:t>
      </w:r>
      <w:r w:rsidRPr="00CA0818">
        <w:rPr>
          <w:rFonts w:ascii="Times New Roman" w:hAnsi="Times New Roman"/>
          <w:b/>
          <w:sz w:val="24"/>
          <w:szCs w:val="24"/>
        </w:rPr>
        <w:t>МО «Сосновское» Пинежского муниципального района Архангельской области</w:t>
      </w:r>
    </w:p>
    <w:p w:rsidR="00CA0818" w:rsidRPr="00CA0818" w:rsidRDefault="00CA0818" w:rsidP="00CA08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818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«Об исполнении  местного бюджета за 2020 год».</w:t>
      </w:r>
    </w:p>
    <w:p w:rsidR="00CA0818" w:rsidRDefault="00CA0818" w:rsidP="00CA081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A0818" w:rsidRPr="00CA0818" w:rsidRDefault="00CA0818" w:rsidP="00CA081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A0818" w:rsidRPr="00CA0818" w:rsidRDefault="00CA0818" w:rsidP="00CA0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>В соответствии с 131-ФЗ « 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«Сосновское», утвержденным решением Совета депутатов МО «Сосновское» Пинежского муниципального района Архангельской области от 12.04.2006 № 15:</w:t>
      </w:r>
    </w:p>
    <w:p w:rsidR="00CA0818" w:rsidRPr="00CA0818" w:rsidRDefault="00CA0818" w:rsidP="00CA08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 xml:space="preserve">1. Назначить </w:t>
      </w:r>
      <w:r w:rsidRPr="00CA0818">
        <w:rPr>
          <w:rFonts w:ascii="Times New Roman" w:hAnsi="Times New Roman"/>
          <w:color w:val="000000"/>
          <w:sz w:val="24"/>
          <w:szCs w:val="24"/>
        </w:rPr>
        <w:t>на 24 мая  2021 года публичные слушания по проекту решения Совета депутатов МО «Сосновское»</w:t>
      </w:r>
      <w:r w:rsidRPr="00CA0818">
        <w:rPr>
          <w:rFonts w:ascii="Times New Roman" w:hAnsi="Times New Roman"/>
          <w:b/>
          <w:sz w:val="24"/>
          <w:szCs w:val="24"/>
        </w:rPr>
        <w:t xml:space="preserve"> </w:t>
      </w:r>
      <w:r w:rsidRPr="00CA0818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</w:t>
      </w:r>
      <w:r w:rsidRPr="00CA0818">
        <w:rPr>
          <w:rFonts w:ascii="Times New Roman" w:hAnsi="Times New Roman"/>
          <w:color w:val="000000"/>
          <w:sz w:val="24"/>
          <w:szCs w:val="24"/>
        </w:rPr>
        <w:t xml:space="preserve"> «Об исполнении местного бюджета за 2020 год».</w:t>
      </w:r>
    </w:p>
    <w:p w:rsidR="00CA0818" w:rsidRPr="00CA0818" w:rsidRDefault="00CA0818" w:rsidP="00CA08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0818">
        <w:rPr>
          <w:rFonts w:ascii="Times New Roman" w:hAnsi="Times New Roman"/>
          <w:color w:val="000000"/>
          <w:sz w:val="24"/>
          <w:szCs w:val="24"/>
        </w:rPr>
        <w:t>2. Публичные слушания провести в зале заседаний здания администрации МО «Сосновское» Пинежского муниципального района Архангельской области в 14 часов по адресу: ул. Набережная, д. 4, п</w:t>
      </w:r>
      <w:proofErr w:type="gramStart"/>
      <w:r w:rsidRPr="00CA0818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CA0818">
        <w:rPr>
          <w:rFonts w:ascii="Times New Roman" w:hAnsi="Times New Roman"/>
          <w:color w:val="000000"/>
          <w:sz w:val="24"/>
          <w:szCs w:val="24"/>
        </w:rPr>
        <w:t>основка.</w:t>
      </w:r>
    </w:p>
    <w:p w:rsidR="00CA0818" w:rsidRPr="00CA0818" w:rsidRDefault="00CA0818" w:rsidP="00CA08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>3. Создать организационный комитет для подготовки и проведения публичных слушаний по проекту решения Совета депутатов МО «Сосновское» Пинежского муниципального района Архангельской области  «Об исполнении местного бюджета за 2020 год» в следующем составе:</w:t>
      </w:r>
    </w:p>
    <w:p w:rsidR="00CA0818" w:rsidRPr="00CA0818" w:rsidRDefault="00CA0818" w:rsidP="00CA08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>- Родионова  Ирина Валерьевна – И.О.Главы муниципального образования «Сосновское».</w:t>
      </w: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>- Щербакова Александра  Васильевна – ведущий специалист администрации муниципального образования «Сосновское».</w:t>
      </w: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lastRenderedPageBreak/>
        <w:t xml:space="preserve">- Кувалдина Татьяна Анатольевна – член Совета депутатов МО «Сосновское» Пинежского муниципального района Архангельской области  </w:t>
      </w:r>
      <w:proofErr w:type="gramStart"/>
      <w:r w:rsidRPr="00CA08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0818">
        <w:rPr>
          <w:rFonts w:ascii="Times New Roman" w:hAnsi="Times New Roman"/>
          <w:sz w:val="24"/>
          <w:szCs w:val="24"/>
        </w:rPr>
        <w:t xml:space="preserve">по согласованию). </w:t>
      </w: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A0818">
        <w:rPr>
          <w:rFonts w:ascii="Times New Roman" w:hAnsi="Times New Roman"/>
          <w:sz w:val="24"/>
          <w:szCs w:val="24"/>
        </w:rPr>
        <w:t>Назначить ответственным за проведение консультаций по телефону и лично по вопросу предстоящих публичных слушаний заместителя главы по финансовым вопросам и работе с организациями - главного бухгалтера Родионову Ирину Валерьевну.</w:t>
      </w:r>
      <w:proofErr w:type="gramEnd"/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>5. Опубликовать проект решения Совета депутатов МО «Сосновское» Пинежского муниципального района Архангельской области «Об исполнении местного бюджета за 2020 год» в Информационном бюллетене муниципального образования «Сосновское» и разместить на официальном сайте администрации муниципального образования «Пинежский муниципальный район» (</w:t>
      </w:r>
      <w:hyperlink r:id="rId7" w:history="1">
        <w:r w:rsidRPr="00CA0818">
          <w:rPr>
            <w:rStyle w:val="a6"/>
            <w:rFonts w:ascii="Times New Roman" w:hAnsi="Times New Roman"/>
            <w:kern w:val="2"/>
            <w:sz w:val="24"/>
            <w:szCs w:val="24"/>
          </w:rPr>
          <w:t>www.pinezhye.ru</w:t>
        </w:r>
      </w:hyperlink>
      <w:r w:rsidRPr="00CA0818">
        <w:rPr>
          <w:rFonts w:ascii="Times New Roman" w:hAnsi="Times New Roman"/>
          <w:sz w:val="24"/>
          <w:szCs w:val="24"/>
        </w:rPr>
        <w:t>).</w:t>
      </w: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>6</w:t>
      </w:r>
      <w:r w:rsidRPr="00CA0818">
        <w:rPr>
          <w:rFonts w:ascii="Times New Roman" w:hAnsi="Times New Roman"/>
          <w:color w:val="000000"/>
          <w:sz w:val="24"/>
          <w:szCs w:val="24"/>
        </w:rPr>
        <w:t xml:space="preserve">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на территории муниципального образования «Сосновское», утвержденном решением Совета депутатов муниципального образования «Сосновское» от </w:t>
      </w:r>
      <w:r w:rsidRPr="00CA0818">
        <w:rPr>
          <w:rFonts w:ascii="Times New Roman" w:hAnsi="Times New Roman"/>
          <w:sz w:val="24"/>
          <w:szCs w:val="24"/>
        </w:rPr>
        <w:t>12.04.2006 № 15</w:t>
      </w:r>
      <w:r w:rsidRPr="00CA0818">
        <w:rPr>
          <w:rFonts w:ascii="Times New Roman" w:hAnsi="Times New Roman"/>
          <w:color w:val="000000"/>
          <w:sz w:val="24"/>
          <w:szCs w:val="24"/>
        </w:rPr>
        <w:t>.</w:t>
      </w: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0818">
        <w:rPr>
          <w:rFonts w:ascii="Times New Roman" w:hAnsi="Times New Roman"/>
          <w:color w:val="000000"/>
          <w:sz w:val="24"/>
          <w:szCs w:val="24"/>
        </w:rPr>
        <w:t xml:space="preserve">Предложения по проекту решения Совета депутатов МО «Сосновское» Пинежского муниципального района Архангельской области  «Об исполнении местного бюджета за 2020 год» принимаются в рабочие дни с 09 до 17 часов до 21 мая 2021 года </w:t>
      </w:r>
      <w:r w:rsidRPr="00CA0818">
        <w:rPr>
          <w:rFonts w:ascii="Times New Roman" w:hAnsi="Times New Roman"/>
          <w:sz w:val="24"/>
          <w:szCs w:val="24"/>
        </w:rPr>
        <w:t>в администрацию МО «Сосновское» по адресу: п</w:t>
      </w:r>
      <w:proofErr w:type="gramStart"/>
      <w:r w:rsidRPr="00CA0818">
        <w:rPr>
          <w:rFonts w:ascii="Times New Roman" w:hAnsi="Times New Roman"/>
          <w:sz w:val="24"/>
          <w:szCs w:val="24"/>
        </w:rPr>
        <w:t>.С</w:t>
      </w:r>
      <w:proofErr w:type="gramEnd"/>
      <w:r w:rsidRPr="00CA0818">
        <w:rPr>
          <w:rFonts w:ascii="Times New Roman" w:hAnsi="Times New Roman"/>
          <w:sz w:val="24"/>
          <w:szCs w:val="24"/>
        </w:rPr>
        <w:t xml:space="preserve">основка, ул.Набережная,4, кабинет  бухгалтерии или по электронному адресу – </w:t>
      </w:r>
      <w:hyperlink r:id="rId8" w:history="1">
        <w:r w:rsidRPr="00CA0818">
          <w:rPr>
            <w:rStyle w:val="a6"/>
            <w:rFonts w:ascii="Times New Roman" w:hAnsi="Times New Roman"/>
            <w:sz w:val="24"/>
            <w:szCs w:val="24"/>
            <w:lang w:val="en-US"/>
          </w:rPr>
          <w:t>sosnovka</w:t>
        </w:r>
        <w:r w:rsidRPr="00CA081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CA0818">
          <w:rPr>
            <w:rStyle w:val="a6"/>
            <w:rFonts w:ascii="Times New Roman" w:hAnsi="Times New Roman"/>
            <w:sz w:val="24"/>
            <w:szCs w:val="24"/>
            <w:lang w:val="en-US"/>
          </w:rPr>
          <w:t>mo</w:t>
        </w:r>
        <w:r w:rsidRPr="00CA081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A081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CA081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A081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0818">
        <w:rPr>
          <w:rFonts w:ascii="Times New Roman" w:hAnsi="Times New Roman"/>
          <w:sz w:val="24"/>
          <w:szCs w:val="24"/>
        </w:rPr>
        <w:t>.</w:t>
      </w:r>
    </w:p>
    <w:p w:rsidR="00CA0818" w:rsidRPr="00CA0818" w:rsidRDefault="00CA0818" w:rsidP="00CA081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A0818" w:rsidRPr="00CA0818" w:rsidRDefault="00CA0818" w:rsidP="00CA081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A0818" w:rsidRPr="00CA0818" w:rsidRDefault="00CA0818" w:rsidP="00CA081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A0818" w:rsidRPr="00CA0818" w:rsidRDefault="00CA0818" w:rsidP="00CA08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818">
        <w:rPr>
          <w:rFonts w:ascii="Times New Roman" w:hAnsi="Times New Roman"/>
          <w:sz w:val="24"/>
          <w:szCs w:val="24"/>
        </w:rPr>
        <w:t xml:space="preserve">И.О.Главы муниципального образования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A0818">
        <w:rPr>
          <w:rFonts w:ascii="Times New Roman" w:hAnsi="Times New Roman"/>
          <w:sz w:val="24"/>
          <w:szCs w:val="24"/>
        </w:rPr>
        <w:t xml:space="preserve">       И.В.Родионова</w:t>
      </w:r>
    </w:p>
    <w:p w:rsidR="00CA0818" w:rsidRPr="00CA0818" w:rsidRDefault="00CA0818" w:rsidP="00CA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18" w:rsidRPr="00CA0818" w:rsidRDefault="00CA0818" w:rsidP="00CA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818" w:rsidRPr="00A048C6" w:rsidRDefault="00CA0818" w:rsidP="00CA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8C6" w:rsidRPr="00A048C6" w:rsidRDefault="00A048C6" w:rsidP="00A048C6">
      <w:pPr>
        <w:jc w:val="center"/>
        <w:rPr>
          <w:rFonts w:ascii="Times New Roman" w:hAnsi="Times New Roman"/>
          <w:b/>
          <w:sz w:val="24"/>
          <w:szCs w:val="24"/>
        </w:rPr>
      </w:pPr>
      <w:r w:rsidRPr="00A048C6">
        <w:rPr>
          <w:rFonts w:ascii="Times New Roman" w:hAnsi="Times New Roman"/>
          <w:b/>
          <w:sz w:val="24"/>
          <w:szCs w:val="24"/>
        </w:rPr>
        <w:t>РЕШЕНИЕ</w:t>
      </w:r>
    </w:p>
    <w:p w:rsidR="00A048C6" w:rsidRPr="00A048C6" w:rsidRDefault="00A048C6" w:rsidP="00A048C6">
      <w:pPr>
        <w:jc w:val="center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A048C6" w:rsidRPr="00A048C6" w:rsidRDefault="00A048C6" w:rsidP="00A048C6">
      <w:pPr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t xml:space="preserve">от                               2021  года                                                                        № </w:t>
      </w:r>
    </w:p>
    <w:p w:rsidR="00A048C6" w:rsidRPr="00A048C6" w:rsidRDefault="00A048C6" w:rsidP="00A048C6">
      <w:pPr>
        <w:jc w:val="center"/>
        <w:rPr>
          <w:rFonts w:ascii="Times New Roman" w:hAnsi="Times New Roman"/>
          <w:sz w:val="24"/>
          <w:szCs w:val="24"/>
        </w:rPr>
      </w:pPr>
    </w:p>
    <w:p w:rsidR="00A048C6" w:rsidRDefault="00A048C6" w:rsidP="00A048C6">
      <w:pPr>
        <w:jc w:val="center"/>
        <w:rPr>
          <w:rFonts w:ascii="Times New Roman" w:hAnsi="Times New Roman"/>
          <w:b/>
          <w:sz w:val="24"/>
          <w:szCs w:val="24"/>
        </w:rPr>
      </w:pPr>
      <w:r w:rsidRPr="00A048C6">
        <w:rPr>
          <w:rFonts w:ascii="Times New Roman" w:hAnsi="Times New Roman"/>
          <w:b/>
          <w:sz w:val="24"/>
          <w:szCs w:val="24"/>
        </w:rPr>
        <w:t>Об исполнении местного бюджета за 2020 год</w:t>
      </w:r>
    </w:p>
    <w:p w:rsidR="00A048C6" w:rsidRPr="00A048C6" w:rsidRDefault="00A048C6" w:rsidP="00A048C6">
      <w:pPr>
        <w:jc w:val="both"/>
        <w:rPr>
          <w:rFonts w:ascii="Times New Roman" w:hAnsi="Times New Roman"/>
          <w:sz w:val="24"/>
          <w:szCs w:val="24"/>
        </w:rPr>
      </w:pPr>
    </w:p>
    <w:p w:rsidR="00A048C6" w:rsidRPr="00A048C6" w:rsidRDefault="00A048C6" w:rsidP="00A048C6">
      <w:pPr>
        <w:tabs>
          <w:tab w:val="left" w:pos="1560"/>
          <w:tab w:val="center" w:pos="4960"/>
        </w:tabs>
        <w:jc w:val="both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t>Совет депутатов   муниципального  образования  «Сосновское» Пинежского муниципального района Архангельской области</w:t>
      </w:r>
    </w:p>
    <w:p w:rsidR="00A048C6" w:rsidRPr="00A048C6" w:rsidRDefault="00A048C6" w:rsidP="00A048C6">
      <w:pPr>
        <w:pStyle w:val="21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048C6">
        <w:rPr>
          <w:b/>
          <w:color w:val="000000"/>
          <w:sz w:val="24"/>
          <w:szCs w:val="24"/>
        </w:rPr>
        <w:t>РЕШАЕТ:</w:t>
      </w:r>
    </w:p>
    <w:p w:rsidR="00A048C6" w:rsidRPr="00A048C6" w:rsidRDefault="00A048C6" w:rsidP="00A048C6">
      <w:pPr>
        <w:pStyle w:val="21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A048C6" w:rsidRPr="00A048C6" w:rsidRDefault="00A048C6" w:rsidP="00A048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lastRenderedPageBreak/>
        <w:t>1. Утвердить отчет об исполнении местного бюджета за 2020 год по доходам в сумме 9415,7 тыс. рублей, по расходам в сумме 8917,7 тыс. рублей.</w:t>
      </w:r>
    </w:p>
    <w:p w:rsidR="00A048C6" w:rsidRPr="00A048C6" w:rsidRDefault="00A048C6" w:rsidP="00A048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t>2. Утвердить исполнение местного бюджета за 2020 год:</w:t>
      </w:r>
    </w:p>
    <w:p w:rsidR="00A048C6" w:rsidRPr="00A048C6" w:rsidRDefault="00A048C6" w:rsidP="00A048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t>- по источникам финансирования дефицита местного бюджета, согласно приложению № 1 к настоящему решению;</w:t>
      </w:r>
    </w:p>
    <w:p w:rsidR="00A048C6" w:rsidRPr="00A048C6" w:rsidRDefault="00A048C6" w:rsidP="00A048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t>- по доходам, согласно приложению № 2 к настоящему решению;</w:t>
      </w:r>
    </w:p>
    <w:p w:rsidR="00A048C6" w:rsidRPr="00A048C6" w:rsidRDefault="00A048C6" w:rsidP="00A048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t>- по ведомственной структуре расходов местного бюджета, согласно приложению № 3 к настоящему решению;</w:t>
      </w:r>
    </w:p>
    <w:p w:rsidR="00A048C6" w:rsidRPr="00A048C6" w:rsidRDefault="00A048C6" w:rsidP="00A048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048C6" w:rsidRPr="00A048C6" w:rsidRDefault="00A048C6" w:rsidP="00A048C6">
      <w:pPr>
        <w:jc w:val="both"/>
        <w:rPr>
          <w:rFonts w:ascii="Times New Roman" w:hAnsi="Times New Roman"/>
          <w:sz w:val="24"/>
          <w:szCs w:val="24"/>
        </w:rPr>
      </w:pPr>
    </w:p>
    <w:p w:rsidR="00A048C6" w:rsidRPr="00A048C6" w:rsidRDefault="00A048C6" w:rsidP="00A048C6">
      <w:pPr>
        <w:jc w:val="both"/>
        <w:rPr>
          <w:rFonts w:ascii="Times New Roman" w:hAnsi="Times New Roman"/>
          <w:sz w:val="24"/>
          <w:szCs w:val="24"/>
        </w:rPr>
      </w:pPr>
      <w:r w:rsidRPr="00A048C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</w:t>
      </w:r>
      <w:r w:rsidRPr="00A048C6">
        <w:rPr>
          <w:rFonts w:ascii="Times New Roman" w:hAnsi="Times New Roman"/>
          <w:sz w:val="24"/>
          <w:szCs w:val="24"/>
        </w:rPr>
        <w:tab/>
        <w:t xml:space="preserve">   </w:t>
      </w:r>
      <w:r w:rsidRPr="00A048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048C6">
        <w:rPr>
          <w:rFonts w:ascii="Times New Roman" w:hAnsi="Times New Roman"/>
          <w:sz w:val="24"/>
          <w:szCs w:val="24"/>
        </w:rPr>
        <w:t xml:space="preserve">          Д.Б.Стахеев </w:t>
      </w:r>
    </w:p>
    <w:p w:rsidR="00CA0818" w:rsidRPr="00A048C6" w:rsidRDefault="00CA0818" w:rsidP="00CA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18" w:rsidRPr="00A048C6" w:rsidRDefault="00CA0818" w:rsidP="00CA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18" w:rsidRPr="00A048C6" w:rsidRDefault="00CA0818" w:rsidP="00CA0818">
      <w:pPr>
        <w:spacing w:after="0" w:line="240" w:lineRule="auto"/>
        <w:rPr>
          <w:sz w:val="24"/>
          <w:szCs w:val="24"/>
        </w:rPr>
      </w:pPr>
    </w:p>
    <w:tbl>
      <w:tblPr>
        <w:tblW w:w="12962" w:type="dxa"/>
        <w:tblInd w:w="108" w:type="dxa"/>
        <w:tblLook w:val="04A0"/>
      </w:tblPr>
      <w:tblGrid>
        <w:gridCol w:w="7166"/>
        <w:gridCol w:w="644"/>
        <w:gridCol w:w="656"/>
        <w:gridCol w:w="697"/>
        <w:gridCol w:w="439"/>
        <w:gridCol w:w="550"/>
        <w:gridCol w:w="795"/>
        <w:gridCol w:w="669"/>
        <w:gridCol w:w="1538"/>
        <w:gridCol w:w="1456"/>
      </w:tblGrid>
      <w:tr w:rsidR="00A048C6" w:rsidRPr="00A048C6" w:rsidTr="00A048C6">
        <w:trPr>
          <w:trHeight w:val="270"/>
        </w:trPr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RANGE!A8:N240"/>
            <w:bookmarkEnd w:id="0"/>
          </w:p>
        </w:tc>
        <w:tc>
          <w:tcPr>
            <w:tcW w:w="4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Приложение №3  к решению  Совета депутатов муниципального образования "Сосновское</w:t>
            </w:r>
            <w:proofErr w:type="gramStart"/>
            <w:r w:rsidRPr="00A048C6">
              <w:rPr>
                <w:rFonts w:ascii="Arial" w:hAnsi="Arial" w:cs="Arial"/>
                <w:sz w:val="20"/>
                <w:szCs w:val="20"/>
              </w:rPr>
              <w:t>"П</w:t>
            </w:r>
            <w:proofErr w:type="gramEnd"/>
            <w:r w:rsidRPr="00A048C6">
              <w:rPr>
                <w:rFonts w:ascii="Arial" w:hAnsi="Arial" w:cs="Arial"/>
                <w:sz w:val="20"/>
                <w:szCs w:val="20"/>
              </w:rPr>
              <w:t xml:space="preserve">инежского муниципального района Архангельской области "Об исполнении местного бюджета за 2020 г"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495"/>
        </w:trPr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4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150"/>
        </w:trPr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360"/>
        </w:trPr>
        <w:tc>
          <w:tcPr>
            <w:tcW w:w="11506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48C6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структура расходов местного бюджета на 2020 год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405"/>
        </w:trPr>
        <w:tc>
          <w:tcPr>
            <w:tcW w:w="11506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A048C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048C6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A048C6" w:rsidRPr="00A048C6" w:rsidTr="00A048C6">
        <w:trPr>
          <w:trHeight w:val="300"/>
        </w:trPr>
        <w:tc>
          <w:tcPr>
            <w:tcW w:w="7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048C6">
              <w:rPr>
                <w:rFonts w:ascii="Arial" w:hAnsi="Arial" w:cs="Arial"/>
                <w:b/>
                <w:bCs/>
              </w:rPr>
              <w:t>гла-ва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048C6">
              <w:rPr>
                <w:rFonts w:ascii="Arial" w:hAnsi="Arial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48C6">
              <w:rPr>
                <w:rFonts w:ascii="Arial" w:hAnsi="Arial" w:cs="Arial"/>
                <w:b/>
                <w:bCs/>
              </w:rPr>
              <w:t>под-раз-дел</w:t>
            </w:r>
            <w:proofErr w:type="spellEnd"/>
          </w:p>
        </w:tc>
        <w:tc>
          <w:tcPr>
            <w:tcW w:w="11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 xml:space="preserve">вид </w:t>
            </w:r>
            <w:proofErr w:type="spellStart"/>
            <w:r w:rsidRPr="00A048C6">
              <w:rPr>
                <w:rFonts w:ascii="Arial" w:hAnsi="Arial" w:cs="Arial"/>
                <w:b/>
                <w:bCs/>
              </w:rPr>
              <w:t>рас-хо-дов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Утверждено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A048C6" w:rsidRPr="00A048C6" w:rsidTr="00A048C6">
        <w:trPr>
          <w:trHeight w:val="300"/>
        </w:trPr>
        <w:tc>
          <w:tcPr>
            <w:tcW w:w="7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48C6" w:rsidRPr="00A048C6" w:rsidTr="00A048C6">
        <w:trPr>
          <w:trHeight w:val="300"/>
        </w:trPr>
        <w:tc>
          <w:tcPr>
            <w:tcW w:w="7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48C6" w:rsidRPr="00A048C6" w:rsidTr="00A048C6">
        <w:trPr>
          <w:trHeight w:val="300"/>
        </w:trPr>
        <w:tc>
          <w:tcPr>
            <w:tcW w:w="7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048C6" w:rsidRPr="00A048C6" w:rsidTr="00A048C6">
        <w:trPr>
          <w:trHeight w:val="91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Администрация МО "Сосновское" Пинежского муниципального района Архангельской области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i/>
                <w:iCs/>
              </w:rPr>
            </w:pPr>
            <w:r w:rsidRPr="00A048C6">
              <w:rPr>
                <w:rFonts w:ascii="Arial CYR" w:hAnsi="Arial CYR" w:cs="Arial"/>
                <w:b/>
                <w:bCs/>
                <w:i/>
                <w:iCs/>
              </w:rPr>
              <w:t>9949,2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i/>
                <w:iCs/>
              </w:rPr>
            </w:pPr>
            <w:r w:rsidRPr="00A048C6">
              <w:rPr>
                <w:rFonts w:ascii="Arial CYR" w:hAnsi="Arial CYR" w:cs="Arial"/>
                <w:b/>
                <w:bCs/>
                <w:i/>
                <w:iCs/>
              </w:rPr>
              <w:t>8917,7</w:t>
            </w:r>
          </w:p>
        </w:tc>
      </w:tr>
      <w:tr w:rsidR="00A048C6" w:rsidRPr="00A048C6" w:rsidTr="00A048C6">
        <w:trPr>
          <w:trHeight w:val="31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48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</w:rPr>
            </w:pPr>
            <w:r w:rsidRPr="00A048C6">
              <w:rPr>
                <w:rFonts w:ascii="Arial CYR" w:hAnsi="Arial CYR" w:cs="Arial"/>
                <w:b/>
                <w:bCs/>
              </w:rPr>
              <w:t>3262,2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</w:rPr>
            </w:pPr>
            <w:r w:rsidRPr="00A048C6">
              <w:rPr>
                <w:rFonts w:ascii="Arial CYR" w:hAnsi="Arial CYR" w:cs="Arial"/>
                <w:b/>
                <w:bCs/>
              </w:rPr>
              <w:t>2245,9</w:t>
            </w:r>
          </w:p>
        </w:tc>
      </w:tr>
      <w:tr w:rsidR="00A048C6" w:rsidRPr="00A048C6" w:rsidTr="00A048C6">
        <w:trPr>
          <w:trHeight w:val="90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732,4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732,4</w:t>
            </w:r>
          </w:p>
        </w:tc>
      </w:tr>
      <w:tr w:rsidR="00A048C6" w:rsidRPr="00A048C6" w:rsidTr="00A048C6">
        <w:trPr>
          <w:trHeight w:val="60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8C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732,4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732,4</w:t>
            </w:r>
          </w:p>
        </w:tc>
      </w:tr>
      <w:tr w:rsidR="00A048C6" w:rsidRPr="00A048C6" w:rsidTr="00A048C6">
        <w:trPr>
          <w:trHeight w:val="57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8C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732,4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732,4</w:t>
            </w:r>
          </w:p>
        </w:tc>
      </w:tr>
      <w:tr w:rsidR="00A048C6" w:rsidRPr="00A048C6" w:rsidTr="00A048C6">
        <w:trPr>
          <w:trHeight w:val="145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732,4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732,4</w:t>
            </w:r>
          </w:p>
        </w:tc>
      </w:tr>
      <w:tr w:rsidR="00A048C6" w:rsidRPr="00A048C6" w:rsidTr="00A048C6">
        <w:trPr>
          <w:trHeight w:val="58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732,4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732,4</w:t>
            </w:r>
          </w:p>
        </w:tc>
      </w:tr>
      <w:tr w:rsidR="00A048C6" w:rsidRPr="00A048C6" w:rsidTr="00A048C6">
        <w:trPr>
          <w:trHeight w:val="13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8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1170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2297,6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1281,3</w:t>
            </w:r>
          </w:p>
        </w:tc>
      </w:tr>
      <w:tr w:rsidR="00A048C6" w:rsidRPr="00A048C6" w:rsidTr="00A048C6">
        <w:trPr>
          <w:trHeight w:val="49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8C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2297,6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1281,3</w:t>
            </w:r>
          </w:p>
        </w:tc>
      </w:tr>
      <w:tr w:rsidR="00A048C6" w:rsidRPr="00A048C6" w:rsidTr="00A048C6">
        <w:trPr>
          <w:trHeight w:val="49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78680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62,5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62,5</w:t>
            </w:r>
          </w:p>
        </w:tc>
      </w:tr>
      <w:tr w:rsidR="00A048C6" w:rsidRPr="00A048C6" w:rsidTr="00A048C6">
        <w:trPr>
          <w:trHeight w:val="49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78680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62,5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62,5</w:t>
            </w:r>
          </w:p>
        </w:tc>
      </w:tr>
      <w:tr w:rsidR="00A048C6" w:rsidRPr="00A048C6" w:rsidTr="00A048C6">
        <w:trPr>
          <w:trHeight w:val="49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78680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62,5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62,5</w:t>
            </w:r>
          </w:p>
        </w:tc>
      </w:tr>
      <w:tr w:rsidR="00A048C6" w:rsidRPr="00A048C6" w:rsidTr="00A048C6">
        <w:trPr>
          <w:trHeight w:val="52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8C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2235,1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1218,8</w:t>
            </w:r>
          </w:p>
        </w:tc>
      </w:tr>
      <w:tr w:rsidR="00A048C6" w:rsidRPr="00A048C6" w:rsidTr="00A048C6">
        <w:trPr>
          <w:trHeight w:val="151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819,8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819,8</w:t>
            </w:r>
          </w:p>
        </w:tc>
      </w:tr>
      <w:tr w:rsidR="00A048C6" w:rsidRPr="00A048C6" w:rsidTr="00A048C6">
        <w:trPr>
          <w:trHeight w:val="63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819,8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819,8</w:t>
            </w:r>
          </w:p>
        </w:tc>
      </w:tr>
      <w:tr w:rsidR="00A048C6" w:rsidRPr="00A048C6" w:rsidTr="00A048C6">
        <w:trPr>
          <w:trHeight w:val="63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1409,7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393,4</w:t>
            </w:r>
          </w:p>
        </w:tc>
      </w:tr>
      <w:tr w:rsidR="00A048C6" w:rsidRPr="00A048C6" w:rsidTr="00A048C6">
        <w:trPr>
          <w:trHeight w:val="63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1409,7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393,4</w:t>
            </w:r>
          </w:p>
        </w:tc>
      </w:tr>
      <w:tr w:rsidR="00A048C6" w:rsidRPr="00A048C6" w:rsidTr="00A048C6">
        <w:trPr>
          <w:trHeight w:val="1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 xml:space="preserve">Субсидирование части дополнительных расходов на повышение минимального </w:t>
            </w:r>
            <w:proofErr w:type="gramStart"/>
            <w:r w:rsidRPr="00A048C6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A048C6">
              <w:rPr>
                <w:rFonts w:ascii="Arial" w:hAnsi="Arial" w:cs="Arial"/>
                <w:sz w:val="20"/>
                <w:szCs w:val="20"/>
              </w:rPr>
              <w:t xml:space="preserve"> (районный бюджет)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S8080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0,0</w:t>
            </w:r>
          </w:p>
        </w:tc>
      </w:tr>
      <w:tr w:rsidR="00A048C6" w:rsidRPr="00A048C6" w:rsidTr="00A048C6">
        <w:trPr>
          <w:trHeight w:val="315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5,6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5,6</w:t>
            </w:r>
          </w:p>
        </w:tc>
      </w:tr>
      <w:tr w:rsidR="00A048C6" w:rsidRPr="00A048C6" w:rsidTr="00A048C6">
        <w:trPr>
          <w:trHeight w:val="31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5,6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5,6</w:t>
            </w:r>
          </w:p>
        </w:tc>
      </w:tr>
      <w:tr w:rsidR="00A048C6" w:rsidRPr="00A048C6" w:rsidTr="00A048C6">
        <w:trPr>
          <w:trHeight w:val="15"/>
        </w:trPr>
        <w:tc>
          <w:tcPr>
            <w:tcW w:w="7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0,0</w:t>
            </w:r>
          </w:p>
        </w:tc>
      </w:tr>
      <w:tr w:rsidR="00A048C6" w:rsidRPr="00A048C6" w:rsidTr="00A048C6">
        <w:trPr>
          <w:trHeight w:val="1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28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232,2</w:t>
            </w:r>
          </w:p>
        </w:tc>
      </w:tr>
      <w:tr w:rsidR="00A048C6" w:rsidRPr="00A048C6" w:rsidTr="00A048C6">
        <w:trPr>
          <w:trHeight w:val="49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Непрограмные</w:t>
            </w:r>
            <w:proofErr w:type="spellEnd"/>
            <w:r w:rsidRPr="00A048C6">
              <w:rPr>
                <w:rFonts w:ascii="Arial" w:hAnsi="Arial" w:cs="Arial"/>
                <w:sz w:val="20"/>
                <w:szCs w:val="20"/>
              </w:rPr>
              <w:t xml:space="preserve"> расходы в области общегосударственных вопросов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232,2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232,2</w:t>
            </w:r>
          </w:p>
        </w:tc>
      </w:tr>
      <w:tr w:rsidR="00A048C6" w:rsidRPr="00A048C6" w:rsidTr="00A048C6">
        <w:trPr>
          <w:trHeight w:val="76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Развитие территориального общественного самоуправления Архангельской област</w:t>
            </w:r>
            <w:proofErr w:type="gramStart"/>
            <w:r w:rsidRPr="00A048C6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A048C6">
              <w:rPr>
                <w:rFonts w:ascii="Arial" w:hAnsi="Arial" w:cs="Arial"/>
                <w:sz w:val="20"/>
                <w:szCs w:val="20"/>
              </w:rPr>
              <w:t xml:space="preserve">районный бюджет)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S8420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192,4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192,4</w:t>
            </w:r>
          </w:p>
        </w:tc>
      </w:tr>
      <w:tr w:rsidR="00A048C6" w:rsidRPr="00A048C6" w:rsidTr="00A048C6">
        <w:trPr>
          <w:trHeight w:val="51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S8420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192,4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192,4</w:t>
            </w:r>
          </w:p>
        </w:tc>
      </w:tr>
      <w:tr w:rsidR="00A048C6" w:rsidRPr="00A048C6" w:rsidTr="00A048C6">
        <w:trPr>
          <w:trHeight w:val="51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S8420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192,4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192,4</w:t>
            </w:r>
          </w:p>
        </w:tc>
      </w:tr>
      <w:tr w:rsidR="00A048C6" w:rsidRPr="00A048C6" w:rsidTr="00A048C6">
        <w:trPr>
          <w:trHeight w:val="51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90290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6,7</w:t>
            </w:r>
          </w:p>
        </w:tc>
      </w:tr>
      <w:tr w:rsidR="00A048C6" w:rsidRPr="00A048C6" w:rsidTr="00A048C6">
        <w:trPr>
          <w:trHeight w:val="51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90290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6,7</w:t>
            </w:r>
          </w:p>
        </w:tc>
      </w:tr>
      <w:tr w:rsidR="00A048C6" w:rsidRPr="00A048C6" w:rsidTr="00A048C6">
        <w:trPr>
          <w:trHeight w:val="69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90290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6,7</w:t>
            </w:r>
          </w:p>
        </w:tc>
      </w:tr>
      <w:tr w:rsidR="00A048C6" w:rsidRPr="00A048C6" w:rsidTr="00A048C6">
        <w:trPr>
          <w:trHeight w:val="690"/>
        </w:trPr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lastRenderedPageBreak/>
              <w:t>Меропрития</w:t>
            </w:r>
            <w:proofErr w:type="spellEnd"/>
            <w:r w:rsidRPr="00A048C6">
              <w:rPr>
                <w:rFonts w:ascii="Arial" w:hAnsi="Arial" w:cs="Arial"/>
                <w:sz w:val="20"/>
                <w:szCs w:val="20"/>
              </w:rPr>
              <w:t xml:space="preserve"> в сфере общегосударственных вопросов,  осуществляемые органами местного самоуправления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33,1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33,1</w:t>
            </w:r>
          </w:p>
        </w:tc>
      </w:tr>
      <w:tr w:rsidR="00A048C6" w:rsidRPr="00A048C6" w:rsidTr="00A048C6">
        <w:trPr>
          <w:trHeight w:val="69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33,1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33,1</w:t>
            </w:r>
          </w:p>
        </w:tc>
      </w:tr>
      <w:tr w:rsidR="00A048C6" w:rsidRPr="00A048C6" w:rsidTr="00A048C6">
        <w:trPr>
          <w:trHeight w:val="69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33,1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33,1</w:t>
            </w:r>
          </w:p>
        </w:tc>
      </w:tr>
      <w:tr w:rsidR="00A048C6" w:rsidRPr="00A048C6" w:rsidTr="00A048C6">
        <w:trPr>
          <w:trHeight w:val="300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152,7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152,7</w:t>
            </w:r>
          </w:p>
        </w:tc>
      </w:tr>
      <w:tr w:rsidR="00A048C6" w:rsidRPr="00A048C6" w:rsidTr="00A048C6">
        <w:trPr>
          <w:trHeight w:val="31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152,7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152,7</w:t>
            </w:r>
          </w:p>
        </w:tc>
      </w:tr>
      <w:tr w:rsidR="00A048C6" w:rsidRPr="00A048C6" w:rsidTr="00A048C6">
        <w:trPr>
          <w:trHeight w:val="57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048C6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152,7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152,7</w:t>
            </w:r>
          </w:p>
        </w:tc>
      </w:tr>
      <w:tr w:rsidR="00A048C6" w:rsidRPr="00A048C6" w:rsidTr="00A048C6">
        <w:trPr>
          <w:trHeight w:val="64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152,7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152,7</w:t>
            </w:r>
          </w:p>
        </w:tc>
      </w:tr>
      <w:tr w:rsidR="00A048C6" w:rsidRPr="00A048C6" w:rsidTr="00A048C6">
        <w:trPr>
          <w:trHeight w:val="139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88,7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88,7</w:t>
            </w:r>
          </w:p>
        </w:tc>
      </w:tr>
      <w:tr w:rsidR="00A048C6" w:rsidRPr="00A048C6" w:rsidTr="00A048C6">
        <w:trPr>
          <w:trHeight w:val="66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88,7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88,7</w:t>
            </w:r>
          </w:p>
        </w:tc>
      </w:tr>
      <w:tr w:rsidR="00A048C6" w:rsidRPr="00A048C6" w:rsidTr="00A048C6">
        <w:trPr>
          <w:trHeight w:val="61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64,0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64,0</w:t>
            </w:r>
          </w:p>
        </w:tc>
      </w:tr>
      <w:tr w:rsidR="00A048C6" w:rsidRPr="00A048C6" w:rsidTr="00A048C6">
        <w:trPr>
          <w:trHeight w:val="64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64,0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64,0</w:t>
            </w:r>
          </w:p>
        </w:tc>
      </w:tr>
      <w:tr w:rsidR="00A048C6" w:rsidRPr="00A048C6" w:rsidTr="00A048C6">
        <w:trPr>
          <w:trHeight w:val="21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8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645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282,8</w:t>
            </w:r>
          </w:p>
        </w:tc>
      </w:tr>
      <w:tr w:rsidR="00A048C6" w:rsidRPr="00A048C6" w:rsidTr="00A048C6">
        <w:trPr>
          <w:trHeight w:val="300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282,8</w:t>
            </w:r>
          </w:p>
        </w:tc>
      </w:tr>
      <w:tr w:rsidR="00A048C6" w:rsidRPr="00A048C6" w:rsidTr="00A048C6">
        <w:trPr>
          <w:trHeight w:val="55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048C6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282,8</w:t>
            </w:r>
          </w:p>
        </w:tc>
      </w:tr>
      <w:tr w:rsidR="00A048C6" w:rsidRPr="00A048C6" w:rsidTr="00A048C6">
        <w:trPr>
          <w:trHeight w:val="420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200,0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184,8</w:t>
            </w:r>
          </w:p>
        </w:tc>
      </w:tr>
      <w:tr w:rsidR="00A048C6" w:rsidRPr="00A048C6" w:rsidTr="00A048C6">
        <w:trPr>
          <w:trHeight w:val="64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200,0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184,8</w:t>
            </w:r>
          </w:p>
        </w:tc>
      </w:tr>
      <w:tr w:rsidR="00A048C6" w:rsidRPr="00A048C6" w:rsidTr="00A048C6">
        <w:trPr>
          <w:trHeight w:val="61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200,0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184,8</w:t>
            </w:r>
          </w:p>
        </w:tc>
      </w:tr>
      <w:tr w:rsidR="00A048C6" w:rsidRPr="00A048C6" w:rsidTr="00A048C6">
        <w:trPr>
          <w:trHeight w:val="94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98,0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98,0</w:t>
            </w:r>
          </w:p>
        </w:tc>
      </w:tr>
      <w:tr w:rsidR="00A048C6" w:rsidRPr="00A048C6" w:rsidTr="00A048C6">
        <w:trPr>
          <w:trHeight w:val="64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98,0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98,0</w:t>
            </w:r>
          </w:p>
        </w:tc>
      </w:tr>
      <w:tr w:rsidR="00A048C6" w:rsidRPr="00A048C6" w:rsidTr="00A048C6">
        <w:trPr>
          <w:trHeight w:val="64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98,0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98,0</w:t>
            </w:r>
          </w:p>
        </w:tc>
      </w:tr>
      <w:tr w:rsidR="00A048C6" w:rsidRPr="00A048C6" w:rsidTr="00A048C6">
        <w:trPr>
          <w:trHeight w:val="15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0,0</w:t>
            </w:r>
          </w:p>
        </w:tc>
      </w:tr>
      <w:tr w:rsidR="00A048C6" w:rsidRPr="00A048C6" w:rsidTr="00A048C6">
        <w:trPr>
          <w:trHeight w:val="15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9007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0,0</w:t>
            </w:r>
          </w:p>
        </w:tc>
      </w:tr>
      <w:tr w:rsidR="00A048C6" w:rsidRPr="00A048C6" w:rsidTr="00A048C6">
        <w:trPr>
          <w:trHeight w:val="19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8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255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362,4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362,4</w:t>
            </w:r>
          </w:p>
        </w:tc>
      </w:tr>
      <w:tr w:rsidR="00A048C6" w:rsidRPr="00A048C6" w:rsidTr="00A048C6">
        <w:trPr>
          <w:trHeight w:val="28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362,4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362,4</w:t>
            </w:r>
          </w:p>
        </w:tc>
      </w:tr>
      <w:tr w:rsidR="00A048C6" w:rsidRPr="00A048C6" w:rsidTr="00A048C6">
        <w:trPr>
          <w:trHeight w:val="55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048C6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жилищно-коммунального хозяйства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</w:tr>
      <w:tr w:rsidR="00A048C6" w:rsidRPr="00A048C6" w:rsidTr="00A048C6">
        <w:trPr>
          <w:trHeight w:val="70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иерриторий</w:t>
            </w:r>
            <w:proofErr w:type="spellEnd"/>
            <w:r w:rsidRPr="00A048C6">
              <w:rPr>
                <w:rFonts w:ascii="Arial" w:hAnsi="Arial" w:cs="Arial"/>
                <w:sz w:val="20"/>
                <w:szCs w:val="20"/>
              </w:rPr>
              <w:t xml:space="preserve"> и приобретение уборочной и коммунальной техники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78840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</w:tr>
      <w:tr w:rsidR="00A048C6" w:rsidRPr="00A048C6" w:rsidTr="00A048C6">
        <w:trPr>
          <w:trHeight w:val="57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78840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</w:tr>
      <w:tr w:rsidR="00A048C6" w:rsidRPr="00A048C6" w:rsidTr="00A048C6">
        <w:trPr>
          <w:trHeight w:val="60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78840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</w:tr>
      <w:tr w:rsidR="00A048C6" w:rsidRPr="00A048C6" w:rsidTr="00A048C6">
        <w:trPr>
          <w:trHeight w:val="19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8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345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5868,9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5868,9</w:t>
            </w:r>
          </w:p>
        </w:tc>
      </w:tr>
      <w:tr w:rsidR="00A048C6" w:rsidRPr="00A048C6" w:rsidTr="00A048C6">
        <w:trPr>
          <w:trHeight w:val="31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5868,9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5868,9</w:t>
            </w:r>
          </w:p>
        </w:tc>
      </w:tr>
      <w:tr w:rsidR="00A048C6" w:rsidRPr="00A048C6" w:rsidTr="00A048C6">
        <w:trPr>
          <w:trHeight w:val="39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048C6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5868,9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5868,9</w:t>
            </w:r>
          </w:p>
        </w:tc>
      </w:tr>
      <w:tr w:rsidR="00A048C6" w:rsidRPr="00A048C6" w:rsidTr="00A048C6">
        <w:trPr>
          <w:trHeight w:val="54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туризма за счет средств бюджета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A048C6" w:rsidRPr="00A048C6" w:rsidTr="00A048C6">
        <w:trPr>
          <w:trHeight w:val="49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A048C6" w:rsidRPr="00A048C6" w:rsidTr="00A048C6">
        <w:trPr>
          <w:trHeight w:val="49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A048C6" w:rsidRPr="00A048C6" w:rsidTr="00A048C6">
        <w:trPr>
          <w:trHeight w:val="127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организации культуры в соответствии с заключенными соглашениями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5857,6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5857,6</w:t>
            </w:r>
          </w:p>
        </w:tc>
      </w:tr>
      <w:tr w:rsidR="00A048C6" w:rsidRPr="00A048C6" w:rsidTr="00A048C6">
        <w:trPr>
          <w:trHeight w:val="360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5857,6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5857,6</w:t>
            </w:r>
          </w:p>
        </w:tc>
      </w:tr>
      <w:tr w:rsidR="00A048C6" w:rsidRPr="00A048C6" w:rsidTr="00A048C6">
        <w:trPr>
          <w:trHeight w:val="285"/>
        </w:trPr>
        <w:tc>
          <w:tcPr>
            <w:tcW w:w="7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5857,6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5857,6</w:t>
            </w:r>
          </w:p>
        </w:tc>
      </w:tr>
      <w:tr w:rsidR="00A048C6" w:rsidRPr="00A048C6" w:rsidTr="00A048C6">
        <w:trPr>
          <w:trHeight w:val="28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A048C6" w:rsidRPr="00A048C6" w:rsidTr="00A048C6">
        <w:trPr>
          <w:trHeight w:val="285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A048C6" w:rsidRPr="00A048C6" w:rsidTr="00A048C6">
        <w:trPr>
          <w:trHeight w:val="51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48C6" w:rsidRPr="00A048C6" w:rsidTr="00A048C6">
        <w:trPr>
          <w:trHeight w:val="51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48C6">
              <w:rPr>
                <w:rFonts w:ascii="Arial" w:hAnsi="Arial" w:cs="Arial"/>
                <w:b/>
                <w:bCs/>
                <w:i/>
                <w:iCs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48C6" w:rsidRPr="00A048C6" w:rsidTr="00A048C6">
        <w:trPr>
          <w:trHeight w:val="510"/>
        </w:trPr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90170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48C6" w:rsidRPr="00A048C6" w:rsidTr="00A048C6">
        <w:trPr>
          <w:trHeight w:val="510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A048C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8C6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  <w:r w:rsidRPr="00A048C6">
              <w:rPr>
                <w:rFonts w:ascii="Arial CYR" w:hAnsi="Arial CYR" w:cs="Arial"/>
                <w:b/>
                <w:bCs/>
                <w:sz w:val="28"/>
                <w:szCs w:val="28"/>
              </w:rPr>
              <w:t>9949,2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right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  <w:r w:rsidRPr="00A048C6">
              <w:rPr>
                <w:rFonts w:ascii="Arial CYR" w:hAnsi="Arial CYR" w:cs="Arial"/>
                <w:b/>
                <w:bCs/>
                <w:sz w:val="28"/>
                <w:szCs w:val="28"/>
              </w:rPr>
              <w:t>8917,7</w:t>
            </w:r>
          </w:p>
        </w:tc>
      </w:tr>
    </w:tbl>
    <w:p w:rsidR="00CA0818" w:rsidRPr="00A048C6" w:rsidRDefault="00CA0818" w:rsidP="00CA0818">
      <w:pPr>
        <w:spacing w:after="0" w:line="240" w:lineRule="auto"/>
        <w:rPr>
          <w:sz w:val="24"/>
          <w:szCs w:val="24"/>
        </w:rPr>
      </w:pPr>
    </w:p>
    <w:p w:rsidR="00CA0818" w:rsidRPr="00A048C6" w:rsidRDefault="00CA0818" w:rsidP="00CA0818">
      <w:pPr>
        <w:spacing w:after="0" w:line="240" w:lineRule="auto"/>
        <w:rPr>
          <w:sz w:val="24"/>
          <w:szCs w:val="24"/>
        </w:rPr>
      </w:pPr>
    </w:p>
    <w:p w:rsidR="00CA0818" w:rsidRPr="00A048C6" w:rsidRDefault="00CA0818" w:rsidP="00CA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CA0818" w:rsidRPr="00A048C6" w:rsidRDefault="00CA0818" w:rsidP="00201E0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tbl>
      <w:tblPr>
        <w:tblW w:w="10060" w:type="dxa"/>
        <w:tblInd w:w="93" w:type="dxa"/>
        <w:tblLook w:val="04A0"/>
      </w:tblPr>
      <w:tblGrid>
        <w:gridCol w:w="4820"/>
        <w:gridCol w:w="3040"/>
        <w:gridCol w:w="1223"/>
        <w:gridCol w:w="1159"/>
      </w:tblGrid>
      <w:tr w:rsidR="00A048C6" w:rsidRPr="00A048C6" w:rsidTr="00A048C6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8:D32"/>
            <w:bookmarkEnd w:id="1"/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Приложение №1  к решению  Совета депутатов муниципального образования "Сосновское" Пинежского муниципального района Архангельской области</w:t>
            </w:r>
            <w:proofErr w:type="gramStart"/>
            <w:r w:rsidRPr="00A048C6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A048C6">
              <w:rPr>
                <w:rFonts w:ascii="Arial" w:hAnsi="Arial" w:cs="Arial"/>
                <w:sz w:val="20"/>
                <w:szCs w:val="20"/>
              </w:rPr>
              <w:t xml:space="preserve">б исполнении местного бюджета за 2020 г"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9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8C6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8C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8C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34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48C6">
              <w:rPr>
                <w:rFonts w:ascii="Times New Roman" w:hAnsi="Times New Roman"/>
                <w:b/>
                <w:bCs/>
              </w:rPr>
              <w:t>Источники финансирования дефицита местного бюджета на 2020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 xml:space="preserve">                                 Наименование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048C6" w:rsidRPr="00A048C6" w:rsidTr="00A048C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>-817,9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>498,0</w:t>
            </w: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A048C6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048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48C6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048C6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9131,3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9415,7</w:t>
            </w: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A048C6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048C6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9131,3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9415,7</w:t>
            </w:r>
          </w:p>
        </w:tc>
      </w:tr>
      <w:tr w:rsidR="00A048C6" w:rsidRPr="00A048C6" w:rsidTr="00A048C6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9131,3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9415,7</w:t>
            </w:r>
          </w:p>
        </w:tc>
      </w:tr>
      <w:tr w:rsidR="00A048C6" w:rsidRPr="00A048C6" w:rsidTr="00A048C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9131,3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9415,7</w:t>
            </w: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A048C6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048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48C6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048C6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9949,2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8917,7</w:t>
            </w: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A048C6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A048C6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9949,2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8917,7</w:t>
            </w:r>
          </w:p>
        </w:tc>
      </w:tr>
      <w:tr w:rsidR="00A048C6" w:rsidRPr="00A048C6" w:rsidTr="00A048C6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9949,2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8917,7</w:t>
            </w:r>
          </w:p>
        </w:tc>
      </w:tr>
      <w:tr w:rsidR="00A048C6" w:rsidRPr="00A048C6" w:rsidTr="00A048C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9949,2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8917,7</w:t>
            </w: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>-817,9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8C6">
              <w:rPr>
                <w:rFonts w:ascii="Times New Roman" w:hAnsi="Times New Roman"/>
                <w:b/>
                <w:bCs/>
                <w:sz w:val="20"/>
                <w:szCs w:val="20"/>
              </w:rPr>
              <w:t>498,0</w:t>
            </w: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tbl>
      <w:tblPr>
        <w:tblW w:w="11020" w:type="dxa"/>
        <w:tblInd w:w="93" w:type="dxa"/>
        <w:tblLook w:val="04A0"/>
      </w:tblPr>
      <w:tblGrid>
        <w:gridCol w:w="5360"/>
        <w:gridCol w:w="2260"/>
        <w:gridCol w:w="2140"/>
        <w:gridCol w:w="1260"/>
      </w:tblGrid>
      <w:tr w:rsidR="00A048C6" w:rsidRPr="00A048C6" w:rsidTr="00A048C6">
        <w:trPr>
          <w:trHeight w:val="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bookmarkStart w:id="2" w:name="RANGE!A1:D91"/>
            <w:bookmarkEnd w:id="2"/>
          </w:p>
        </w:tc>
        <w:tc>
          <w:tcPr>
            <w:tcW w:w="4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 xml:space="preserve">Приложение №2  к решению  Совета </w:t>
            </w:r>
            <w:r w:rsidRPr="00A048C6">
              <w:rPr>
                <w:rFonts w:ascii="Arial CYR" w:hAnsi="Arial CYR"/>
                <w:sz w:val="20"/>
                <w:szCs w:val="20"/>
              </w:rPr>
              <w:lastRenderedPageBreak/>
              <w:t>депутатов муниципального образования "Сосновское"  Пинежского муниципального района Архангельской области</w:t>
            </w:r>
            <w:proofErr w:type="gramStart"/>
            <w:r w:rsidRPr="00A048C6">
              <w:rPr>
                <w:rFonts w:ascii="Arial CYR" w:hAnsi="Arial CYR"/>
                <w:sz w:val="20"/>
                <w:szCs w:val="20"/>
              </w:rPr>
              <w:t>"О</w:t>
            </w:r>
            <w:proofErr w:type="gramEnd"/>
            <w:r w:rsidRPr="00A048C6">
              <w:rPr>
                <w:rFonts w:ascii="Arial CYR" w:hAnsi="Arial CYR"/>
                <w:sz w:val="20"/>
                <w:szCs w:val="20"/>
              </w:rPr>
              <w:t xml:space="preserve">б исполнении местного бюджета за 2020 г"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54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проект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46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048C6">
              <w:rPr>
                <w:rFonts w:ascii="Arial CYR" w:hAnsi="Arial CYR"/>
                <w:b/>
                <w:bCs/>
                <w:sz w:val="24"/>
                <w:szCs w:val="24"/>
              </w:rPr>
              <w:t>Прогнозируемое поступление доходов местного бюджета на 2020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A048C6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A048C6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A048C6" w:rsidRPr="00A048C6" w:rsidTr="00A048C6">
        <w:trPr>
          <w:trHeight w:val="375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Исполнено</w:t>
            </w:r>
          </w:p>
        </w:tc>
      </w:tr>
      <w:tr w:rsidR="00A048C6" w:rsidRPr="00A048C6" w:rsidTr="00A048C6">
        <w:trPr>
          <w:trHeight w:val="945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048C6" w:rsidRPr="00A048C6" w:rsidTr="00A048C6">
        <w:trPr>
          <w:trHeight w:val="1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14"/>
                <w:szCs w:val="14"/>
              </w:rPr>
            </w:pPr>
            <w:r w:rsidRPr="00A048C6"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14"/>
                <w:szCs w:val="14"/>
              </w:rPr>
            </w:pPr>
            <w:r w:rsidRPr="00A048C6">
              <w:rPr>
                <w:rFonts w:ascii="Arial CYR" w:hAnsi="Arial CYR"/>
                <w:sz w:val="14"/>
                <w:szCs w:val="1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14"/>
                <w:szCs w:val="14"/>
              </w:rPr>
            </w:pPr>
            <w:r w:rsidRPr="00A048C6">
              <w:rPr>
                <w:rFonts w:ascii="Arial CYR" w:hAnsi="Arial CYR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A048C6" w:rsidRPr="00A048C6" w:rsidTr="00A048C6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690,5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974,9</w:t>
            </w:r>
          </w:p>
        </w:tc>
      </w:tr>
      <w:tr w:rsidR="00A048C6" w:rsidRPr="00A048C6" w:rsidTr="00A048C6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190,1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197,3</w:t>
            </w:r>
          </w:p>
        </w:tc>
      </w:tr>
      <w:tr w:rsidR="00A048C6" w:rsidRPr="00A048C6" w:rsidTr="00A048C6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 xml:space="preserve">                       190,1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165,3</w:t>
            </w:r>
          </w:p>
        </w:tc>
      </w:tr>
      <w:tr w:rsidR="00A048C6" w:rsidRPr="00A048C6" w:rsidTr="00A048C6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484,1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578,9</w:t>
            </w:r>
          </w:p>
        </w:tc>
      </w:tr>
      <w:tr w:rsidR="00A048C6" w:rsidRPr="00A048C6" w:rsidTr="00A048C6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1 06 01000 10 0000 110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 xml:space="preserve">                       165,0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314,1</w:t>
            </w:r>
          </w:p>
        </w:tc>
      </w:tr>
      <w:tr w:rsidR="00A048C6" w:rsidRPr="00A048C6" w:rsidTr="00A048C6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1 06 06000 10 0000 110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 xml:space="preserve">                       319,1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264,8</w:t>
            </w:r>
          </w:p>
        </w:tc>
      </w:tr>
      <w:tr w:rsidR="00A048C6" w:rsidRPr="00A048C6" w:rsidTr="00A048C6">
        <w:trPr>
          <w:trHeight w:val="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8,8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10,5</w:t>
            </w:r>
          </w:p>
        </w:tc>
      </w:tr>
      <w:tr w:rsidR="00A048C6" w:rsidRPr="00A048C6" w:rsidTr="00A048C6">
        <w:trPr>
          <w:trHeight w:val="9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1 08 04000 01 0000 110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 xml:space="preserve">                           8,8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10,5</w:t>
            </w:r>
          </w:p>
        </w:tc>
      </w:tr>
      <w:tr w:rsidR="00A048C6" w:rsidRPr="00A048C6" w:rsidTr="00A048C6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180,2</w:t>
            </w:r>
          </w:p>
        </w:tc>
      </w:tr>
      <w:tr w:rsidR="00A048C6" w:rsidRPr="00A048C6" w:rsidTr="00A048C6">
        <w:trPr>
          <w:trHeight w:val="9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lastRenderedPageBreak/>
              <w:t xml:space="preserve">Доходы от сдачи в аренду </w:t>
            </w:r>
            <w:proofErr w:type="spellStart"/>
            <w:r w:rsidRPr="00A048C6">
              <w:rPr>
                <w:rFonts w:ascii="Arial CYR" w:hAnsi="Arial CYR"/>
                <w:sz w:val="20"/>
                <w:szCs w:val="20"/>
              </w:rPr>
              <w:t>имушества</w:t>
            </w:r>
            <w:proofErr w:type="spellEnd"/>
            <w:r w:rsidRPr="00A048C6">
              <w:rPr>
                <w:rFonts w:ascii="Arial CYR" w:hAnsi="Arial CYR"/>
                <w:sz w:val="20"/>
                <w:szCs w:val="20"/>
              </w:rPr>
              <w:t>, составляющего казну сельских поселени</w:t>
            </w:r>
            <w:proofErr w:type="gramStart"/>
            <w:r w:rsidRPr="00A048C6">
              <w:rPr>
                <w:rFonts w:ascii="Arial CYR" w:hAnsi="Arial CYR"/>
                <w:sz w:val="20"/>
                <w:szCs w:val="20"/>
              </w:rPr>
              <w:t>й(</w:t>
            </w:r>
            <w:proofErr w:type="gramEnd"/>
            <w:r w:rsidRPr="00A048C6">
              <w:rPr>
                <w:rFonts w:ascii="Arial CYR" w:hAnsi="Arial CYR"/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1 11 05075 10 0000 120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180,2</w:t>
            </w:r>
          </w:p>
        </w:tc>
      </w:tr>
      <w:tr w:rsidR="00A048C6" w:rsidRPr="00A048C6" w:rsidTr="00A048C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7,5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7,5</w:t>
            </w:r>
          </w:p>
        </w:tc>
      </w:tr>
      <w:tr w:rsidR="00A048C6" w:rsidRPr="00A048C6" w:rsidTr="00A048C6">
        <w:trPr>
          <w:trHeight w:val="7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1 13 02065 10 0000 130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 xml:space="preserve">                           7,5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7,5</w:t>
            </w:r>
          </w:p>
        </w:tc>
      </w:tr>
      <w:tr w:rsidR="00A048C6" w:rsidRPr="00A048C6" w:rsidTr="00A048C6">
        <w:trPr>
          <w:trHeight w:val="4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,С</w:t>
            </w:r>
            <w:proofErr w:type="gramEnd"/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</w:tr>
      <w:tr w:rsidR="00A048C6" w:rsidRPr="00A048C6" w:rsidTr="00A048C6">
        <w:trPr>
          <w:trHeight w:val="13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116 0201 0020 000 140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0,5</w:t>
            </w:r>
          </w:p>
        </w:tc>
      </w:tr>
      <w:tr w:rsidR="00A048C6" w:rsidRPr="00A048C6" w:rsidTr="00A048C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8440,8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8440,8</w:t>
            </w:r>
          </w:p>
        </w:tc>
      </w:tr>
      <w:tr w:rsidR="00A048C6" w:rsidRPr="00A048C6" w:rsidTr="00A048C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8440,8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8440,8</w:t>
            </w:r>
          </w:p>
        </w:tc>
      </w:tr>
      <w:tr w:rsidR="00A048C6" w:rsidRPr="00A048C6" w:rsidTr="00A048C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 xml:space="preserve">Дотации бюджетам бюджетной системы Российской </w:t>
            </w:r>
            <w:proofErr w:type="spellStart"/>
            <w:r w:rsidRPr="00A048C6">
              <w:rPr>
                <w:rFonts w:ascii="Arial CYR" w:hAnsi="Arial CYR"/>
                <w:sz w:val="20"/>
                <w:szCs w:val="20"/>
              </w:rPr>
              <w:t>Федкрации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202 10000 00 0000 150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1060,9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1060,9</w:t>
            </w:r>
          </w:p>
        </w:tc>
      </w:tr>
      <w:tr w:rsidR="00A048C6" w:rsidRPr="00A048C6" w:rsidTr="00A048C6">
        <w:trPr>
          <w:trHeight w:val="8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2 02 15001 10 0000 150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234,2</w:t>
            </w:r>
          </w:p>
        </w:tc>
      </w:tr>
      <w:tr w:rsidR="00A048C6" w:rsidRPr="00A048C6" w:rsidTr="00A048C6">
        <w:trPr>
          <w:trHeight w:val="8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2 02 16001 10 0000 150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826,7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826,7</w:t>
            </w:r>
          </w:p>
        </w:tc>
      </w:tr>
      <w:tr w:rsidR="00A048C6" w:rsidRPr="00A048C6" w:rsidTr="00A048C6">
        <w:trPr>
          <w:trHeight w:val="1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48C6" w:rsidRPr="00A048C6" w:rsidTr="00A048C6">
        <w:trPr>
          <w:trHeight w:val="4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6802,3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6802,3</w:t>
            </w:r>
          </w:p>
        </w:tc>
      </w:tr>
      <w:tr w:rsidR="00A048C6" w:rsidRPr="00A048C6" w:rsidTr="00A048C6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из них: субсидии на софинансирование вопросов местного значения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6511,9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6511,9</w:t>
            </w:r>
          </w:p>
        </w:tc>
      </w:tr>
      <w:tr w:rsidR="00A048C6" w:rsidRPr="00A048C6" w:rsidTr="00A048C6">
        <w:trPr>
          <w:trHeight w:val="570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48C6">
              <w:rPr>
                <w:rFonts w:ascii="Arial" w:hAnsi="Arial" w:cs="Arial"/>
                <w:sz w:val="18"/>
                <w:szCs w:val="18"/>
              </w:rPr>
              <w:t>Субсидии на поддержку территориального общественного самоуправления в Архангельской области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192,4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192,4</w:t>
            </w:r>
          </w:p>
        </w:tc>
      </w:tr>
      <w:tr w:rsidR="00A048C6" w:rsidRPr="00A048C6" w:rsidTr="00A048C6">
        <w:trPr>
          <w:trHeight w:val="8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lastRenderedPageBreak/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98,0</w:t>
            </w:r>
          </w:p>
        </w:tc>
      </w:tr>
      <w:tr w:rsidR="00A048C6" w:rsidRPr="00A048C6" w:rsidTr="00A048C6">
        <w:trPr>
          <w:trHeight w:val="6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215,2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215,2</w:t>
            </w:r>
          </w:p>
        </w:tc>
      </w:tr>
      <w:tr w:rsidR="00A048C6" w:rsidRPr="00A048C6" w:rsidTr="00A048C6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2 02 35118 10 0000 151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152,7</w:t>
            </w:r>
          </w:p>
        </w:tc>
      </w:tr>
      <w:tr w:rsidR="00A048C6" w:rsidRPr="00A048C6" w:rsidTr="00A048C6">
        <w:trPr>
          <w:trHeight w:val="99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2 02 30024 10 0000 151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62,5</w:t>
            </w:r>
          </w:p>
        </w:tc>
      </w:tr>
      <w:tr w:rsidR="00A048C6" w:rsidRPr="00A048C6" w:rsidTr="00A048C6">
        <w:trPr>
          <w:trHeight w:val="5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362,4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362,4</w:t>
            </w:r>
          </w:p>
        </w:tc>
      </w:tr>
      <w:tr w:rsidR="00A048C6" w:rsidRPr="00A048C6" w:rsidTr="00A048C6">
        <w:trPr>
          <w:trHeight w:val="51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2 02 49999 10 0000 150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362,4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A048C6">
              <w:rPr>
                <w:rFonts w:ascii="Arial CYR" w:hAnsi="Arial CYR"/>
                <w:sz w:val="20"/>
                <w:szCs w:val="20"/>
              </w:rPr>
              <w:t>362,4</w:t>
            </w:r>
          </w:p>
        </w:tc>
      </w:tr>
      <w:tr w:rsidR="00A048C6" w:rsidRPr="00A048C6" w:rsidTr="00A048C6">
        <w:trPr>
          <w:trHeight w:val="43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9131,3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C6" w:rsidRPr="00A048C6" w:rsidRDefault="00A048C6" w:rsidP="00A048C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48C6">
              <w:rPr>
                <w:rFonts w:ascii="Arial CYR" w:hAnsi="Arial CYR"/>
                <w:b/>
                <w:bCs/>
                <w:sz w:val="20"/>
                <w:szCs w:val="20"/>
              </w:rPr>
              <w:t>9415,7</w:t>
            </w:r>
          </w:p>
        </w:tc>
      </w:tr>
    </w:tbl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CA0818" w:rsidRPr="009C7A71" w:rsidRDefault="00CA081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AF031A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2108EB" w:rsidRDefault="002108EB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2108EB" w:rsidRDefault="002108EB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2108EB" w:rsidRDefault="002108EB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2108EB" w:rsidRDefault="002108EB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2108EB" w:rsidRDefault="002108EB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2108EB" w:rsidRDefault="002108EB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2108EB" w:rsidRDefault="002108EB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2108EB" w:rsidRDefault="002108EB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F115C3" w:rsidRDefault="00F115C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C7A71" w:rsidRDefault="00AF031A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A048C6">
      <w:pgSz w:w="16838" w:h="11906" w:orient="landscape"/>
      <w:pgMar w:top="1134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91" w:rsidRDefault="00906791" w:rsidP="00A048C6">
      <w:pPr>
        <w:spacing w:after="0" w:line="240" w:lineRule="auto"/>
      </w:pPr>
      <w:r>
        <w:separator/>
      </w:r>
    </w:p>
  </w:endnote>
  <w:endnote w:type="continuationSeparator" w:id="0">
    <w:p w:rsidR="00906791" w:rsidRDefault="00906791" w:rsidP="00A0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91" w:rsidRDefault="00906791" w:rsidP="00A048C6">
      <w:pPr>
        <w:spacing w:after="0" w:line="240" w:lineRule="auto"/>
      </w:pPr>
      <w:r>
        <w:separator/>
      </w:r>
    </w:p>
  </w:footnote>
  <w:footnote w:type="continuationSeparator" w:id="0">
    <w:p w:rsidR="00906791" w:rsidRDefault="00906791" w:rsidP="00A0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E7801"/>
    <w:multiLevelType w:val="hybridMultilevel"/>
    <w:tmpl w:val="05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6F3F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8EB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0B6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C36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91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C7A71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8B4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8C6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5CD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2D6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1A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818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28B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5C3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C7A71"/>
    <w:pPr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rsid w:val="009C7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9C7A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C7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A048C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04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048C6"/>
    <w:rPr>
      <w:color w:val="800080"/>
      <w:u w:val="single"/>
    </w:rPr>
  </w:style>
  <w:style w:type="paragraph" w:customStyle="1" w:styleId="font5">
    <w:name w:val="font5"/>
    <w:basedOn w:val="a"/>
    <w:rsid w:val="00A048C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048C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048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048C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A048C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048C6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048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048C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048C6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048C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04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048C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048C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  <w:color w:val="FF00FF"/>
      <w:sz w:val="24"/>
      <w:szCs w:val="24"/>
    </w:rPr>
  </w:style>
  <w:style w:type="paragraph" w:customStyle="1" w:styleId="xl89">
    <w:name w:val="xl89"/>
    <w:basedOn w:val="a"/>
    <w:rsid w:val="00A04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90">
    <w:name w:val="xl90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99">
    <w:name w:val="xl99"/>
    <w:basedOn w:val="a"/>
    <w:rsid w:val="00A048C6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A048C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048C6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048C6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A048C6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04">
    <w:name w:val="xl104"/>
    <w:basedOn w:val="a"/>
    <w:rsid w:val="00A048C6"/>
    <w:pPr>
      <w:shd w:val="clear" w:color="000000" w:fill="99CC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6">
    <w:name w:val="xl116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17">
    <w:name w:val="xl11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rsid w:val="00A048C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A048C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A048C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28">
    <w:name w:val="xl12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color w:val="0000FF"/>
      <w:sz w:val="24"/>
      <w:szCs w:val="24"/>
    </w:rPr>
  </w:style>
  <w:style w:type="paragraph" w:customStyle="1" w:styleId="xl129">
    <w:name w:val="xl129"/>
    <w:basedOn w:val="a"/>
    <w:rsid w:val="00A048C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A048C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A04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i/>
      <w:iCs/>
      <w:sz w:val="24"/>
      <w:szCs w:val="24"/>
    </w:rPr>
  </w:style>
  <w:style w:type="paragraph" w:customStyle="1" w:styleId="xl135">
    <w:name w:val="xl13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36">
    <w:name w:val="xl136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8">
    <w:name w:val="xl13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39">
    <w:name w:val="xl139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2">
    <w:name w:val="xl142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45">
    <w:name w:val="xl14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8">
    <w:name w:val="xl14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9">
    <w:name w:val="xl149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50">
    <w:name w:val="xl150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FF"/>
      <w:sz w:val="24"/>
      <w:szCs w:val="24"/>
    </w:rPr>
  </w:style>
  <w:style w:type="paragraph" w:customStyle="1" w:styleId="xl151">
    <w:name w:val="xl151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53">
    <w:name w:val="xl15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A048C6"/>
    <w:pPr>
      <w:shd w:val="clear" w:color="000000" w:fill="FFCC0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A048C6"/>
    <w:pPr>
      <w:shd w:val="clear" w:color="000000" w:fill="FFCC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A048C6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A048C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A04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0">
    <w:name w:val="xl160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61">
    <w:name w:val="xl161"/>
    <w:basedOn w:val="a"/>
    <w:rsid w:val="00A04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62">
    <w:name w:val="xl162"/>
    <w:basedOn w:val="a"/>
    <w:rsid w:val="00A04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63">
    <w:name w:val="xl163"/>
    <w:basedOn w:val="a"/>
    <w:rsid w:val="00A04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64">
    <w:name w:val="xl164"/>
    <w:basedOn w:val="a"/>
    <w:rsid w:val="00A04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65">
    <w:name w:val="xl165"/>
    <w:basedOn w:val="a"/>
    <w:rsid w:val="00A04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66">
    <w:name w:val="xl166"/>
    <w:basedOn w:val="a"/>
    <w:rsid w:val="00A04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i/>
      <w:iCs/>
      <w:sz w:val="24"/>
      <w:szCs w:val="24"/>
    </w:rPr>
  </w:style>
  <w:style w:type="paragraph" w:customStyle="1" w:styleId="xl167">
    <w:name w:val="xl167"/>
    <w:basedOn w:val="a"/>
    <w:rsid w:val="00A04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69">
    <w:name w:val="xl169"/>
    <w:basedOn w:val="a"/>
    <w:rsid w:val="00A04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70">
    <w:name w:val="xl170"/>
    <w:basedOn w:val="a"/>
    <w:rsid w:val="00A04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71">
    <w:name w:val="xl171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72">
    <w:name w:val="xl172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73">
    <w:name w:val="xl173"/>
    <w:basedOn w:val="a"/>
    <w:rsid w:val="00A04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</w:rPr>
  </w:style>
  <w:style w:type="paragraph" w:customStyle="1" w:styleId="xl177">
    <w:name w:val="xl177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</w:rPr>
  </w:style>
  <w:style w:type="paragraph" w:customStyle="1" w:styleId="xl180">
    <w:name w:val="xl180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81">
    <w:name w:val="xl181"/>
    <w:basedOn w:val="a"/>
    <w:rsid w:val="00A04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84">
    <w:name w:val="xl184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85">
    <w:name w:val="xl185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A048C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A048C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92">
    <w:name w:val="xl192"/>
    <w:basedOn w:val="a"/>
    <w:rsid w:val="00A048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A048C6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94">
    <w:name w:val="xl194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</w:rPr>
  </w:style>
  <w:style w:type="paragraph" w:customStyle="1" w:styleId="xl195">
    <w:name w:val="xl195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200">
    <w:name w:val="xl200"/>
    <w:basedOn w:val="a"/>
    <w:rsid w:val="00A048C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1">
    <w:name w:val="xl201"/>
    <w:basedOn w:val="a"/>
    <w:rsid w:val="00A048C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02">
    <w:name w:val="xl202"/>
    <w:basedOn w:val="a"/>
    <w:rsid w:val="00A048C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10">
    <w:name w:val="xl210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12">
    <w:name w:val="xl212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13">
    <w:name w:val="xl213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16">
    <w:name w:val="xl216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18">
    <w:name w:val="xl218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i/>
      <w:iCs/>
    </w:rPr>
  </w:style>
  <w:style w:type="paragraph" w:customStyle="1" w:styleId="xl219">
    <w:name w:val="xl219"/>
    <w:basedOn w:val="a"/>
    <w:rsid w:val="00A048C6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i/>
      <w:iCs/>
    </w:rPr>
  </w:style>
  <w:style w:type="paragraph" w:customStyle="1" w:styleId="xl220">
    <w:name w:val="xl220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</w:rPr>
  </w:style>
  <w:style w:type="paragraph" w:customStyle="1" w:styleId="xl221">
    <w:name w:val="xl221"/>
    <w:basedOn w:val="a"/>
    <w:rsid w:val="00A048C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222">
    <w:name w:val="xl222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</w:rPr>
  </w:style>
  <w:style w:type="paragraph" w:customStyle="1" w:styleId="xl223">
    <w:name w:val="xl22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</w:rPr>
  </w:style>
  <w:style w:type="paragraph" w:customStyle="1" w:styleId="xl224">
    <w:name w:val="xl224"/>
    <w:basedOn w:val="a"/>
    <w:rsid w:val="00A048C6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225">
    <w:name w:val="xl225"/>
    <w:basedOn w:val="a"/>
    <w:rsid w:val="00A048C6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226">
    <w:name w:val="xl226"/>
    <w:basedOn w:val="a"/>
    <w:rsid w:val="00A048C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A048C6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A048C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31">
    <w:name w:val="xl231"/>
    <w:basedOn w:val="a"/>
    <w:rsid w:val="00A048C6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A04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33">
    <w:name w:val="xl23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34">
    <w:name w:val="xl234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35">
    <w:name w:val="xl235"/>
    <w:basedOn w:val="a"/>
    <w:rsid w:val="00A048C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A04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37">
    <w:name w:val="xl237"/>
    <w:basedOn w:val="a"/>
    <w:rsid w:val="00A04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38">
    <w:name w:val="xl238"/>
    <w:basedOn w:val="a"/>
    <w:rsid w:val="00A048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39">
    <w:name w:val="xl239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43">
    <w:name w:val="xl243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46">
    <w:name w:val="xl246"/>
    <w:basedOn w:val="a"/>
    <w:rsid w:val="00A048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47">
    <w:name w:val="xl247"/>
    <w:basedOn w:val="a"/>
    <w:rsid w:val="00A048C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48">
    <w:name w:val="xl248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50">
    <w:name w:val="xl250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51">
    <w:name w:val="xl251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52">
    <w:name w:val="xl252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54">
    <w:name w:val="xl254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55">
    <w:name w:val="xl25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58">
    <w:name w:val="xl258"/>
    <w:basedOn w:val="a"/>
    <w:rsid w:val="00A048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A048C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60">
    <w:name w:val="xl260"/>
    <w:basedOn w:val="a"/>
    <w:rsid w:val="00A048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1">
    <w:name w:val="xl261"/>
    <w:basedOn w:val="a"/>
    <w:rsid w:val="00A048C6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62">
    <w:name w:val="xl262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color w:val="0000FF"/>
      <w:sz w:val="24"/>
      <w:szCs w:val="24"/>
    </w:rPr>
  </w:style>
  <w:style w:type="paragraph" w:customStyle="1" w:styleId="xl263">
    <w:name w:val="xl263"/>
    <w:basedOn w:val="a"/>
    <w:rsid w:val="00A048C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64">
    <w:name w:val="xl264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65">
    <w:name w:val="xl265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66">
    <w:name w:val="xl266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67">
    <w:name w:val="xl267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68">
    <w:name w:val="xl268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9">
    <w:name w:val="xl269"/>
    <w:basedOn w:val="a"/>
    <w:rsid w:val="00A048C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70">
    <w:name w:val="xl270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71">
    <w:name w:val="xl271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72">
    <w:name w:val="xl272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73">
    <w:name w:val="xl273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74">
    <w:name w:val="xl274"/>
    <w:basedOn w:val="a"/>
    <w:rsid w:val="00A048C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75">
    <w:name w:val="xl275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76">
    <w:name w:val="xl276"/>
    <w:basedOn w:val="a"/>
    <w:rsid w:val="00A04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77">
    <w:name w:val="xl277"/>
    <w:basedOn w:val="a"/>
    <w:rsid w:val="00A0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78">
    <w:name w:val="xl278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79">
    <w:name w:val="xl279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81">
    <w:name w:val="xl281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8"/>
      <w:szCs w:val="28"/>
    </w:rPr>
  </w:style>
  <w:style w:type="paragraph" w:customStyle="1" w:styleId="xl282">
    <w:name w:val="xl282"/>
    <w:basedOn w:val="a"/>
    <w:rsid w:val="00A048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83">
    <w:name w:val="xl283"/>
    <w:basedOn w:val="a"/>
    <w:rsid w:val="00A0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84">
    <w:name w:val="xl284"/>
    <w:basedOn w:val="a"/>
    <w:rsid w:val="00A048C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5">
    <w:name w:val="xl285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6">
    <w:name w:val="xl286"/>
    <w:basedOn w:val="a"/>
    <w:rsid w:val="00A04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87">
    <w:name w:val="xl287"/>
    <w:basedOn w:val="a"/>
    <w:rsid w:val="00A048C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88">
    <w:name w:val="xl288"/>
    <w:basedOn w:val="a"/>
    <w:rsid w:val="00A04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89">
    <w:name w:val="xl289"/>
    <w:basedOn w:val="a"/>
    <w:rsid w:val="00A04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90">
    <w:name w:val="xl290"/>
    <w:basedOn w:val="a"/>
    <w:rsid w:val="00A048C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91">
    <w:name w:val="xl291"/>
    <w:basedOn w:val="a"/>
    <w:rsid w:val="00A04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92">
    <w:name w:val="xl292"/>
    <w:basedOn w:val="a"/>
    <w:rsid w:val="00A04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93">
    <w:name w:val="xl293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94">
    <w:name w:val="xl294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95">
    <w:name w:val="xl295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97">
    <w:name w:val="xl297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98">
    <w:name w:val="xl298"/>
    <w:basedOn w:val="a"/>
    <w:rsid w:val="00A048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99">
    <w:name w:val="xl299"/>
    <w:basedOn w:val="a"/>
    <w:rsid w:val="00A048C6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00">
    <w:name w:val="xl300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</w:rPr>
  </w:style>
  <w:style w:type="paragraph" w:customStyle="1" w:styleId="xl301">
    <w:name w:val="xl301"/>
    <w:basedOn w:val="a"/>
    <w:rsid w:val="00A048C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02">
    <w:name w:val="xl302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303">
    <w:name w:val="xl303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4">
    <w:name w:val="xl304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5">
    <w:name w:val="xl305"/>
    <w:basedOn w:val="a"/>
    <w:rsid w:val="00A0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306">
    <w:name w:val="xl306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7">
    <w:name w:val="xl307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8">
    <w:name w:val="xl308"/>
    <w:basedOn w:val="a"/>
    <w:rsid w:val="00A048C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9">
    <w:name w:val="xl309"/>
    <w:basedOn w:val="a"/>
    <w:rsid w:val="00A048C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10">
    <w:name w:val="xl310"/>
    <w:basedOn w:val="a"/>
    <w:rsid w:val="00A048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048C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313">
    <w:name w:val="xl313"/>
    <w:basedOn w:val="a"/>
    <w:rsid w:val="00A04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04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15">
    <w:name w:val="xl315"/>
    <w:basedOn w:val="a"/>
    <w:rsid w:val="00A04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16">
    <w:name w:val="xl316"/>
    <w:basedOn w:val="a"/>
    <w:rsid w:val="00A04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17">
    <w:name w:val="xl317"/>
    <w:basedOn w:val="a"/>
    <w:rsid w:val="00A0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18">
    <w:name w:val="xl318"/>
    <w:basedOn w:val="a"/>
    <w:rsid w:val="00A048C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19">
    <w:name w:val="xl319"/>
    <w:basedOn w:val="a"/>
    <w:rsid w:val="00A04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0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048C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0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48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ovka-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2020-01-13T06:35:00Z</cp:lastPrinted>
  <dcterms:created xsi:type="dcterms:W3CDTF">2016-02-09T13:03:00Z</dcterms:created>
  <dcterms:modified xsi:type="dcterms:W3CDTF">2021-06-01T08:21:00Z</dcterms:modified>
</cp:coreProperties>
</file>